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32" w:rsidRPr="00541AE9" w:rsidRDefault="00D55632" w:rsidP="00C749B2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EB6972" w:rsidRPr="00541AE9" w:rsidRDefault="00EB6972" w:rsidP="00EB6972">
      <w:pPr>
        <w:spacing w:after="0" w:line="360" w:lineRule="auto"/>
        <w:jc w:val="center"/>
        <w:rPr>
          <w:rFonts w:ascii="Arial" w:hAnsi="Arial" w:cs="Arial"/>
          <w:b/>
        </w:rPr>
      </w:pPr>
      <w:r w:rsidRPr="00541AE9">
        <w:rPr>
          <w:rFonts w:ascii="Arial" w:hAnsi="Arial" w:cs="Arial"/>
          <w:b/>
        </w:rPr>
        <w:t>CONVOCAÇÃO DE AGENTES PÚBLICOS AO TRABALHO PRESENCIAL</w:t>
      </w:r>
    </w:p>
    <w:p w:rsidR="00EB6972" w:rsidRPr="00541AE9" w:rsidRDefault="00EB6972" w:rsidP="00EB6972">
      <w:pPr>
        <w:spacing w:after="0" w:line="360" w:lineRule="auto"/>
        <w:jc w:val="both"/>
        <w:rPr>
          <w:rFonts w:ascii="Arial" w:hAnsi="Arial" w:cs="Arial"/>
          <w:b/>
        </w:rPr>
      </w:pPr>
    </w:p>
    <w:p w:rsidR="00EB6972" w:rsidRPr="00541AE9" w:rsidRDefault="00EB6972" w:rsidP="00EB6972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541AE9">
        <w:rPr>
          <w:rFonts w:ascii="Arial" w:hAnsi="Arial" w:cs="Arial"/>
        </w:rPr>
        <w:t>Em conformidade com o Art. 1º</w:t>
      </w:r>
      <w:proofErr w:type="gramStart"/>
      <w:r w:rsidRPr="00541AE9">
        <w:rPr>
          <w:rFonts w:ascii="Arial" w:hAnsi="Arial" w:cs="Arial"/>
        </w:rPr>
        <w:t xml:space="preserve">  </w:t>
      </w:r>
      <w:proofErr w:type="gramEnd"/>
      <w:r w:rsidRPr="00541AE9">
        <w:rPr>
          <w:rFonts w:ascii="Arial" w:hAnsi="Arial" w:cs="Arial"/>
        </w:rPr>
        <w:t>do Decreto nº 6.234, de 22 de março de 2021, publicado no Diário Oficial do Estado nº 5812, e suas alterações, convoco os agentes públicos, relacionados a seguir, a desempenharem suas atividades laborais de forma presencial, em razão da extrema necessidade de suas presenças físicas nas dependências do órgão/entidade:</w:t>
      </w:r>
    </w:p>
    <w:p w:rsidR="00EB6972" w:rsidRPr="00541AE9" w:rsidRDefault="00EB6972" w:rsidP="00EB697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701"/>
        <w:gridCol w:w="2126"/>
      </w:tblGrid>
      <w:tr w:rsidR="00EB6972" w:rsidRPr="00541AE9" w:rsidTr="00EB6972">
        <w:trPr>
          <w:trHeight w:val="627"/>
        </w:trPr>
        <w:tc>
          <w:tcPr>
            <w:tcW w:w="1134" w:type="dxa"/>
            <w:vAlign w:val="center"/>
          </w:tcPr>
          <w:p w:rsidR="00EB6972" w:rsidRPr="00541AE9" w:rsidRDefault="00EB6972" w:rsidP="009C561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1AE9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3544" w:type="dxa"/>
            <w:vAlign w:val="center"/>
          </w:tcPr>
          <w:p w:rsidR="00EB6972" w:rsidRPr="00541AE9" w:rsidRDefault="00EB6972" w:rsidP="009C561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1AE9">
              <w:rPr>
                <w:rFonts w:ascii="Arial" w:hAnsi="Arial" w:cs="Arial"/>
                <w:b/>
              </w:rPr>
              <w:t>NOME DO AGENTE PÚBLICO</w:t>
            </w:r>
          </w:p>
        </w:tc>
        <w:tc>
          <w:tcPr>
            <w:tcW w:w="1701" w:type="dxa"/>
            <w:vAlign w:val="center"/>
          </w:tcPr>
          <w:p w:rsidR="00EB6972" w:rsidRPr="00541AE9" w:rsidRDefault="00EB6972" w:rsidP="009C561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1AE9">
              <w:rPr>
                <w:rFonts w:ascii="Arial" w:hAnsi="Arial" w:cs="Arial"/>
                <w:b/>
              </w:rPr>
              <w:t>NÚMERO FUNCIONAL</w:t>
            </w:r>
          </w:p>
        </w:tc>
        <w:tc>
          <w:tcPr>
            <w:tcW w:w="2126" w:type="dxa"/>
            <w:vAlign w:val="center"/>
          </w:tcPr>
          <w:p w:rsidR="00EB6972" w:rsidRPr="00541AE9" w:rsidRDefault="00EB6972" w:rsidP="009C561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41AE9">
              <w:rPr>
                <w:rFonts w:ascii="Arial" w:hAnsi="Arial" w:cs="Arial"/>
                <w:b/>
              </w:rPr>
              <w:t>CARGO</w:t>
            </w:r>
          </w:p>
        </w:tc>
      </w:tr>
      <w:tr w:rsidR="00EB6972" w:rsidRPr="00541AE9" w:rsidTr="00EB6972">
        <w:tc>
          <w:tcPr>
            <w:tcW w:w="1134" w:type="dxa"/>
          </w:tcPr>
          <w:p w:rsidR="00EB6972" w:rsidRPr="00541AE9" w:rsidRDefault="00EB6972" w:rsidP="009C561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B6972" w:rsidRPr="00541AE9" w:rsidRDefault="00EB6972" w:rsidP="009C561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B6972" w:rsidRPr="00541AE9" w:rsidRDefault="00EB6972" w:rsidP="009C561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B6972" w:rsidRPr="00541AE9" w:rsidRDefault="00EB6972" w:rsidP="009C561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B6972" w:rsidRPr="00541AE9" w:rsidTr="00EB6972">
        <w:tc>
          <w:tcPr>
            <w:tcW w:w="1134" w:type="dxa"/>
          </w:tcPr>
          <w:p w:rsidR="00EB6972" w:rsidRPr="00541AE9" w:rsidRDefault="00EB6972" w:rsidP="009C561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B6972" w:rsidRPr="00541AE9" w:rsidRDefault="00EB6972" w:rsidP="009C561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B6972" w:rsidRPr="00541AE9" w:rsidRDefault="00EB6972" w:rsidP="009C561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B6972" w:rsidRPr="00541AE9" w:rsidRDefault="00EB6972" w:rsidP="009C561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B6972" w:rsidRPr="00541AE9" w:rsidTr="00EB6972">
        <w:tc>
          <w:tcPr>
            <w:tcW w:w="1134" w:type="dxa"/>
          </w:tcPr>
          <w:p w:rsidR="00EB6972" w:rsidRPr="00541AE9" w:rsidRDefault="00EB6972" w:rsidP="009C561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B6972" w:rsidRPr="00541AE9" w:rsidRDefault="00EB6972" w:rsidP="009C561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B6972" w:rsidRPr="00541AE9" w:rsidRDefault="00EB6972" w:rsidP="009C561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B6972" w:rsidRPr="00541AE9" w:rsidRDefault="00EB6972" w:rsidP="009C561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6972" w:rsidRPr="00541AE9" w:rsidRDefault="00EB6972" w:rsidP="00EB6972">
      <w:pPr>
        <w:spacing w:after="0" w:line="360" w:lineRule="auto"/>
        <w:jc w:val="both"/>
        <w:rPr>
          <w:rFonts w:ascii="Arial" w:hAnsi="Arial" w:cs="Arial"/>
        </w:rPr>
      </w:pPr>
    </w:p>
    <w:p w:rsidR="00EB6972" w:rsidRDefault="00EB6972" w:rsidP="00EB6972">
      <w:pPr>
        <w:spacing w:after="0" w:line="360" w:lineRule="auto"/>
        <w:jc w:val="both"/>
        <w:rPr>
          <w:rFonts w:ascii="Arial" w:hAnsi="Arial" w:cs="Arial"/>
        </w:rPr>
      </w:pPr>
    </w:p>
    <w:p w:rsidR="003F0590" w:rsidRPr="00541AE9" w:rsidRDefault="003F0590" w:rsidP="00EB6972">
      <w:pPr>
        <w:spacing w:after="0" w:line="360" w:lineRule="auto"/>
        <w:jc w:val="both"/>
        <w:rPr>
          <w:rFonts w:ascii="Arial" w:hAnsi="Arial" w:cs="Arial"/>
        </w:rPr>
      </w:pPr>
    </w:p>
    <w:p w:rsidR="003F0590" w:rsidRPr="00541AE9" w:rsidRDefault="003F0590" w:rsidP="003F0590">
      <w:pPr>
        <w:pStyle w:val="TableParagraph"/>
        <w:spacing w:before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Palmas-TO</w:t>
      </w:r>
      <w:r w:rsidRPr="00541AE9">
        <w:rPr>
          <w:rFonts w:ascii="Arial" w:hAnsi="Arial" w:cs="Arial"/>
        </w:rPr>
        <w:t>, _____ de _________________ de 2021.</w:t>
      </w:r>
    </w:p>
    <w:p w:rsidR="00EB6972" w:rsidRPr="00541AE9" w:rsidRDefault="00EB6972" w:rsidP="003F0590">
      <w:pPr>
        <w:pStyle w:val="TableParagraph"/>
        <w:spacing w:before="0" w:line="360" w:lineRule="auto"/>
        <w:ind w:left="0"/>
        <w:jc w:val="right"/>
        <w:rPr>
          <w:rFonts w:ascii="Arial" w:hAnsi="Arial" w:cs="Arial"/>
        </w:rPr>
      </w:pPr>
    </w:p>
    <w:p w:rsidR="00EB6972" w:rsidRPr="00541AE9" w:rsidRDefault="00EB6972" w:rsidP="00EB6972">
      <w:pPr>
        <w:pStyle w:val="TableParagraph"/>
        <w:spacing w:before="0" w:line="360" w:lineRule="auto"/>
        <w:ind w:left="0"/>
        <w:jc w:val="both"/>
        <w:rPr>
          <w:rFonts w:ascii="Arial" w:hAnsi="Arial" w:cs="Arial"/>
          <w:b/>
        </w:rPr>
      </w:pPr>
    </w:p>
    <w:p w:rsidR="00081533" w:rsidRPr="00541AE9" w:rsidRDefault="007D2B20" w:rsidP="00B327DC">
      <w:pPr>
        <w:spacing w:after="0" w:line="360" w:lineRule="auto"/>
        <w:jc w:val="center"/>
        <w:rPr>
          <w:rFonts w:ascii="Arial" w:hAnsi="Arial" w:cs="Arial"/>
          <w:b/>
        </w:rPr>
      </w:pPr>
      <w:r w:rsidRPr="00541AE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533B8" wp14:editId="470DF688">
                <wp:simplePos x="0" y="0"/>
                <wp:positionH relativeFrom="column">
                  <wp:posOffset>1944370</wp:posOffset>
                </wp:positionH>
                <wp:positionV relativeFrom="paragraph">
                  <wp:posOffset>180340</wp:posOffset>
                </wp:positionV>
                <wp:extent cx="1667510" cy="249555"/>
                <wp:effectExtent l="0" t="0" r="2794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751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B20" w:rsidRPr="007D2B20" w:rsidRDefault="007D2B20" w:rsidP="007D2B2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D2B20">
                              <w:rPr>
                                <w:rFonts w:ascii="Arial" w:hAnsi="Arial"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153.1pt;margin-top:14.2pt;width:131.3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" strokecolor="#a5a5a5" strokeweight=".5pt">
                <v:path arrowok="t"/>
                <v:textbox>
                  <w:txbxContent>
                    <w:p w:rsidR="007D2B20" w:rsidRPr="007D2B20" w:rsidRDefault="007D2B20" w:rsidP="007D2B2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7D2B20">
                        <w:rPr>
                          <w:rFonts w:ascii="Arial" w:hAnsi="Arial"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81533" w:rsidRPr="00541AE9" w:rsidRDefault="00081533" w:rsidP="00B327DC">
      <w:pPr>
        <w:spacing w:after="0" w:line="360" w:lineRule="auto"/>
        <w:jc w:val="center"/>
        <w:rPr>
          <w:rFonts w:ascii="Arial" w:hAnsi="Arial" w:cs="Arial"/>
          <w:b/>
        </w:rPr>
      </w:pPr>
    </w:p>
    <w:p w:rsidR="007D2B20" w:rsidRPr="00541AE9" w:rsidRDefault="007D2B20" w:rsidP="007D2B20">
      <w:pPr>
        <w:pStyle w:val="TableParagraph"/>
        <w:spacing w:before="0" w:line="360" w:lineRule="auto"/>
        <w:jc w:val="center"/>
        <w:rPr>
          <w:rFonts w:ascii="Arial" w:hAnsi="Arial" w:cs="Arial"/>
        </w:rPr>
      </w:pPr>
      <w:r w:rsidRPr="00541AE9">
        <w:rPr>
          <w:rFonts w:ascii="Arial" w:hAnsi="Arial" w:cs="Arial"/>
        </w:rPr>
        <w:t xml:space="preserve">   Titular da Pasta</w:t>
      </w:r>
    </w:p>
    <w:p w:rsidR="007D2B20" w:rsidRDefault="007D2B20" w:rsidP="00B327DC">
      <w:pPr>
        <w:spacing w:after="0" w:line="360" w:lineRule="auto"/>
        <w:jc w:val="center"/>
        <w:rPr>
          <w:rFonts w:ascii="Arial" w:hAnsi="Arial" w:cs="Arial"/>
          <w:b/>
        </w:rPr>
      </w:pPr>
    </w:p>
    <w:p w:rsidR="006F4429" w:rsidRDefault="006F4429" w:rsidP="00B327DC">
      <w:pPr>
        <w:spacing w:after="0" w:line="360" w:lineRule="auto"/>
        <w:jc w:val="center"/>
        <w:rPr>
          <w:rFonts w:ascii="Arial" w:hAnsi="Arial" w:cs="Arial"/>
          <w:b/>
        </w:rPr>
      </w:pPr>
    </w:p>
    <w:p w:rsidR="006F4429" w:rsidRPr="00541AE9" w:rsidRDefault="006F4429" w:rsidP="00B327DC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6F4429" w:rsidRPr="00541AE9" w:rsidSect="008D1429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F1" w:rsidRDefault="00646EF1" w:rsidP="008D1429">
      <w:pPr>
        <w:spacing w:after="0" w:line="240" w:lineRule="auto"/>
      </w:pPr>
      <w:r>
        <w:separator/>
      </w:r>
    </w:p>
  </w:endnote>
  <w:endnote w:type="continuationSeparator" w:id="0">
    <w:p w:rsidR="00646EF1" w:rsidRDefault="00646EF1" w:rsidP="008D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F1" w:rsidRDefault="00646EF1" w:rsidP="008D1429">
      <w:pPr>
        <w:spacing w:after="0" w:line="240" w:lineRule="auto"/>
      </w:pPr>
      <w:r>
        <w:separator/>
      </w:r>
    </w:p>
  </w:footnote>
  <w:footnote w:type="continuationSeparator" w:id="0">
    <w:p w:rsidR="00646EF1" w:rsidRDefault="00646EF1" w:rsidP="008D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055E2F">
      <w:trPr>
        <w:jc w:val="center"/>
      </w:trPr>
      <w:tc>
        <w:tcPr>
          <w:tcW w:w="5387" w:type="dxa"/>
        </w:tcPr>
        <w:p w:rsidR="00055E2F" w:rsidRDefault="00055E2F">
          <w:pPr>
            <w:pStyle w:val="Cabealho1"/>
            <w:jc w:val="both"/>
          </w:pPr>
          <w:r>
            <w:rPr>
              <w:noProof/>
              <w:lang w:eastAsia="pt-BR"/>
            </w:rPr>
            <w:drawing>
              <wp:inline distT="0" distB="0" distL="0" distR="0" wp14:anchorId="3219F302" wp14:editId="288C59F0">
                <wp:extent cx="3286125" cy="819150"/>
                <wp:effectExtent l="19050" t="0" r="9525" b="0"/>
                <wp:docPr id="2" name="Imagem 2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055E2F" w:rsidRDefault="00055E2F">
          <w:pPr>
            <w:pStyle w:val="Cabealho1"/>
            <w:ind w:left="373"/>
            <w:rPr>
              <w:color w:val="44546A"/>
              <w:sz w:val="18"/>
              <w:szCs w:val="18"/>
            </w:rPr>
          </w:pPr>
          <w:r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>
            <w:rPr>
              <w:color w:val="44546A"/>
              <w:sz w:val="18"/>
              <w:szCs w:val="18"/>
            </w:rPr>
            <w:t xml:space="preserve"> </w:t>
          </w:r>
        </w:p>
        <w:p w:rsidR="00055E2F" w:rsidRDefault="00055E2F">
          <w:pPr>
            <w:pStyle w:val="Cabealho1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 xml:space="preserve">Palmas – Tocantins – CEP: </w:t>
          </w:r>
          <w:r>
            <w:rPr>
              <w:rFonts w:asciiTheme="minorHAnsi" w:hAnsiTheme="minorHAnsi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055E2F" w:rsidRDefault="00055E2F">
          <w:pPr>
            <w:pStyle w:val="Cabealho1"/>
            <w:ind w:left="373"/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3218-1500</w:t>
          </w:r>
          <w:r>
            <w:rPr>
              <w:color w:val="44546A"/>
              <w:sz w:val="18"/>
              <w:szCs w:val="18"/>
            </w:rPr>
            <w:br/>
            <w:t>www.secad.to.gov.br</w:t>
          </w:r>
        </w:p>
      </w:tc>
    </w:tr>
  </w:tbl>
  <w:p w:rsidR="00055E2F" w:rsidRDefault="00055E2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77E"/>
    <w:multiLevelType w:val="multilevel"/>
    <w:tmpl w:val="7D4086A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2B621605"/>
    <w:multiLevelType w:val="multilevel"/>
    <w:tmpl w:val="F73A07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437C2F33"/>
    <w:multiLevelType w:val="multilevel"/>
    <w:tmpl w:val="7D325BE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72AC11F3"/>
    <w:multiLevelType w:val="multilevel"/>
    <w:tmpl w:val="AB402E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72D36418"/>
    <w:multiLevelType w:val="hybridMultilevel"/>
    <w:tmpl w:val="1CE87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29"/>
    <w:rsid w:val="00000785"/>
    <w:rsid w:val="000408B4"/>
    <w:rsid w:val="00042B70"/>
    <w:rsid w:val="00047116"/>
    <w:rsid w:val="00055E2F"/>
    <w:rsid w:val="000601C7"/>
    <w:rsid w:val="00065A22"/>
    <w:rsid w:val="0007172D"/>
    <w:rsid w:val="000747F4"/>
    <w:rsid w:val="00081533"/>
    <w:rsid w:val="00081EE4"/>
    <w:rsid w:val="000821DD"/>
    <w:rsid w:val="0009373A"/>
    <w:rsid w:val="00096E9D"/>
    <w:rsid w:val="000A3D36"/>
    <w:rsid w:val="000B5D2B"/>
    <w:rsid w:val="000B61B7"/>
    <w:rsid w:val="000C4D1A"/>
    <w:rsid w:val="000E7FBB"/>
    <w:rsid w:val="000F211A"/>
    <w:rsid w:val="000F3C4D"/>
    <w:rsid w:val="00115587"/>
    <w:rsid w:val="001450A2"/>
    <w:rsid w:val="0016155F"/>
    <w:rsid w:val="00164325"/>
    <w:rsid w:val="00192255"/>
    <w:rsid w:val="001935DD"/>
    <w:rsid w:val="00196678"/>
    <w:rsid w:val="001A402E"/>
    <w:rsid w:val="001A4C08"/>
    <w:rsid w:val="001B7CB3"/>
    <w:rsid w:val="001D3CB2"/>
    <w:rsid w:val="001E0DFA"/>
    <w:rsid w:val="00201C83"/>
    <w:rsid w:val="0021580C"/>
    <w:rsid w:val="00222D7E"/>
    <w:rsid w:val="00223339"/>
    <w:rsid w:val="00236AEB"/>
    <w:rsid w:val="002535E4"/>
    <w:rsid w:val="002B0717"/>
    <w:rsid w:val="002B6162"/>
    <w:rsid w:val="002E183A"/>
    <w:rsid w:val="002E5111"/>
    <w:rsid w:val="002E6030"/>
    <w:rsid w:val="002F3659"/>
    <w:rsid w:val="00303BD6"/>
    <w:rsid w:val="00304C9D"/>
    <w:rsid w:val="003128BF"/>
    <w:rsid w:val="003236F3"/>
    <w:rsid w:val="00325271"/>
    <w:rsid w:val="0036076E"/>
    <w:rsid w:val="003676F1"/>
    <w:rsid w:val="00384F4B"/>
    <w:rsid w:val="003B56BA"/>
    <w:rsid w:val="003C1486"/>
    <w:rsid w:val="003C7643"/>
    <w:rsid w:val="003D7969"/>
    <w:rsid w:val="003E4F12"/>
    <w:rsid w:val="003E75A3"/>
    <w:rsid w:val="003F0590"/>
    <w:rsid w:val="003F75BB"/>
    <w:rsid w:val="0040130F"/>
    <w:rsid w:val="004103E4"/>
    <w:rsid w:val="004227F7"/>
    <w:rsid w:val="0042645B"/>
    <w:rsid w:val="00435BB2"/>
    <w:rsid w:val="00454F9C"/>
    <w:rsid w:val="00457179"/>
    <w:rsid w:val="00460A57"/>
    <w:rsid w:val="0046698C"/>
    <w:rsid w:val="004A4482"/>
    <w:rsid w:val="004B7FCE"/>
    <w:rsid w:val="004E63DD"/>
    <w:rsid w:val="00510979"/>
    <w:rsid w:val="00520810"/>
    <w:rsid w:val="00541AE9"/>
    <w:rsid w:val="00552C13"/>
    <w:rsid w:val="00556B0B"/>
    <w:rsid w:val="00591C1C"/>
    <w:rsid w:val="005A09E0"/>
    <w:rsid w:val="005B204B"/>
    <w:rsid w:val="005C49EF"/>
    <w:rsid w:val="005D1697"/>
    <w:rsid w:val="005D1A5D"/>
    <w:rsid w:val="005E10E4"/>
    <w:rsid w:val="005E6D82"/>
    <w:rsid w:val="005F5944"/>
    <w:rsid w:val="00626BD4"/>
    <w:rsid w:val="00632305"/>
    <w:rsid w:val="00643B88"/>
    <w:rsid w:val="00646EF1"/>
    <w:rsid w:val="00647A36"/>
    <w:rsid w:val="00664E38"/>
    <w:rsid w:val="0066599C"/>
    <w:rsid w:val="00665F82"/>
    <w:rsid w:val="00682C47"/>
    <w:rsid w:val="006A7682"/>
    <w:rsid w:val="006C3431"/>
    <w:rsid w:val="006D11DE"/>
    <w:rsid w:val="006F4429"/>
    <w:rsid w:val="006F6DEE"/>
    <w:rsid w:val="007042A4"/>
    <w:rsid w:val="00707743"/>
    <w:rsid w:val="00710A50"/>
    <w:rsid w:val="0071410F"/>
    <w:rsid w:val="00733D95"/>
    <w:rsid w:val="00774EAC"/>
    <w:rsid w:val="00786376"/>
    <w:rsid w:val="00793616"/>
    <w:rsid w:val="007A26E3"/>
    <w:rsid w:val="007B6AC5"/>
    <w:rsid w:val="007D2B20"/>
    <w:rsid w:val="008045D1"/>
    <w:rsid w:val="00807BCB"/>
    <w:rsid w:val="00817080"/>
    <w:rsid w:val="0082022F"/>
    <w:rsid w:val="00864AD8"/>
    <w:rsid w:val="00867836"/>
    <w:rsid w:val="00876D9F"/>
    <w:rsid w:val="008D1429"/>
    <w:rsid w:val="008D4AED"/>
    <w:rsid w:val="008E6F0A"/>
    <w:rsid w:val="00915707"/>
    <w:rsid w:val="009357C1"/>
    <w:rsid w:val="0096659E"/>
    <w:rsid w:val="00971B69"/>
    <w:rsid w:val="009727A3"/>
    <w:rsid w:val="0097498E"/>
    <w:rsid w:val="009923E1"/>
    <w:rsid w:val="00994801"/>
    <w:rsid w:val="00995A08"/>
    <w:rsid w:val="009967BD"/>
    <w:rsid w:val="009A330B"/>
    <w:rsid w:val="009C03B6"/>
    <w:rsid w:val="009C36C0"/>
    <w:rsid w:val="009C5618"/>
    <w:rsid w:val="00A0106E"/>
    <w:rsid w:val="00A05393"/>
    <w:rsid w:val="00A23580"/>
    <w:rsid w:val="00A5608D"/>
    <w:rsid w:val="00A65FCE"/>
    <w:rsid w:val="00AA151D"/>
    <w:rsid w:val="00AA2945"/>
    <w:rsid w:val="00AA7A67"/>
    <w:rsid w:val="00AB2BD0"/>
    <w:rsid w:val="00AB5BF6"/>
    <w:rsid w:val="00AF6DA4"/>
    <w:rsid w:val="00B01A8F"/>
    <w:rsid w:val="00B02A90"/>
    <w:rsid w:val="00B0582C"/>
    <w:rsid w:val="00B13F38"/>
    <w:rsid w:val="00B239A2"/>
    <w:rsid w:val="00B327DC"/>
    <w:rsid w:val="00B347AB"/>
    <w:rsid w:val="00B466EC"/>
    <w:rsid w:val="00B52D81"/>
    <w:rsid w:val="00B573DC"/>
    <w:rsid w:val="00B670F7"/>
    <w:rsid w:val="00B8424C"/>
    <w:rsid w:val="00B9074A"/>
    <w:rsid w:val="00B9587F"/>
    <w:rsid w:val="00BB2FC5"/>
    <w:rsid w:val="00BB4985"/>
    <w:rsid w:val="00BD02BF"/>
    <w:rsid w:val="00C05E22"/>
    <w:rsid w:val="00C12D26"/>
    <w:rsid w:val="00C213CE"/>
    <w:rsid w:val="00C3703F"/>
    <w:rsid w:val="00C3706E"/>
    <w:rsid w:val="00C40043"/>
    <w:rsid w:val="00C46861"/>
    <w:rsid w:val="00C47973"/>
    <w:rsid w:val="00C749B2"/>
    <w:rsid w:val="00C753F9"/>
    <w:rsid w:val="00C75FBB"/>
    <w:rsid w:val="00C8113F"/>
    <w:rsid w:val="00C9135B"/>
    <w:rsid w:val="00C91425"/>
    <w:rsid w:val="00C95117"/>
    <w:rsid w:val="00C97DDB"/>
    <w:rsid w:val="00CD3B91"/>
    <w:rsid w:val="00CF2B44"/>
    <w:rsid w:val="00CF3DBC"/>
    <w:rsid w:val="00D1013D"/>
    <w:rsid w:val="00D2009A"/>
    <w:rsid w:val="00D22F41"/>
    <w:rsid w:val="00D55632"/>
    <w:rsid w:val="00D676A4"/>
    <w:rsid w:val="00D853D5"/>
    <w:rsid w:val="00D95DCD"/>
    <w:rsid w:val="00DB18D3"/>
    <w:rsid w:val="00DC3E8F"/>
    <w:rsid w:val="00DC49C5"/>
    <w:rsid w:val="00DC5976"/>
    <w:rsid w:val="00DF0F41"/>
    <w:rsid w:val="00E127EE"/>
    <w:rsid w:val="00E15A55"/>
    <w:rsid w:val="00E22AD2"/>
    <w:rsid w:val="00E32A54"/>
    <w:rsid w:val="00E33A60"/>
    <w:rsid w:val="00E47A3C"/>
    <w:rsid w:val="00E52B03"/>
    <w:rsid w:val="00EB102D"/>
    <w:rsid w:val="00EB3607"/>
    <w:rsid w:val="00EB6972"/>
    <w:rsid w:val="00EC4767"/>
    <w:rsid w:val="00EF035C"/>
    <w:rsid w:val="00EF30E1"/>
    <w:rsid w:val="00F03435"/>
    <w:rsid w:val="00F073F3"/>
    <w:rsid w:val="00F30744"/>
    <w:rsid w:val="00F4203C"/>
    <w:rsid w:val="00F6130C"/>
    <w:rsid w:val="00F733EF"/>
    <w:rsid w:val="00F97311"/>
    <w:rsid w:val="00FA0477"/>
    <w:rsid w:val="00FA0756"/>
    <w:rsid w:val="00FA74DD"/>
    <w:rsid w:val="00FB2F61"/>
    <w:rsid w:val="00FC552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2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unhideWhenUsed/>
    <w:rsid w:val="008D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8D1429"/>
  </w:style>
  <w:style w:type="paragraph" w:customStyle="1" w:styleId="Rodap1">
    <w:name w:val="Rodapé1"/>
    <w:basedOn w:val="Normal"/>
    <w:unhideWhenUsed/>
    <w:rsid w:val="008D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8D1429"/>
  </w:style>
  <w:style w:type="table" w:styleId="Tabelacomgrade">
    <w:name w:val="Table Grid"/>
    <w:basedOn w:val="Tabelanormal"/>
    <w:uiPriority w:val="39"/>
    <w:rsid w:val="008D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unhideWhenUsed/>
    <w:rsid w:val="008D14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semiHidden/>
    <w:rsid w:val="008D1429"/>
    <w:rPr>
      <w:rFonts w:ascii="Tahoma" w:hAnsi="Tahoma" w:cs="Tahoma"/>
      <w:sz w:val="16"/>
      <w:szCs w:val="16"/>
    </w:rPr>
  </w:style>
  <w:style w:type="character" w:styleId="Forte">
    <w:name w:val="Strong"/>
    <w:qFormat/>
    <w:rsid w:val="008D1429"/>
    <w:rPr>
      <w:b/>
      <w:bCs/>
    </w:rPr>
  </w:style>
  <w:style w:type="paragraph" w:customStyle="1" w:styleId="AlvaraDestino">
    <w:name w:val="AlvaraDestino"/>
    <w:basedOn w:val="Normal"/>
    <w:rsid w:val="008D1429"/>
    <w:pPr>
      <w:autoSpaceDE w:val="0"/>
      <w:autoSpaceDN w:val="0"/>
      <w:spacing w:after="0" w:line="360" w:lineRule="auto"/>
      <w:ind w:firstLine="1418"/>
      <w:jc w:val="both"/>
    </w:pPr>
    <w:rPr>
      <w:rFonts w:ascii="Arial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D1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1"/>
    <w:uiPriority w:val="99"/>
    <w:unhideWhenUsed/>
    <w:rsid w:val="006D1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6D11DE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unhideWhenUsed/>
    <w:rsid w:val="006D1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6D11D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D11D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1DE"/>
    <w:pPr>
      <w:widowControl w:val="0"/>
      <w:autoSpaceDE w:val="0"/>
      <w:autoSpaceDN w:val="0"/>
      <w:spacing w:before="4" w:after="0" w:line="240" w:lineRule="auto"/>
      <w:ind w:left="63"/>
    </w:pPr>
    <w:rPr>
      <w:rFonts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2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unhideWhenUsed/>
    <w:rsid w:val="008D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8D1429"/>
  </w:style>
  <w:style w:type="paragraph" w:customStyle="1" w:styleId="Rodap1">
    <w:name w:val="Rodapé1"/>
    <w:basedOn w:val="Normal"/>
    <w:unhideWhenUsed/>
    <w:rsid w:val="008D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8D1429"/>
  </w:style>
  <w:style w:type="table" w:styleId="Tabelacomgrade">
    <w:name w:val="Table Grid"/>
    <w:basedOn w:val="Tabelanormal"/>
    <w:uiPriority w:val="39"/>
    <w:rsid w:val="008D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unhideWhenUsed/>
    <w:rsid w:val="008D14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semiHidden/>
    <w:rsid w:val="008D1429"/>
    <w:rPr>
      <w:rFonts w:ascii="Tahoma" w:hAnsi="Tahoma" w:cs="Tahoma"/>
      <w:sz w:val="16"/>
      <w:szCs w:val="16"/>
    </w:rPr>
  </w:style>
  <w:style w:type="character" w:styleId="Forte">
    <w:name w:val="Strong"/>
    <w:qFormat/>
    <w:rsid w:val="008D1429"/>
    <w:rPr>
      <w:b/>
      <w:bCs/>
    </w:rPr>
  </w:style>
  <w:style w:type="paragraph" w:customStyle="1" w:styleId="AlvaraDestino">
    <w:name w:val="AlvaraDestino"/>
    <w:basedOn w:val="Normal"/>
    <w:rsid w:val="008D1429"/>
    <w:pPr>
      <w:autoSpaceDE w:val="0"/>
      <w:autoSpaceDN w:val="0"/>
      <w:spacing w:after="0" w:line="360" w:lineRule="auto"/>
      <w:ind w:firstLine="1418"/>
      <w:jc w:val="both"/>
    </w:pPr>
    <w:rPr>
      <w:rFonts w:ascii="Arial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D1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1"/>
    <w:uiPriority w:val="99"/>
    <w:unhideWhenUsed/>
    <w:rsid w:val="006D1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6D11DE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unhideWhenUsed/>
    <w:rsid w:val="006D1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6D11D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D11D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1DE"/>
    <w:pPr>
      <w:widowControl w:val="0"/>
      <w:autoSpaceDE w:val="0"/>
      <w:autoSpaceDN w:val="0"/>
      <w:spacing w:before="4" w:after="0" w:line="240" w:lineRule="auto"/>
      <w:ind w:left="63"/>
    </w:pPr>
    <w:rPr>
      <w:rFonts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5311-6689-4405-AA6B-CA0A375C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Henryque Cerqueira Vasconcelos</dc:creator>
  <cp:lastModifiedBy>Tais de Araujo Oliveira</cp:lastModifiedBy>
  <cp:revision>4</cp:revision>
  <cp:lastPrinted>2021-03-31T15:01:00Z</cp:lastPrinted>
  <dcterms:created xsi:type="dcterms:W3CDTF">2021-04-08T12:00:00Z</dcterms:created>
  <dcterms:modified xsi:type="dcterms:W3CDTF">2021-04-08T17:28:00Z</dcterms:modified>
</cp:coreProperties>
</file>