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3A4C" w14:textId="7F7213D0" w:rsidR="00BF2DB0" w:rsidRPr="00C71F94" w:rsidRDefault="00371608" w:rsidP="00C71F94">
      <w:pPr>
        <w:autoSpaceDE w:val="0"/>
        <w:jc w:val="center"/>
        <w:rPr>
          <w:rFonts w:asciiTheme="minorHAnsi" w:hAnsiTheme="minorHAnsi" w:cstheme="minorHAnsi"/>
          <w:b/>
        </w:rPr>
      </w:pPr>
      <w:r w:rsidRPr="00C71F94">
        <w:rPr>
          <w:rFonts w:asciiTheme="minorHAnsi" w:hAnsiTheme="minorHAnsi" w:cstheme="minorHAnsi"/>
          <w:b/>
        </w:rPr>
        <w:t>CORPO DE BOMBEIROS</w:t>
      </w:r>
      <w:r w:rsidR="00B73005" w:rsidRPr="00C71F94">
        <w:rPr>
          <w:rFonts w:asciiTheme="minorHAnsi" w:hAnsiTheme="minorHAnsi" w:cstheme="minorHAnsi"/>
          <w:b/>
        </w:rPr>
        <w:t xml:space="preserve"> MILITAR DO ESTADO DO TOCANTINS</w:t>
      </w:r>
    </w:p>
    <w:p w14:paraId="5567B4AF" w14:textId="785A5AC0" w:rsidR="00B73005" w:rsidRPr="00C71F94" w:rsidRDefault="00B73005" w:rsidP="00C71F94">
      <w:pPr>
        <w:autoSpaceDE w:val="0"/>
        <w:jc w:val="center"/>
        <w:rPr>
          <w:rFonts w:asciiTheme="minorHAnsi" w:hAnsiTheme="minorHAnsi" w:cstheme="minorHAnsi"/>
          <w:b/>
        </w:rPr>
      </w:pPr>
      <w:r w:rsidRPr="00C71F94">
        <w:rPr>
          <w:rFonts w:asciiTheme="minorHAnsi" w:hAnsiTheme="minorHAnsi" w:cstheme="minorHAnsi"/>
          <w:b/>
        </w:rPr>
        <w:t>QUARTEL DO COMANDO</w:t>
      </w:r>
      <w:r w:rsidR="00596174" w:rsidRPr="00C71F94">
        <w:rPr>
          <w:rFonts w:asciiTheme="minorHAnsi" w:hAnsiTheme="minorHAnsi" w:cstheme="minorHAnsi"/>
          <w:b/>
        </w:rPr>
        <w:t>-</w:t>
      </w:r>
      <w:r w:rsidRPr="00C71F94">
        <w:rPr>
          <w:rFonts w:asciiTheme="minorHAnsi" w:hAnsiTheme="minorHAnsi" w:cstheme="minorHAnsi"/>
          <w:b/>
        </w:rPr>
        <w:t>GERAL</w:t>
      </w:r>
    </w:p>
    <w:p w14:paraId="0B0032CE" w14:textId="77777777" w:rsidR="000301AC" w:rsidRPr="00C71F94" w:rsidRDefault="000301AC" w:rsidP="00C71F94">
      <w:pPr>
        <w:suppressAutoHyphens w:val="0"/>
        <w:autoSpaceDE w:val="0"/>
        <w:autoSpaceDN w:val="0"/>
        <w:adjustRightInd w:val="0"/>
        <w:jc w:val="center"/>
        <w:rPr>
          <w:rFonts w:asciiTheme="minorHAnsi" w:hAnsiTheme="minorHAnsi" w:cstheme="minorHAnsi"/>
          <w:b/>
          <w:bCs/>
          <w:color w:val="000000"/>
          <w:lang w:eastAsia="pt-BR"/>
        </w:rPr>
      </w:pPr>
      <w:r w:rsidRPr="00C71F94">
        <w:rPr>
          <w:rFonts w:asciiTheme="minorHAnsi" w:hAnsiTheme="minorHAnsi" w:cstheme="minorHAnsi"/>
          <w:b/>
          <w:bCs/>
          <w:color w:val="000000"/>
          <w:lang w:eastAsia="pt-BR"/>
        </w:rPr>
        <w:t>CONCURSO PÚBLICO PARA O PROVIMENTO DE VAGAS DO QUADRO DE OFICIAIS</w:t>
      </w:r>
    </w:p>
    <w:p w14:paraId="531D8445" w14:textId="21A9BA11" w:rsidR="00B73005" w:rsidRPr="00C71F94" w:rsidRDefault="000301AC" w:rsidP="00C71F94">
      <w:pPr>
        <w:autoSpaceDE w:val="0"/>
        <w:jc w:val="center"/>
        <w:rPr>
          <w:rFonts w:asciiTheme="minorHAnsi" w:hAnsiTheme="minorHAnsi" w:cstheme="minorHAnsi"/>
          <w:b/>
        </w:rPr>
      </w:pPr>
      <w:r w:rsidRPr="00C71F94">
        <w:rPr>
          <w:rFonts w:asciiTheme="minorHAnsi" w:hAnsiTheme="minorHAnsi" w:cstheme="minorHAnsi"/>
          <w:b/>
          <w:bCs/>
          <w:color w:val="000000"/>
          <w:lang w:eastAsia="pt-BR"/>
        </w:rPr>
        <w:t>BOMBEIRO MILITAR (QOBM) E DO QUADRO DE PRAÇAS BOMBEIRO MILITAR (QPBM)</w:t>
      </w:r>
    </w:p>
    <w:p w14:paraId="4F0FF7CD" w14:textId="27CD195B" w:rsidR="00355F41" w:rsidRPr="00C71F94" w:rsidRDefault="00355F41" w:rsidP="00C71F94">
      <w:pPr>
        <w:autoSpaceDE w:val="0"/>
        <w:jc w:val="center"/>
        <w:rPr>
          <w:rFonts w:asciiTheme="minorHAnsi" w:hAnsiTheme="minorHAnsi" w:cstheme="minorHAnsi"/>
          <w:b/>
        </w:rPr>
      </w:pPr>
      <w:r w:rsidRPr="00C71F94">
        <w:rPr>
          <w:rFonts w:asciiTheme="minorHAnsi" w:hAnsiTheme="minorHAnsi" w:cstheme="minorHAnsi"/>
          <w:b/>
        </w:rPr>
        <w:t xml:space="preserve">EDITAL Nº </w:t>
      </w:r>
      <w:r w:rsidR="00042EFD">
        <w:rPr>
          <w:rFonts w:asciiTheme="minorHAnsi" w:hAnsiTheme="minorHAnsi" w:cstheme="minorHAnsi"/>
          <w:b/>
        </w:rPr>
        <w:t>3</w:t>
      </w:r>
      <w:r w:rsidRPr="00C71F94">
        <w:rPr>
          <w:rFonts w:asciiTheme="minorHAnsi" w:hAnsiTheme="minorHAnsi" w:cstheme="minorHAnsi"/>
          <w:b/>
        </w:rPr>
        <w:t xml:space="preserve"> – </w:t>
      </w:r>
      <w:r w:rsidR="00F173F5" w:rsidRPr="00C71F94">
        <w:rPr>
          <w:rFonts w:asciiTheme="minorHAnsi" w:hAnsiTheme="minorHAnsi" w:cstheme="minorHAnsi"/>
          <w:b/>
        </w:rPr>
        <w:t>CBM</w:t>
      </w:r>
      <w:r w:rsidR="00BD18B0" w:rsidRPr="00C71F94">
        <w:rPr>
          <w:rFonts w:asciiTheme="minorHAnsi" w:hAnsiTheme="minorHAnsi" w:cstheme="minorHAnsi"/>
          <w:b/>
        </w:rPr>
        <w:t>TO</w:t>
      </w:r>
      <w:r w:rsidRPr="00C71F94">
        <w:rPr>
          <w:rFonts w:asciiTheme="minorHAnsi" w:hAnsiTheme="minorHAnsi" w:cstheme="minorHAnsi"/>
          <w:b/>
        </w:rPr>
        <w:t xml:space="preserve">, DE </w:t>
      </w:r>
      <w:r w:rsidR="00042EFD">
        <w:rPr>
          <w:rFonts w:asciiTheme="minorHAnsi" w:hAnsiTheme="minorHAnsi" w:cstheme="minorHAnsi"/>
          <w:b/>
        </w:rPr>
        <w:t>30</w:t>
      </w:r>
      <w:r w:rsidRPr="00C71F94">
        <w:rPr>
          <w:rFonts w:asciiTheme="minorHAnsi" w:hAnsiTheme="minorHAnsi" w:cstheme="minorHAnsi"/>
          <w:b/>
        </w:rPr>
        <w:t xml:space="preserve"> DE </w:t>
      </w:r>
      <w:r w:rsidR="00B87158">
        <w:rPr>
          <w:rFonts w:asciiTheme="minorHAnsi" w:hAnsiTheme="minorHAnsi" w:cstheme="minorHAnsi"/>
          <w:b/>
        </w:rPr>
        <w:t>MARÇO</w:t>
      </w:r>
      <w:r w:rsidRPr="00C71F94">
        <w:rPr>
          <w:rFonts w:asciiTheme="minorHAnsi" w:hAnsiTheme="minorHAnsi" w:cstheme="minorHAnsi"/>
          <w:b/>
        </w:rPr>
        <w:t xml:space="preserve"> DE 20</w:t>
      </w:r>
      <w:r w:rsidR="00A03251" w:rsidRPr="00C71F94">
        <w:rPr>
          <w:rFonts w:asciiTheme="minorHAnsi" w:hAnsiTheme="minorHAnsi" w:cstheme="minorHAnsi"/>
          <w:b/>
        </w:rPr>
        <w:t>21</w:t>
      </w:r>
    </w:p>
    <w:p w14:paraId="32A24F7C" w14:textId="77777777" w:rsidR="00BF2DB0" w:rsidRPr="00C71F94" w:rsidRDefault="00BF2DB0" w:rsidP="00C71F94">
      <w:pPr>
        <w:autoSpaceDE w:val="0"/>
        <w:jc w:val="both"/>
        <w:rPr>
          <w:rFonts w:asciiTheme="minorHAnsi" w:hAnsiTheme="minorHAnsi" w:cstheme="minorHAnsi"/>
        </w:rPr>
      </w:pPr>
    </w:p>
    <w:p w14:paraId="0E6EA710" w14:textId="227C4546" w:rsidR="00F15A50" w:rsidRPr="00F15A50" w:rsidRDefault="002F1B58" w:rsidP="002F1B58">
      <w:pPr>
        <w:suppressAutoHyphens w:val="0"/>
        <w:ind w:firstLine="708"/>
        <w:jc w:val="both"/>
        <w:rPr>
          <w:rFonts w:ascii="Calibri" w:eastAsia="Calibri" w:hAnsi="Calibri" w:cs="Calibri"/>
          <w:color w:val="000000"/>
          <w:lang w:eastAsia="en-US"/>
        </w:rPr>
      </w:pPr>
      <w:r w:rsidRPr="00C71F94">
        <w:rPr>
          <w:rFonts w:asciiTheme="minorHAnsi" w:hAnsiTheme="minorHAnsi" w:cstheme="minorHAnsi"/>
          <w:color w:val="000000"/>
          <w:lang w:eastAsia="pt-BR"/>
        </w:rPr>
        <w:t>O Coronel QOBM Carlos Eduardo de Souza Farias, Presidente da Comissão do Concurso</w:t>
      </w:r>
      <w:r w:rsidRPr="002F1B58">
        <w:rPr>
          <w:rFonts w:ascii="Calibri" w:eastAsia="Calibri" w:hAnsi="Calibri" w:cs="Arial"/>
          <w:color w:val="000000"/>
          <w:lang w:eastAsia="en-US"/>
        </w:rPr>
        <w:t>,</w:t>
      </w:r>
      <w:r>
        <w:rPr>
          <w:rFonts w:ascii="Calibri" w:eastAsia="Calibri" w:hAnsi="Calibri" w:cs="Arial"/>
          <w:color w:val="000000"/>
          <w:lang w:eastAsia="en-US"/>
        </w:rPr>
        <w:t xml:space="preserve"> </w:t>
      </w:r>
      <w:r w:rsidRPr="001F49AE">
        <w:rPr>
          <w:rFonts w:asciiTheme="minorHAnsi" w:eastAsia="Calibri" w:hAnsiTheme="minorHAnsi" w:cstheme="minorHAnsi"/>
          <w:bCs/>
        </w:rPr>
        <w:t>em razão das medidas restritivas adotadas</w:t>
      </w:r>
      <w:r>
        <w:rPr>
          <w:rFonts w:asciiTheme="minorHAnsi" w:eastAsia="Calibri" w:hAnsiTheme="minorHAnsi" w:cstheme="minorHAnsi"/>
          <w:bCs/>
        </w:rPr>
        <w:t xml:space="preserve"> </w:t>
      </w:r>
      <w:r w:rsidRPr="001F49AE">
        <w:rPr>
          <w:rFonts w:asciiTheme="minorHAnsi" w:eastAsia="Calibri" w:hAnsiTheme="minorHAnsi" w:cstheme="minorHAnsi"/>
          <w:bCs/>
        </w:rPr>
        <w:t>em decorrência da pandemia de COVID-19</w:t>
      </w:r>
      <w:r>
        <w:rPr>
          <w:rFonts w:asciiTheme="minorHAnsi" w:eastAsia="Calibri" w:hAnsiTheme="minorHAnsi" w:cstheme="minorHAnsi"/>
          <w:bCs/>
        </w:rPr>
        <w:t>,</w:t>
      </w:r>
      <w:r w:rsidRPr="002F1B58">
        <w:rPr>
          <w:rFonts w:ascii="Calibri" w:eastAsia="Calibri" w:hAnsi="Calibri" w:cs="Arial"/>
          <w:color w:val="000000"/>
          <w:lang w:eastAsia="en-US"/>
        </w:rPr>
        <w:t xml:space="preserve"> </w:t>
      </w:r>
      <w:r w:rsidR="00F15A50">
        <w:rPr>
          <w:rFonts w:ascii="Calibri" w:eastAsia="Calibri" w:hAnsi="Calibri" w:cs="Calibri"/>
          <w:color w:val="000000"/>
          <w:lang w:eastAsia="en-US"/>
        </w:rPr>
        <w:t>torna público</w:t>
      </w:r>
      <w:r w:rsidRPr="002F1B58">
        <w:rPr>
          <w:rFonts w:ascii="Calibri" w:eastAsia="Calibri" w:hAnsi="Calibri" w:cs="Calibri"/>
          <w:color w:val="000000"/>
          <w:lang w:eastAsia="en-US"/>
        </w:rPr>
        <w:t xml:space="preserve"> </w:t>
      </w:r>
      <w:r w:rsidR="00F15A50">
        <w:rPr>
          <w:rFonts w:ascii="Calibri" w:eastAsia="Calibri" w:hAnsi="Calibri" w:cs="Calibri"/>
          <w:color w:val="000000"/>
          <w:lang w:eastAsia="en-US"/>
        </w:rPr>
        <w:t xml:space="preserve">o </w:t>
      </w:r>
      <w:r w:rsidR="00F15A50" w:rsidRPr="00F15A50">
        <w:rPr>
          <w:rFonts w:ascii="Calibri" w:eastAsia="Calibri" w:hAnsi="Calibri" w:cs="Calibri"/>
          <w:b/>
          <w:color w:val="000000"/>
          <w:lang w:eastAsia="en-US"/>
        </w:rPr>
        <w:t>adiamento</w:t>
      </w:r>
      <w:r w:rsidR="00F15A50">
        <w:rPr>
          <w:rFonts w:ascii="Calibri" w:eastAsia="Calibri" w:hAnsi="Calibri" w:cs="Calibri"/>
          <w:b/>
          <w:color w:val="000000"/>
          <w:lang w:eastAsia="en-US"/>
        </w:rPr>
        <w:t xml:space="preserve"> </w:t>
      </w:r>
      <w:r w:rsidR="00F15A50">
        <w:rPr>
          <w:rFonts w:ascii="Calibri" w:eastAsia="Calibri" w:hAnsi="Calibri" w:cs="Calibri"/>
          <w:color w:val="000000"/>
          <w:lang w:eastAsia="en-US"/>
        </w:rPr>
        <w:t xml:space="preserve">das provas objetiva e de redação, que seriam aplicadas em 11 de abril de 2021, referentes ao </w:t>
      </w:r>
      <w:r w:rsidR="00F15A50" w:rsidRPr="00C71F94">
        <w:rPr>
          <w:rFonts w:asciiTheme="minorHAnsi" w:hAnsiTheme="minorHAnsi" w:cstheme="minorHAnsi"/>
          <w:color w:val="000000"/>
          <w:lang w:eastAsia="pt-BR"/>
        </w:rPr>
        <w:t>concurso público para o ingresso de bombeiros militares no Curso de Formação de Oficiais (CFO) e no Curso de Formação de Praças (CFP) do Corpo de Bombeiros Militar do Estado do Tocantins (CBMTO)</w:t>
      </w:r>
      <w:r w:rsidR="00F15A50" w:rsidRPr="00F15A50">
        <w:rPr>
          <w:rFonts w:ascii="Calibri" w:eastAsia="Calibri" w:hAnsi="Calibri" w:cs="Calibri"/>
          <w:color w:val="000000"/>
          <w:lang w:eastAsia="en-US"/>
        </w:rPr>
        <w:t xml:space="preserve">, </w:t>
      </w:r>
      <w:r w:rsidR="00F15A50" w:rsidRPr="002F1B58">
        <w:rPr>
          <w:rFonts w:ascii="Calibri" w:eastAsia="Calibri" w:hAnsi="Calibri" w:cs="Calibri"/>
          <w:color w:val="000000"/>
          <w:lang w:eastAsia="en-US"/>
        </w:rPr>
        <w:t xml:space="preserve">regido pelo </w:t>
      </w:r>
      <w:r w:rsidR="00F15A50">
        <w:rPr>
          <w:rFonts w:asciiTheme="minorHAnsi" w:hAnsiTheme="minorHAnsi" w:cstheme="minorHAnsi"/>
        </w:rPr>
        <w:t>Edital nº 1 – CBMTO, de 8 de fevereiro de 2021.</w:t>
      </w:r>
    </w:p>
    <w:p w14:paraId="76876A2A" w14:textId="00FAA62A" w:rsidR="002F1B58" w:rsidRPr="002F1B58" w:rsidRDefault="00F15A50" w:rsidP="002F1B58">
      <w:pPr>
        <w:suppressAutoHyphens w:val="0"/>
        <w:ind w:firstLine="708"/>
        <w:jc w:val="both"/>
        <w:rPr>
          <w:rFonts w:ascii="Calibri" w:eastAsia="Calibri" w:hAnsi="Calibri" w:cs="Calibri"/>
          <w:lang w:eastAsia="en-US"/>
        </w:rPr>
      </w:pPr>
      <w:r>
        <w:rPr>
          <w:rFonts w:ascii="Calibri" w:eastAsia="Calibri" w:hAnsi="Calibri" w:cs="Calibri"/>
          <w:color w:val="000000"/>
          <w:lang w:eastAsia="en-US"/>
        </w:rPr>
        <w:t xml:space="preserve">Torna públicos, ainda, </w:t>
      </w:r>
      <w:r w:rsidR="002F1B58" w:rsidRPr="002F1B58">
        <w:rPr>
          <w:rFonts w:ascii="Calibri" w:eastAsia="Calibri" w:hAnsi="Calibri" w:cs="Calibri"/>
          <w:color w:val="000000"/>
          <w:lang w:eastAsia="en-US"/>
        </w:rPr>
        <w:t xml:space="preserve">a </w:t>
      </w:r>
      <w:r w:rsidR="002F1B58" w:rsidRPr="002F1B58">
        <w:rPr>
          <w:rFonts w:ascii="Calibri" w:eastAsia="Calibri" w:hAnsi="Calibri" w:cs="Calibri"/>
          <w:b/>
          <w:color w:val="000000"/>
          <w:lang w:eastAsia="en-US"/>
        </w:rPr>
        <w:t>reabertura do período de inscrições</w:t>
      </w:r>
      <w:r w:rsidR="00BE2697">
        <w:rPr>
          <w:rFonts w:ascii="Calibri" w:eastAsia="Calibri" w:hAnsi="Calibri" w:cs="Calibri"/>
          <w:color w:val="000000"/>
          <w:lang w:eastAsia="en-US"/>
        </w:rPr>
        <w:t xml:space="preserve"> e</w:t>
      </w:r>
      <w:r w:rsidR="002F1B58" w:rsidRPr="002F1B58">
        <w:rPr>
          <w:rFonts w:ascii="Calibri" w:eastAsia="Calibri" w:hAnsi="Calibri" w:cs="Calibri"/>
          <w:color w:val="000000"/>
          <w:lang w:eastAsia="en-US"/>
        </w:rPr>
        <w:t xml:space="preserve"> </w:t>
      </w:r>
      <w:r w:rsidR="001B1659">
        <w:rPr>
          <w:rFonts w:ascii="Calibri" w:eastAsia="Calibri" w:hAnsi="Calibri" w:cs="Calibri"/>
          <w:color w:val="000000"/>
          <w:lang w:eastAsia="en-US"/>
        </w:rPr>
        <w:t xml:space="preserve">o </w:t>
      </w:r>
      <w:r w:rsidR="001B1659" w:rsidRPr="001B1659">
        <w:rPr>
          <w:rFonts w:ascii="Calibri" w:eastAsia="Calibri" w:hAnsi="Calibri" w:cs="Calibri"/>
          <w:b/>
          <w:color w:val="000000"/>
          <w:lang w:eastAsia="en-US"/>
        </w:rPr>
        <w:t>novo cronograma previsto</w:t>
      </w:r>
      <w:r>
        <w:rPr>
          <w:rFonts w:ascii="Calibri" w:eastAsia="Calibri" w:hAnsi="Calibri" w:cs="Calibri"/>
          <w:b/>
          <w:color w:val="000000"/>
          <w:lang w:eastAsia="en-US"/>
        </w:rPr>
        <w:t xml:space="preserve"> </w:t>
      </w:r>
      <w:r w:rsidRPr="00F15A50">
        <w:rPr>
          <w:rFonts w:ascii="Calibri" w:eastAsia="Calibri" w:hAnsi="Calibri" w:cs="Calibri"/>
          <w:color w:val="000000"/>
          <w:lang w:eastAsia="en-US"/>
        </w:rPr>
        <w:t>para as atividades do concurso</w:t>
      </w:r>
      <w:r w:rsidR="002F1B58" w:rsidRPr="002F1B58">
        <w:rPr>
          <w:rFonts w:ascii="Calibri" w:eastAsia="Calibri" w:hAnsi="Calibri" w:cs="Calibri"/>
          <w:color w:val="000000"/>
          <w:lang w:eastAsia="en-US"/>
        </w:rPr>
        <w:t>, conforme a seguir especificado</w:t>
      </w:r>
      <w:r w:rsidR="002F1B58" w:rsidRPr="002F1B58">
        <w:rPr>
          <w:rFonts w:ascii="Calibri" w:eastAsia="Calibri" w:hAnsi="Calibri" w:cs="Calibri"/>
          <w:lang w:eastAsia="en-US"/>
        </w:rPr>
        <w:t>.</w:t>
      </w:r>
    </w:p>
    <w:p w14:paraId="4400D4CE" w14:textId="77777777" w:rsidR="002F1B58" w:rsidRPr="002F1B58" w:rsidRDefault="002F1B58" w:rsidP="002F1B58">
      <w:pPr>
        <w:suppressAutoHyphens w:val="0"/>
        <w:jc w:val="both"/>
        <w:rPr>
          <w:rFonts w:ascii="Calibri" w:eastAsia="Calibri" w:hAnsi="Calibri" w:cs="Calibri"/>
          <w:b/>
          <w:lang w:eastAsia="en-US"/>
        </w:rPr>
      </w:pPr>
      <w:r w:rsidRPr="002F1B58">
        <w:rPr>
          <w:rFonts w:ascii="Calibri" w:eastAsia="Calibri" w:hAnsi="Calibri" w:cs="Calibri"/>
          <w:b/>
          <w:lang w:eastAsia="en-US"/>
        </w:rPr>
        <w:t>1 DA REABERTURA DO PERÍODO DE INSCRIÇÕES</w:t>
      </w:r>
    </w:p>
    <w:p w14:paraId="6EF0ACF0" w14:textId="61172C9F" w:rsidR="002F1B58" w:rsidRPr="002F1B58" w:rsidRDefault="002F1B58" w:rsidP="002F1B58">
      <w:pPr>
        <w:widowControl w:val="0"/>
        <w:tabs>
          <w:tab w:val="left" w:pos="3840"/>
        </w:tabs>
        <w:jc w:val="both"/>
        <w:rPr>
          <w:rFonts w:ascii="Calibri" w:hAnsi="Calibri" w:cs="Calibri"/>
        </w:rPr>
      </w:pPr>
      <w:r w:rsidRPr="002F1B58">
        <w:rPr>
          <w:rFonts w:ascii="Calibri" w:hAnsi="Calibri" w:cs="Calibri"/>
        </w:rPr>
        <w:t xml:space="preserve">1.1 Será admitida a inscrição somente via internet, no endereço eletrônico </w:t>
      </w:r>
      <w:r w:rsidR="00042EFD" w:rsidRPr="00C71F94">
        <w:rPr>
          <w:rFonts w:asciiTheme="minorHAnsi" w:hAnsiTheme="minorHAnsi" w:cstheme="minorHAnsi"/>
        </w:rPr>
        <w:t>http://www.cebraspe.org.br/concursos/cbm_to_21</w:t>
      </w:r>
      <w:r w:rsidRPr="002F1B58">
        <w:rPr>
          <w:rFonts w:ascii="Calibri" w:hAnsi="Calibri" w:cs="Calibri"/>
        </w:rPr>
        <w:t xml:space="preserve">, solicitada no </w:t>
      </w:r>
      <w:r w:rsidR="00042EFD" w:rsidRPr="00C71F94">
        <w:rPr>
          <w:rFonts w:asciiTheme="minorHAnsi" w:hAnsiTheme="minorHAnsi" w:cstheme="minorHAnsi"/>
          <w:b/>
          <w:bCs/>
        </w:rPr>
        <w:t>período estabelecido no cronograma constante do Anexo I deste edital</w:t>
      </w:r>
      <w:r w:rsidRPr="002F1B58">
        <w:rPr>
          <w:rFonts w:ascii="Calibri" w:hAnsi="Calibri" w:cs="Calibri"/>
        </w:rPr>
        <w:t>.</w:t>
      </w:r>
    </w:p>
    <w:p w14:paraId="222765AE" w14:textId="217FB602" w:rsidR="002F1B58" w:rsidRDefault="002F1B58" w:rsidP="002F1B58">
      <w:pPr>
        <w:widowControl w:val="0"/>
        <w:jc w:val="both"/>
        <w:rPr>
          <w:rFonts w:ascii="Calibri" w:hAnsi="Calibri" w:cs="Calibri"/>
          <w:color w:val="000000"/>
        </w:rPr>
      </w:pPr>
      <w:r w:rsidRPr="002F1B58">
        <w:rPr>
          <w:rFonts w:ascii="Calibri" w:hAnsi="Calibri" w:cs="Calibri"/>
        </w:rPr>
        <w:t xml:space="preserve">1.1.1 </w:t>
      </w:r>
      <w:r w:rsidRPr="002F1B58">
        <w:rPr>
          <w:rFonts w:ascii="Calibri" w:hAnsi="Calibri" w:cs="Calibri"/>
          <w:color w:val="000000"/>
        </w:rPr>
        <w:t>TAXA</w:t>
      </w:r>
      <w:r w:rsidR="00042EFD">
        <w:rPr>
          <w:rFonts w:ascii="Calibri" w:hAnsi="Calibri" w:cs="Calibri"/>
          <w:color w:val="000000"/>
        </w:rPr>
        <w:t>S</w:t>
      </w:r>
      <w:r w:rsidRPr="002F1B58">
        <w:rPr>
          <w:rFonts w:ascii="Calibri" w:hAnsi="Calibri" w:cs="Calibri"/>
          <w:color w:val="000000"/>
        </w:rPr>
        <w:t xml:space="preserve">: </w:t>
      </w:r>
    </w:p>
    <w:p w14:paraId="47A82EBE" w14:textId="77777777" w:rsidR="00042EFD" w:rsidRPr="00C71F94" w:rsidRDefault="00042EFD" w:rsidP="00042EFD">
      <w:pPr>
        <w:pStyle w:val="Lista"/>
        <w:widowControl w:val="0"/>
        <w:spacing w:after="0"/>
        <w:jc w:val="both"/>
        <w:rPr>
          <w:rFonts w:asciiTheme="minorHAnsi" w:hAnsiTheme="minorHAnsi" w:cstheme="minorHAnsi"/>
        </w:rPr>
      </w:pPr>
      <w:r w:rsidRPr="00C71F94">
        <w:rPr>
          <w:rFonts w:asciiTheme="minorHAnsi" w:hAnsiTheme="minorHAnsi" w:cstheme="minorHAnsi"/>
        </w:rPr>
        <w:t xml:space="preserve">a) Cargo 1: Cadete: </w:t>
      </w:r>
      <w:r w:rsidRPr="00C71F94">
        <w:rPr>
          <w:rFonts w:asciiTheme="minorHAnsi" w:hAnsiTheme="minorHAnsi" w:cstheme="minorHAnsi"/>
          <w:b/>
        </w:rPr>
        <w:t>R$ 120,00</w:t>
      </w:r>
      <w:r w:rsidRPr="00C71F94">
        <w:rPr>
          <w:rFonts w:asciiTheme="minorHAnsi" w:hAnsiTheme="minorHAnsi" w:cstheme="minorHAnsi"/>
        </w:rPr>
        <w:t>;</w:t>
      </w:r>
    </w:p>
    <w:p w14:paraId="1A160053" w14:textId="77777777" w:rsidR="00042EFD" w:rsidRPr="00C71F94" w:rsidRDefault="00042EFD" w:rsidP="00042EFD">
      <w:pPr>
        <w:pStyle w:val="Lista"/>
        <w:widowControl w:val="0"/>
        <w:spacing w:after="0"/>
        <w:jc w:val="both"/>
        <w:rPr>
          <w:rFonts w:asciiTheme="minorHAnsi" w:hAnsiTheme="minorHAnsi" w:cstheme="minorHAnsi"/>
        </w:rPr>
      </w:pPr>
      <w:r w:rsidRPr="00C71F94">
        <w:rPr>
          <w:rFonts w:asciiTheme="minorHAnsi" w:hAnsiTheme="minorHAnsi" w:cstheme="minorHAnsi"/>
        </w:rPr>
        <w:t xml:space="preserve">b) Cargo 2: Aluno-Soldado: </w:t>
      </w:r>
      <w:r w:rsidRPr="00C71F94">
        <w:rPr>
          <w:rFonts w:asciiTheme="minorHAnsi" w:hAnsiTheme="minorHAnsi" w:cstheme="minorHAnsi"/>
          <w:b/>
        </w:rPr>
        <w:t>R$ 80,00</w:t>
      </w:r>
      <w:r w:rsidRPr="00C71F94">
        <w:rPr>
          <w:rFonts w:asciiTheme="minorHAnsi" w:hAnsiTheme="minorHAnsi" w:cstheme="minorHAnsi"/>
        </w:rPr>
        <w:t>.</w:t>
      </w:r>
    </w:p>
    <w:p w14:paraId="64E033E2" w14:textId="506BA7FB" w:rsidR="002F1B58" w:rsidRPr="002F1B58" w:rsidRDefault="002F1B58" w:rsidP="002F1B58">
      <w:pPr>
        <w:widowControl w:val="0"/>
        <w:jc w:val="both"/>
        <w:rPr>
          <w:rFonts w:ascii="Calibri" w:hAnsi="Calibri" w:cs="Calibri"/>
        </w:rPr>
      </w:pPr>
      <w:r w:rsidRPr="002F1B58">
        <w:rPr>
          <w:rFonts w:ascii="Calibri" w:hAnsi="Calibri" w:cs="Calibri"/>
        </w:rPr>
        <w:t>1.</w:t>
      </w:r>
      <w:r w:rsidR="00042EFD">
        <w:rPr>
          <w:rFonts w:ascii="Calibri" w:hAnsi="Calibri" w:cs="Calibri"/>
        </w:rPr>
        <w:t>2</w:t>
      </w:r>
      <w:r w:rsidRPr="002F1B58">
        <w:rPr>
          <w:rFonts w:ascii="Calibri" w:hAnsi="Calibri" w:cs="Calibri"/>
        </w:rPr>
        <w:t xml:space="preserve"> O </w:t>
      </w:r>
      <w:proofErr w:type="spellStart"/>
      <w:r w:rsidRPr="002F1B58">
        <w:rPr>
          <w:rFonts w:ascii="Calibri" w:hAnsi="Calibri" w:cs="Calibri"/>
        </w:rPr>
        <w:t>Cebraspe</w:t>
      </w:r>
      <w:proofErr w:type="spellEnd"/>
      <w:r w:rsidRPr="002F1B58">
        <w:rPr>
          <w:rFonts w:ascii="Calibri" w:hAnsi="Calibri" w:cs="Calibri"/>
        </w:rPr>
        <w:t xml:space="preserve"> não se responsabilizará por solicitação de inscrição não recebida por motivos de ordem técnica dos computadores, de falhas de comunicação, de congestionamento das linhas de comunicação, por erro ou atraso dos bancos ou entidades conveniadas no que se refere ao processamento do pagamento da taxa de inscrição, bem como por outros fatores que impossibilitem a transferência de dados.</w:t>
      </w:r>
    </w:p>
    <w:p w14:paraId="083348AF" w14:textId="4C1F06D1" w:rsidR="002F1B58" w:rsidRPr="002F1B58" w:rsidRDefault="002F1B58" w:rsidP="002F1B58">
      <w:pPr>
        <w:suppressAutoHyphens w:val="0"/>
        <w:autoSpaceDE w:val="0"/>
        <w:jc w:val="both"/>
        <w:rPr>
          <w:rFonts w:ascii="Calibri" w:eastAsia="Calibri" w:hAnsi="Calibri" w:cs="Calibri"/>
          <w:lang w:eastAsia="en-US"/>
        </w:rPr>
      </w:pPr>
      <w:r w:rsidRPr="002F1B58">
        <w:rPr>
          <w:rFonts w:ascii="Calibri" w:eastAsia="Calibri" w:hAnsi="Calibri" w:cs="Calibri"/>
          <w:lang w:eastAsia="en-US"/>
        </w:rPr>
        <w:t>1.</w:t>
      </w:r>
      <w:r w:rsidR="00042EFD">
        <w:rPr>
          <w:rFonts w:ascii="Calibri" w:eastAsia="Calibri" w:hAnsi="Calibri" w:cs="Calibri"/>
          <w:lang w:eastAsia="en-US"/>
        </w:rPr>
        <w:t>2</w:t>
      </w:r>
      <w:r w:rsidRPr="002F1B58">
        <w:rPr>
          <w:rFonts w:ascii="Calibri" w:eastAsia="Calibri" w:hAnsi="Calibri" w:cs="Calibri"/>
          <w:lang w:eastAsia="en-US"/>
        </w:rPr>
        <w:t>.1 O candidato deverá seguir rigorosamente as instruções contidas no sistema de inscrição.</w:t>
      </w:r>
    </w:p>
    <w:p w14:paraId="32782469" w14:textId="5E57261D" w:rsidR="002F1B58" w:rsidRPr="002F1B58" w:rsidRDefault="002F1B58" w:rsidP="002F1B58">
      <w:pPr>
        <w:suppressAutoHyphens w:val="0"/>
        <w:autoSpaceDE w:val="0"/>
        <w:jc w:val="both"/>
        <w:rPr>
          <w:rFonts w:ascii="Calibri" w:eastAsia="Calibri" w:hAnsi="Calibri" w:cs="Calibri"/>
          <w:lang w:eastAsia="en-US"/>
        </w:rPr>
      </w:pPr>
      <w:r w:rsidRPr="002F1B58">
        <w:rPr>
          <w:rFonts w:ascii="Calibri" w:eastAsia="Calibri" w:hAnsi="Calibri" w:cs="Calibri"/>
          <w:lang w:eastAsia="en-US"/>
        </w:rPr>
        <w:t>1.</w:t>
      </w:r>
      <w:r w:rsidR="00042EFD">
        <w:rPr>
          <w:rFonts w:ascii="Calibri" w:eastAsia="Calibri" w:hAnsi="Calibri" w:cs="Calibri"/>
          <w:lang w:eastAsia="en-US"/>
        </w:rPr>
        <w:t>2</w:t>
      </w:r>
      <w:r w:rsidRPr="002F1B58">
        <w:rPr>
          <w:rFonts w:ascii="Calibri" w:eastAsia="Calibri" w:hAnsi="Calibri" w:cs="Calibri"/>
          <w:lang w:eastAsia="en-US"/>
        </w:rPr>
        <w:t xml:space="preserve">.2 O candidato poderá efetuar o pagamento da taxa de inscrição por </w:t>
      </w:r>
      <w:r w:rsidR="00042EFD" w:rsidRPr="00042EFD">
        <w:rPr>
          <w:rFonts w:ascii="Calibri" w:eastAsia="Calibri" w:hAnsi="Calibri" w:cs="Calibri"/>
          <w:lang w:eastAsia="en-US"/>
        </w:rPr>
        <w:t xml:space="preserve">de </w:t>
      </w:r>
      <w:r w:rsidRPr="002F1B58">
        <w:rPr>
          <w:rFonts w:ascii="Calibri" w:eastAsia="Calibri" w:hAnsi="Calibri" w:cs="Calibri"/>
          <w:lang w:eastAsia="en-US"/>
        </w:rPr>
        <w:t>boleto bancário.</w:t>
      </w:r>
    </w:p>
    <w:p w14:paraId="4619AAE2" w14:textId="39940577" w:rsidR="002F1B58" w:rsidRPr="002F1B58" w:rsidRDefault="002F1B58" w:rsidP="002F1B58">
      <w:pPr>
        <w:suppressAutoHyphens w:val="0"/>
        <w:autoSpaceDE w:val="0"/>
        <w:jc w:val="both"/>
        <w:rPr>
          <w:rFonts w:ascii="Calibri" w:eastAsia="Calibri" w:hAnsi="Calibri" w:cs="Calibri"/>
          <w:lang w:eastAsia="en-US"/>
        </w:rPr>
      </w:pPr>
      <w:r w:rsidRPr="002F1B58">
        <w:rPr>
          <w:rFonts w:ascii="Calibri" w:eastAsia="Calibri" w:hAnsi="Calibri" w:cs="Calibri"/>
          <w:lang w:eastAsia="en-US"/>
        </w:rPr>
        <w:t>1.</w:t>
      </w:r>
      <w:r w:rsidR="00042EFD">
        <w:rPr>
          <w:rFonts w:ascii="Calibri" w:eastAsia="Calibri" w:hAnsi="Calibri" w:cs="Calibri"/>
          <w:lang w:eastAsia="en-US"/>
        </w:rPr>
        <w:t>2</w:t>
      </w:r>
      <w:r w:rsidRPr="002F1B58">
        <w:rPr>
          <w:rFonts w:ascii="Calibri" w:eastAsia="Calibri" w:hAnsi="Calibri" w:cs="Calibri"/>
          <w:lang w:eastAsia="en-US"/>
        </w:rPr>
        <w:t xml:space="preserve">.3 </w:t>
      </w:r>
      <w:r w:rsidR="00042EFD" w:rsidRPr="00C71F94">
        <w:rPr>
          <w:rFonts w:asciiTheme="minorHAnsi" w:hAnsiTheme="minorHAnsi" w:cstheme="minorHAnsi"/>
        </w:rPr>
        <w:t>O candidato deverá imprimir o boleto bancário, que será disponibilizado na página de acompanhamento do concurso, no endereço eletrônico http://www.cebraspe.org.br/concursos/cbm_to_21, após efetuado o registro pelo banco</w:t>
      </w:r>
      <w:r w:rsidRPr="002F1B58">
        <w:rPr>
          <w:rFonts w:ascii="Calibri" w:eastAsia="Calibri" w:hAnsi="Calibri" w:cs="Calibri"/>
          <w:lang w:eastAsia="en-US"/>
        </w:rPr>
        <w:t>.</w:t>
      </w:r>
    </w:p>
    <w:p w14:paraId="61BD78AA" w14:textId="333BE6BE" w:rsidR="002F1B58" w:rsidRPr="002F1B58" w:rsidRDefault="002F1B58" w:rsidP="002F1B58">
      <w:pPr>
        <w:suppressAutoHyphens w:val="0"/>
        <w:jc w:val="both"/>
        <w:rPr>
          <w:rFonts w:ascii="Calibri" w:eastAsia="Calibri" w:hAnsi="Calibri" w:cs="Calibri"/>
          <w:lang w:eastAsia="en-US"/>
        </w:rPr>
      </w:pPr>
      <w:r w:rsidRPr="002F1B58">
        <w:rPr>
          <w:rFonts w:ascii="Calibri" w:eastAsia="Calibri" w:hAnsi="Calibri" w:cs="Calibri"/>
          <w:lang w:eastAsia="en-US"/>
        </w:rPr>
        <w:t>1.</w:t>
      </w:r>
      <w:r w:rsidR="00042EFD">
        <w:rPr>
          <w:rFonts w:ascii="Calibri" w:eastAsia="Calibri" w:hAnsi="Calibri" w:cs="Calibri"/>
          <w:lang w:eastAsia="en-US"/>
        </w:rPr>
        <w:t>2</w:t>
      </w:r>
      <w:r w:rsidRPr="002F1B58">
        <w:rPr>
          <w:rFonts w:ascii="Calibri" w:eastAsia="Calibri" w:hAnsi="Calibri" w:cs="Calibri"/>
          <w:lang w:eastAsia="en-US"/>
        </w:rPr>
        <w:t xml:space="preserve">.4 O candidato poderá reimprimir </w:t>
      </w:r>
      <w:r w:rsidR="00042EFD" w:rsidRPr="00042EFD">
        <w:rPr>
          <w:rFonts w:ascii="Calibri" w:eastAsia="Calibri" w:hAnsi="Calibri" w:cs="Calibri"/>
          <w:lang w:eastAsia="en-US"/>
        </w:rPr>
        <w:t xml:space="preserve">o </w:t>
      </w:r>
      <w:r w:rsidRPr="002F1B58">
        <w:rPr>
          <w:rFonts w:ascii="Calibri" w:eastAsia="Calibri" w:hAnsi="Calibri" w:cs="Calibri"/>
          <w:lang w:eastAsia="en-US"/>
        </w:rPr>
        <w:t>boleto bancário pela página de acompanhamento do concurso.</w:t>
      </w:r>
    </w:p>
    <w:p w14:paraId="3CCB066C" w14:textId="52F52E13" w:rsidR="002F1B58" w:rsidRPr="00432AB0" w:rsidRDefault="002F1B58" w:rsidP="002F1B58">
      <w:pPr>
        <w:suppressAutoHyphens w:val="0"/>
        <w:autoSpaceDE w:val="0"/>
        <w:jc w:val="both"/>
        <w:rPr>
          <w:rFonts w:asciiTheme="minorHAnsi" w:eastAsia="Calibri" w:hAnsiTheme="minorHAnsi" w:cstheme="minorHAnsi"/>
          <w:lang w:eastAsia="en-US"/>
        </w:rPr>
      </w:pPr>
      <w:r w:rsidRPr="00432AB0">
        <w:rPr>
          <w:rFonts w:asciiTheme="minorHAnsi" w:eastAsia="Calibri" w:hAnsiTheme="minorHAnsi" w:cstheme="minorHAnsi"/>
          <w:lang w:eastAsia="en-US"/>
        </w:rPr>
        <w:t>1.</w:t>
      </w:r>
      <w:r w:rsidR="00042EFD" w:rsidRPr="00432AB0">
        <w:rPr>
          <w:rFonts w:asciiTheme="minorHAnsi" w:eastAsia="Calibri" w:hAnsiTheme="minorHAnsi" w:cstheme="minorHAnsi"/>
          <w:lang w:eastAsia="en-US"/>
        </w:rPr>
        <w:t>2</w:t>
      </w:r>
      <w:r w:rsidRPr="00432AB0">
        <w:rPr>
          <w:rFonts w:asciiTheme="minorHAnsi" w:eastAsia="Calibri" w:hAnsiTheme="minorHAnsi" w:cstheme="minorHAnsi"/>
          <w:lang w:eastAsia="en-US"/>
        </w:rPr>
        <w:t xml:space="preserve">.5 </w:t>
      </w:r>
      <w:r w:rsidR="00432AB0" w:rsidRPr="00432AB0">
        <w:rPr>
          <w:rFonts w:asciiTheme="minorHAnsi" w:hAnsiTheme="minorHAnsi" w:cstheme="minorHAnsi"/>
        </w:rPr>
        <w:t>O boleto bancário pode ser pago em qualquer banco, bem como nas casas lotéricas e nos Correios, obedecidos os critérios estabelecidos nesses correspondentes bancários</w:t>
      </w:r>
      <w:r w:rsidRPr="00432AB0">
        <w:rPr>
          <w:rFonts w:asciiTheme="minorHAnsi" w:eastAsia="Calibri" w:hAnsiTheme="minorHAnsi" w:cstheme="minorHAnsi"/>
          <w:lang w:eastAsia="en-US"/>
        </w:rPr>
        <w:t xml:space="preserve">. </w:t>
      </w:r>
    </w:p>
    <w:p w14:paraId="3E017F70" w14:textId="7D1EA686" w:rsidR="00042EFD" w:rsidRPr="00C71F94" w:rsidRDefault="002F1B58" w:rsidP="00042EFD">
      <w:pPr>
        <w:autoSpaceDE w:val="0"/>
        <w:jc w:val="both"/>
        <w:rPr>
          <w:rFonts w:asciiTheme="minorHAnsi" w:hAnsiTheme="minorHAnsi" w:cstheme="minorHAnsi"/>
        </w:rPr>
      </w:pPr>
      <w:r w:rsidRPr="002F1B58">
        <w:rPr>
          <w:rFonts w:ascii="Calibri" w:eastAsia="Calibri" w:hAnsi="Calibri" w:cs="Calibri"/>
          <w:lang w:eastAsia="en-US"/>
        </w:rPr>
        <w:t>1.</w:t>
      </w:r>
      <w:r w:rsidR="00042EFD">
        <w:rPr>
          <w:rFonts w:ascii="Calibri" w:eastAsia="Calibri" w:hAnsi="Calibri" w:cs="Calibri"/>
          <w:lang w:eastAsia="en-US"/>
        </w:rPr>
        <w:t>2</w:t>
      </w:r>
      <w:r w:rsidRPr="002F1B58">
        <w:rPr>
          <w:rFonts w:ascii="Calibri" w:eastAsia="Calibri" w:hAnsi="Calibri" w:cs="Calibri"/>
          <w:lang w:eastAsia="en-US"/>
        </w:rPr>
        <w:t xml:space="preserve">.6 O pagamento da taxa de inscrição deverá ser efetuado até </w:t>
      </w:r>
      <w:r w:rsidR="00432AB0">
        <w:rPr>
          <w:rFonts w:asciiTheme="minorHAnsi" w:hAnsiTheme="minorHAnsi" w:cstheme="minorHAnsi"/>
          <w:b/>
        </w:rPr>
        <w:t>a data</w:t>
      </w:r>
      <w:r w:rsidR="00042EFD" w:rsidRPr="00C71F94">
        <w:rPr>
          <w:rFonts w:asciiTheme="minorHAnsi" w:hAnsiTheme="minorHAnsi" w:cstheme="minorHAnsi"/>
        </w:rPr>
        <w:t xml:space="preserve"> </w:t>
      </w:r>
      <w:r w:rsidR="00042EFD" w:rsidRPr="00C71F94">
        <w:rPr>
          <w:rFonts w:asciiTheme="minorHAnsi" w:hAnsiTheme="minorHAnsi" w:cstheme="minorHAnsi"/>
          <w:b/>
          <w:bCs/>
        </w:rPr>
        <w:t>estabelecid</w:t>
      </w:r>
      <w:r w:rsidR="00432AB0">
        <w:rPr>
          <w:rFonts w:asciiTheme="minorHAnsi" w:hAnsiTheme="minorHAnsi" w:cstheme="minorHAnsi"/>
          <w:b/>
          <w:bCs/>
        </w:rPr>
        <w:t>a</w:t>
      </w:r>
      <w:r w:rsidR="00042EFD" w:rsidRPr="00C71F94">
        <w:rPr>
          <w:rFonts w:asciiTheme="minorHAnsi" w:hAnsiTheme="minorHAnsi" w:cstheme="minorHAnsi"/>
          <w:b/>
          <w:bCs/>
        </w:rPr>
        <w:t xml:space="preserve"> no cronograma constante do Anexo I deste edital</w:t>
      </w:r>
      <w:r w:rsidR="00042EFD" w:rsidRPr="00C71F94">
        <w:rPr>
          <w:rFonts w:asciiTheme="minorHAnsi" w:hAnsiTheme="minorHAnsi" w:cstheme="minorHAnsi"/>
        </w:rPr>
        <w:t>.</w:t>
      </w:r>
    </w:p>
    <w:p w14:paraId="5BB691DC" w14:textId="5FD6ACE5" w:rsidR="002F1B58" w:rsidRPr="002F1B58" w:rsidRDefault="002F1B58" w:rsidP="002F1B58">
      <w:pPr>
        <w:suppressAutoHyphens w:val="0"/>
        <w:autoSpaceDE w:val="0"/>
        <w:jc w:val="both"/>
        <w:rPr>
          <w:rFonts w:ascii="Calibri" w:eastAsia="Calibri" w:hAnsi="Calibri" w:cs="Calibri"/>
          <w:lang w:eastAsia="en-US"/>
        </w:rPr>
      </w:pPr>
      <w:r w:rsidRPr="002F1B58">
        <w:rPr>
          <w:rFonts w:ascii="Calibri" w:eastAsia="Calibri" w:hAnsi="Calibri" w:cs="Calibri"/>
          <w:lang w:eastAsia="en-US"/>
        </w:rPr>
        <w:t>1.</w:t>
      </w:r>
      <w:r w:rsidR="00042EFD">
        <w:rPr>
          <w:rFonts w:ascii="Calibri" w:eastAsia="Calibri" w:hAnsi="Calibri" w:cs="Calibri"/>
          <w:lang w:eastAsia="en-US"/>
        </w:rPr>
        <w:t>2</w:t>
      </w:r>
      <w:r w:rsidRPr="002F1B58">
        <w:rPr>
          <w:rFonts w:ascii="Calibri" w:eastAsia="Calibri" w:hAnsi="Calibri" w:cs="Calibri"/>
          <w:lang w:eastAsia="en-US"/>
        </w:rPr>
        <w:t>.7 As inscrições efetuadas somente serão efetivadas após a comprovação de pagamento ou do deferimento da solicitação de isenção da taxa de inscrição.</w:t>
      </w:r>
    </w:p>
    <w:p w14:paraId="03CE70D9" w14:textId="6F11F0AD" w:rsidR="001B1659" w:rsidRDefault="002F1B58" w:rsidP="001B1659">
      <w:pPr>
        <w:widowControl w:val="0"/>
        <w:jc w:val="both"/>
        <w:rPr>
          <w:rFonts w:asciiTheme="minorHAnsi" w:hAnsiTheme="minorHAnsi" w:cstheme="minorHAnsi"/>
        </w:rPr>
      </w:pPr>
      <w:r w:rsidRPr="002F1B58">
        <w:rPr>
          <w:rFonts w:ascii="Calibri" w:hAnsi="Calibri" w:cs="Calibri"/>
        </w:rPr>
        <w:t>1.</w:t>
      </w:r>
      <w:r w:rsidR="00042EFD">
        <w:rPr>
          <w:rFonts w:ascii="Calibri" w:hAnsi="Calibri" w:cs="Calibri"/>
        </w:rPr>
        <w:t>3</w:t>
      </w:r>
      <w:r w:rsidRPr="002F1B58">
        <w:rPr>
          <w:rFonts w:ascii="Calibri" w:hAnsi="Calibri" w:cs="Calibri"/>
        </w:rPr>
        <w:t xml:space="preserve"> O comprovante de inscrição do candidato estará disponível no endereço eletrônico </w:t>
      </w:r>
      <w:r w:rsidR="00042EFD" w:rsidRPr="00C71F94">
        <w:rPr>
          <w:rFonts w:asciiTheme="minorHAnsi" w:hAnsiTheme="minorHAnsi" w:cstheme="minorHAnsi"/>
        </w:rPr>
        <w:t>http://www.cebraspe.org.br/concursos/cbm_to_21</w:t>
      </w:r>
      <w:r w:rsidRPr="002F1B58">
        <w:rPr>
          <w:rFonts w:ascii="Calibri" w:hAnsi="Calibri" w:cs="Calibri"/>
        </w:rPr>
        <w:t>, por meio da página de acompanhamento, após a aceitação da inscrição, sendo de responsabilidade exclusiva do candidato a obtenção desse documento.</w:t>
      </w:r>
    </w:p>
    <w:p w14:paraId="435663B5" w14:textId="20D04B70" w:rsidR="002F1B58" w:rsidRPr="00F44F03" w:rsidRDefault="002F1B58" w:rsidP="002F1B58">
      <w:pPr>
        <w:widowControl w:val="0"/>
        <w:jc w:val="both"/>
        <w:rPr>
          <w:rFonts w:asciiTheme="minorHAnsi" w:hAnsiTheme="minorHAnsi" w:cstheme="minorHAnsi"/>
          <w:b/>
        </w:rPr>
      </w:pPr>
      <w:r w:rsidRPr="002F1B58">
        <w:rPr>
          <w:rFonts w:ascii="Calibri" w:hAnsi="Calibri" w:cs="Calibri"/>
          <w:b/>
        </w:rPr>
        <w:t>1</w:t>
      </w:r>
      <w:r w:rsidRPr="00F44F03">
        <w:rPr>
          <w:rFonts w:asciiTheme="minorHAnsi" w:hAnsiTheme="minorHAnsi" w:cstheme="minorHAnsi"/>
          <w:b/>
        </w:rPr>
        <w:t>.</w:t>
      </w:r>
      <w:r w:rsidR="00042EFD" w:rsidRPr="00F44F03">
        <w:rPr>
          <w:rFonts w:asciiTheme="minorHAnsi" w:hAnsiTheme="minorHAnsi" w:cstheme="minorHAnsi"/>
          <w:b/>
        </w:rPr>
        <w:t>4</w:t>
      </w:r>
      <w:r w:rsidRPr="00F44F03">
        <w:rPr>
          <w:rFonts w:asciiTheme="minorHAnsi" w:hAnsiTheme="minorHAnsi" w:cstheme="minorHAnsi"/>
          <w:b/>
        </w:rPr>
        <w:t> DAS DISPOSIÇÕES GERAIS SOBRE A INSCRIÇÃO NO CONCURSO PÚBLICO</w:t>
      </w:r>
    </w:p>
    <w:p w14:paraId="134B82EE" w14:textId="3B4C9044" w:rsidR="00F44F03" w:rsidRPr="00F44F03" w:rsidRDefault="00F44F03" w:rsidP="00042EFD">
      <w:pPr>
        <w:suppressAutoHyphens w:val="0"/>
        <w:jc w:val="both"/>
        <w:rPr>
          <w:rFonts w:asciiTheme="minorHAnsi" w:eastAsia="Calibri" w:hAnsiTheme="minorHAnsi" w:cstheme="minorHAnsi"/>
          <w:lang w:eastAsia="pt-BR"/>
        </w:rPr>
      </w:pPr>
      <w:r w:rsidRPr="00F44F03">
        <w:rPr>
          <w:rFonts w:asciiTheme="minorHAnsi" w:hAnsiTheme="minorHAnsi" w:cstheme="minorHAnsi"/>
        </w:rPr>
        <w:t>1.4.1 Antes de efetuar a inscrição, o candidato deverá conhecer o edital e certificar-se de que preenche todos os requisitos exigidos para o cargo a que deseja concorrer. No sistema de inscrição, o candidato deverá optar pelo cargo ao qual deseja concorrer</w:t>
      </w:r>
    </w:p>
    <w:p w14:paraId="07BF47F2" w14:textId="4C8EE3F0" w:rsidR="00042EFD" w:rsidRPr="00F44F03" w:rsidRDefault="00042EFD" w:rsidP="00042EFD">
      <w:pPr>
        <w:suppressAutoHyphens w:val="0"/>
        <w:jc w:val="both"/>
        <w:rPr>
          <w:rFonts w:asciiTheme="minorHAnsi" w:eastAsia="Calibri" w:hAnsiTheme="minorHAnsi" w:cstheme="minorHAnsi"/>
          <w:lang w:eastAsia="en-US"/>
        </w:rPr>
      </w:pPr>
      <w:r w:rsidRPr="00F44F03">
        <w:rPr>
          <w:rFonts w:asciiTheme="minorHAnsi" w:eastAsia="Calibri" w:hAnsiTheme="minorHAnsi" w:cstheme="minorHAnsi"/>
          <w:lang w:eastAsia="pt-BR"/>
        </w:rPr>
        <w:lastRenderedPageBreak/>
        <w:t>1.4.1</w:t>
      </w:r>
      <w:r w:rsidR="00F44F03" w:rsidRPr="00F44F03">
        <w:rPr>
          <w:rFonts w:asciiTheme="minorHAnsi" w:eastAsia="Calibri" w:hAnsiTheme="minorHAnsi" w:cstheme="minorHAnsi"/>
          <w:lang w:eastAsia="pt-BR"/>
        </w:rPr>
        <w:t>.1</w:t>
      </w:r>
      <w:r w:rsidRPr="00F44F03">
        <w:rPr>
          <w:rFonts w:asciiTheme="minorHAnsi" w:eastAsia="Calibri" w:hAnsiTheme="minorHAnsi" w:cstheme="minorHAnsi"/>
          <w:lang w:eastAsia="pt-BR"/>
        </w:rPr>
        <w:t> </w:t>
      </w:r>
      <w:r w:rsidRPr="00F44F03">
        <w:rPr>
          <w:rFonts w:asciiTheme="minorHAnsi" w:eastAsia="Calibri" w:hAnsiTheme="minorHAnsi" w:cstheme="minorHAnsi"/>
          <w:lang w:eastAsia="en-US"/>
        </w:rPr>
        <w:t>Durante o período de inscrição, o candidato poderá realizar alteração de opção de atendimento especial.</w:t>
      </w:r>
    </w:p>
    <w:p w14:paraId="5037D007" w14:textId="7E131F5D" w:rsidR="00042EFD" w:rsidRPr="00F44F03" w:rsidRDefault="00042EFD" w:rsidP="00042EFD">
      <w:pPr>
        <w:jc w:val="both"/>
        <w:rPr>
          <w:rFonts w:asciiTheme="minorHAnsi" w:hAnsiTheme="minorHAnsi" w:cstheme="minorHAnsi"/>
        </w:rPr>
      </w:pPr>
      <w:r w:rsidRPr="00F44F03">
        <w:rPr>
          <w:rFonts w:asciiTheme="minorHAnsi" w:hAnsiTheme="minorHAnsi" w:cstheme="minorHAnsi"/>
        </w:rPr>
        <w:t>1.4.1.1</w:t>
      </w:r>
      <w:r w:rsidR="00F44F03" w:rsidRPr="00F44F03">
        <w:rPr>
          <w:rFonts w:asciiTheme="minorHAnsi" w:hAnsiTheme="minorHAnsi" w:cstheme="minorHAnsi"/>
        </w:rPr>
        <w:t>.1</w:t>
      </w:r>
      <w:r w:rsidRPr="00F44F03">
        <w:rPr>
          <w:rFonts w:asciiTheme="minorHAnsi" w:hAnsiTheme="minorHAnsi" w:cstheme="minorHAnsi"/>
        </w:rPr>
        <w:t xml:space="preserve"> A alteração dos dados de que trata o subitem 1.4.1.1 deste edital será feita mediante uma nova solicitação de inscrição, que substituirá a última inscrição realizada.</w:t>
      </w:r>
    </w:p>
    <w:p w14:paraId="08347077" w14:textId="3A0D460D" w:rsidR="00042EFD" w:rsidRPr="00F44F03" w:rsidRDefault="00042EFD" w:rsidP="00042EFD">
      <w:pPr>
        <w:suppressAutoHyphens w:val="0"/>
        <w:jc w:val="both"/>
        <w:rPr>
          <w:rFonts w:asciiTheme="minorHAnsi" w:eastAsia="Calibri" w:hAnsiTheme="minorHAnsi" w:cstheme="minorHAnsi"/>
          <w:lang w:eastAsia="en-US"/>
        </w:rPr>
      </w:pPr>
      <w:r w:rsidRPr="00F44F03">
        <w:rPr>
          <w:rFonts w:asciiTheme="minorHAnsi" w:eastAsia="Calibri" w:hAnsiTheme="minorHAnsi" w:cstheme="minorHAnsi"/>
          <w:lang w:eastAsia="en-US"/>
        </w:rPr>
        <w:t>1.4.1.2 Encerrado o período de inscrição, as inscrições realizadas no sistema de inscrição que tenham sido efetivamente pagas ou isentas serão automaticamente efetivadas e não poderão ser alteradas em hipótese alguma.</w:t>
      </w:r>
    </w:p>
    <w:p w14:paraId="5ECB497D" w14:textId="43165668" w:rsidR="00042EFD" w:rsidRPr="00C71F94" w:rsidRDefault="00042EFD" w:rsidP="00042EFD">
      <w:pPr>
        <w:suppressAutoHyphens w:val="0"/>
        <w:jc w:val="both"/>
        <w:rPr>
          <w:rFonts w:asciiTheme="minorHAnsi" w:eastAsia="Calibri" w:hAnsiTheme="minorHAnsi" w:cstheme="minorHAnsi"/>
          <w:lang w:eastAsia="en-US"/>
        </w:rPr>
      </w:pPr>
      <w:r w:rsidRPr="00F44F03">
        <w:rPr>
          <w:rFonts w:asciiTheme="minorHAnsi" w:hAnsiTheme="minorHAnsi" w:cstheme="minorHAnsi"/>
          <w:b/>
          <w:bCs/>
          <w:lang w:eastAsia="pt-BR"/>
        </w:rPr>
        <w:t>1.4.1.3 No momento da inscrição, o candidato deverá assinalar a concordância</w:t>
      </w:r>
      <w:r w:rsidRPr="00C71F94">
        <w:rPr>
          <w:rFonts w:asciiTheme="minorHAnsi" w:hAnsiTheme="minorHAnsi" w:cstheme="minorHAnsi"/>
          <w:b/>
          <w:bCs/>
          <w:lang w:eastAsia="pt-BR"/>
        </w:rPr>
        <w:t xml:space="preserve"> com os termos que constam neste edital, bem como declarar que aceita que os seus dados pessoais, sensíveis ou não, sejam tratados e processados de forma a possibilitar a efetiva execução do concurso público, com a aplicação dos critérios de avaliação e seleção, autorizando expressamente a divulgação de seus nomes, números de inscrição e notas, em observância aos princípios da publicidade e da transparência que regem a Administração Pública e nos termos da Lei nº 13.709, de 14 de agosto de 2018</w:t>
      </w:r>
      <w:r w:rsidRPr="00C71F94">
        <w:rPr>
          <w:rFonts w:asciiTheme="minorHAnsi" w:hAnsiTheme="minorHAnsi" w:cstheme="minorHAnsi"/>
          <w:bCs/>
          <w:lang w:eastAsia="pt-BR"/>
        </w:rPr>
        <w:t>.</w:t>
      </w:r>
    </w:p>
    <w:p w14:paraId="37CF2C75" w14:textId="2701C114" w:rsidR="00042EFD" w:rsidRPr="00C71F94" w:rsidRDefault="00042EFD" w:rsidP="00042EFD">
      <w:pPr>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 xml:space="preserve">.4.2 É vedada a inscrição condicional, a extemporânea, bem como a solicitada via postal, </w:t>
      </w:r>
      <w:r w:rsidR="00F44F03">
        <w:rPr>
          <w:rFonts w:asciiTheme="minorHAnsi" w:hAnsiTheme="minorHAnsi" w:cstheme="minorHAnsi"/>
        </w:rPr>
        <w:t>v</w:t>
      </w:r>
      <w:r w:rsidRPr="00C71F94">
        <w:rPr>
          <w:rFonts w:asciiTheme="minorHAnsi" w:hAnsiTheme="minorHAnsi" w:cstheme="minorHAnsi"/>
        </w:rPr>
        <w:t>ia requerimento administrativo ou via correio eletrônico.</w:t>
      </w:r>
    </w:p>
    <w:p w14:paraId="21E95B7F" w14:textId="398570F8" w:rsidR="00042EFD" w:rsidRPr="00C71F94" w:rsidRDefault="00042EFD" w:rsidP="00042EFD">
      <w:pPr>
        <w:pStyle w:val="WW-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LinkInterne"/>
          <w:rFonts w:asciiTheme="minorHAnsi" w:hAnsiTheme="minorHAnsi" w:cstheme="minorHAnsi"/>
          <w:szCs w:val="24"/>
        </w:rPr>
      </w:pPr>
      <w:r>
        <w:rPr>
          <w:rFonts w:asciiTheme="minorHAnsi" w:hAnsiTheme="minorHAnsi" w:cstheme="minorHAnsi"/>
          <w:szCs w:val="24"/>
        </w:rPr>
        <w:t>1</w:t>
      </w:r>
      <w:r w:rsidRPr="00C71F94">
        <w:rPr>
          <w:rFonts w:asciiTheme="minorHAnsi" w:hAnsiTheme="minorHAnsi" w:cstheme="minorHAnsi"/>
          <w:szCs w:val="24"/>
        </w:rPr>
        <w:t>.4.3 É vedada a transferência do valor pago a título de taxa para terceiros</w:t>
      </w:r>
      <w:r w:rsidRPr="00C71F94">
        <w:rPr>
          <w:rStyle w:val="LinkInterne"/>
          <w:rFonts w:asciiTheme="minorHAnsi" w:hAnsiTheme="minorHAnsi" w:cstheme="minorHAnsi"/>
          <w:szCs w:val="24"/>
        </w:rPr>
        <w:t xml:space="preserve"> ou para outros concursos.</w:t>
      </w:r>
    </w:p>
    <w:p w14:paraId="1067EC8F" w14:textId="1CC9F613" w:rsidR="00042EFD" w:rsidRPr="00C71F94" w:rsidRDefault="00042EFD" w:rsidP="00042EFD">
      <w:pPr>
        <w:jc w:val="both"/>
        <w:rPr>
          <w:rFonts w:asciiTheme="minorHAnsi" w:hAnsiTheme="minorHAnsi" w:cstheme="minorHAnsi"/>
          <w:lang w:eastAsia="pt-BR"/>
        </w:rPr>
      </w:pPr>
      <w:r>
        <w:rPr>
          <w:rFonts w:asciiTheme="minorHAnsi" w:hAnsiTheme="minorHAnsi" w:cstheme="minorHAnsi"/>
        </w:rPr>
        <w:t>1</w:t>
      </w:r>
      <w:r w:rsidRPr="00C71F94">
        <w:rPr>
          <w:rFonts w:asciiTheme="minorHAnsi" w:hAnsiTheme="minorHAnsi" w:cstheme="minorHAnsi"/>
        </w:rPr>
        <w:t xml:space="preserve">.4.4 Para efetuar a inscrição, o candidato deverá informar o número do seu CPF e enviar, via </w:t>
      </w:r>
      <w:r w:rsidRPr="00C71F94">
        <w:rPr>
          <w:rFonts w:asciiTheme="minorHAnsi" w:hAnsiTheme="minorHAnsi" w:cstheme="minorHAnsi"/>
          <w:i/>
        </w:rPr>
        <w:t>upload</w:t>
      </w:r>
      <w:r w:rsidRPr="00C71F94">
        <w:rPr>
          <w:rFonts w:asciiTheme="minorHAnsi" w:hAnsiTheme="minorHAnsi" w:cstheme="minorHAnsi"/>
        </w:rPr>
        <w:t xml:space="preserve">, fotografia individual, tirada nos últimos seis meses anteriores à data de publicação deste edital, em que necessariamente apareça a sua cabeça descoberta e os seus ombros. </w:t>
      </w:r>
    </w:p>
    <w:p w14:paraId="7DEAE01E" w14:textId="498F22F0" w:rsidR="00042EFD" w:rsidRPr="00C71F94" w:rsidRDefault="00042EFD" w:rsidP="00042EFD">
      <w:pPr>
        <w:autoSpaceDE w:val="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.4.4.1 O candidato deverá seguir rigorosamente as instruções contidas no sistema de inscrição referentes ao procedimento de envio da fotografia.</w:t>
      </w:r>
    </w:p>
    <w:p w14:paraId="36A4EB9D" w14:textId="116D168F" w:rsidR="00042EFD" w:rsidRPr="00C71F94" w:rsidRDefault="00042EFD" w:rsidP="00042EFD">
      <w:pPr>
        <w:autoSpaceDE w:val="0"/>
        <w:autoSpaceDN w:val="0"/>
        <w:adjustRightInd w:val="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 xml:space="preserve">.4.4.1.1 O candidato cuja fotografia, por não obedecer às especificações constantes do subitem </w:t>
      </w:r>
      <w:r>
        <w:rPr>
          <w:rFonts w:asciiTheme="minorHAnsi" w:hAnsiTheme="minorHAnsi" w:cstheme="minorHAnsi"/>
        </w:rPr>
        <w:t>1</w:t>
      </w:r>
      <w:r w:rsidRPr="00C71F94">
        <w:rPr>
          <w:rFonts w:asciiTheme="minorHAnsi" w:hAnsiTheme="minorHAnsi" w:cstheme="minorHAnsi"/>
        </w:rPr>
        <w:t xml:space="preserve">.4.4 deste edital, impeça ou dificulte a sua identificação durante a realização das provas, poderá, a critério do </w:t>
      </w:r>
      <w:proofErr w:type="spellStart"/>
      <w:r w:rsidRPr="00C71F94">
        <w:rPr>
          <w:rFonts w:asciiTheme="minorHAnsi" w:hAnsiTheme="minorHAnsi" w:cstheme="minorHAnsi"/>
        </w:rPr>
        <w:t>Cebraspe</w:t>
      </w:r>
      <w:proofErr w:type="spellEnd"/>
      <w:r w:rsidRPr="00C71F94">
        <w:rPr>
          <w:rFonts w:asciiTheme="minorHAnsi" w:hAnsiTheme="minorHAnsi" w:cstheme="minorHAnsi"/>
        </w:rPr>
        <w:t>, ser submetido à identificação especial no dia de realização das provas.</w:t>
      </w:r>
    </w:p>
    <w:p w14:paraId="6FEFC4AB" w14:textId="4D36DA32" w:rsidR="00042EFD" w:rsidRPr="00C71F94" w:rsidRDefault="00042EFD" w:rsidP="00042EFD">
      <w:pPr>
        <w:autoSpaceDE w:val="0"/>
        <w:autoSpaceDN w:val="0"/>
        <w:adjustRightInd w:val="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 xml:space="preserve">.4.4.1.1.1 O candidato que for submetido à identificação especial poderá ser fotografado no dia de realização das provas. </w:t>
      </w:r>
    </w:p>
    <w:p w14:paraId="5C58BDC5" w14:textId="3314D6D8" w:rsidR="00042EFD" w:rsidRPr="00C71F94" w:rsidRDefault="00042EFD" w:rsidP="00042EFD">
      <w:pPr>
        <w:autoSpaceDE w:val="0"/>
        <w:autoSpaceDN w:val="0"/>
        <w:adjustRightInd w:val="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 xml:space="preserve">.4.4.1.2 O envio da fotografia é de responsabilidade exclusiva do candidato. O </w:t>
      </w:r>
      <w:proofErr w:type="spellStart"/>
      <w:r w:rsidRPr="00C71F94">
        <w:rPr>
          <w:rFonts w:asciiTheme="minorHAnsi" w:hAnsiTheme="minorHAnsi" w:cstheme="minorHAnsi"/>
        </w:rPr>
        <w:t>Cebraspe</w:t>
      </w:r>
      <w:proofErr w:type="spellEnd"/>
      <w:r w:rsidRPr="00C71F94">
        <w:rPr>
          <w:rFonts w:asciiTheme="minorHAnsi" w:hAnsiTheme="minorHAnsi" w:cstheme="minorHAnsi"/>
        </w:rPr>
        <w:t xml:space="preserve"> não se responsabiliza por qualquer tipo de problema que impeça a chegada do arquivo a seu destino, seja de ordem técnica dos computadores, seja decorrente de falhas de comunicação e outros fatores que impossibilitem o envio.</w:t>
      </w:r>
    </w:p>
    <w:p w14:paraId="53750CE6" w14:textId="0CD77414" w:rsidR="00042EFD" w:rsidRPr="00C71F94" w:rsidRDefault="00042EFD" w:rsidP="00042EFD">
      <w:pPr>
        <w:jc w:val="both"/>
        <w:rPr>
          <w:rFonts w:asciiTheme="minorHAnsi" w:hAnsiTheme="minorHAnsi" w:cstheme="minorHAnsi"/>
          <w:lang w:eastAsia="en-US"/>
        </w:rPr>
      </w:pPr>
      <w:r>
        <w:rPr>
          <w:rFonts w:asciiTheme="minorHAnsi" w:hAnsiTheme="minorHAnsi" w:cstheme="minorHAnsi"/>
        </w:rPr>
        <w:t>1</w:t>
      </w:r>
      <w:r w:rsidRPr="00C71F94">
        <w:rPr>
          <w:rFonts w:asciiTheme="minorHAnsi" w:hAnsiTheme="minorHAnsi" w:cstheme="minorHAnsi"/>
        </w:rPr>
        <w:t xml:space="preserve">.4.4.1.3 Os candidatos deverão verificar, em </w:t>
      </w:r>
      <w:r w:rsidRPr="00C71F94">
        <w:rPr>
          <w:rFonts w:asciiTheme="minorHAnsi" w:hAnsiTheme="minorHAnsi" w:cstheme="minorHAnsi"/>
          <w:i/>
          <w:iCs/>
        </w:rPr>
        <w:t>link</w:t>
      </w:r>
      <w:r w:rsidRPr="00C71F94">
        <w:rPr>
          <w:rFonts w:asciiTheme="minorHAnsi" w:hAnsiTheme="minorHAnsi" w:cstheme="minorHAnsi"/>
        </w:rPr>
        <w:t xml:space="preserve"> específico a ser divulgado na internet, no endereço eletrônico http://www.cebraspe.org.br/concursos/cbm_to_21, </w:t>
      </w:r>
      <w:r w:rsidRPr="00C71F94">
        <w:rPr>
          <w:rFonts w:asciiTheme="minorHAnsi" w:hAnsiTheme="minorHAnsi" w:cstheme="minorHAnsi"/>
          <w:b/>
          <w:bCs/>
        </w:rPr>
        <w:t>no período</w:t>
      </w:r>
      <w:r w:rsidRPr="00C71F94">
        <w:rPr>
          <w:rFonts w:asciiTheme="minorHAnsi" w:hAnsiTheme="minorHAnsi" w:cstheme="minorHAnsi"/>
        </w:rPr>
        <w:t xml:space="preserve"> </w:t>
      </w:r>
      <w:r w:rsidRPr="00C71F94">
        <w:rPr>
          <w:rFonts w:asciiTheme="minorHAnsi" w:hAnsiTheme="minorHAnsi" w:cstheme="minorHAnsi"/>
          <w:b/>
          <w:bCs/>
        </w:rPr>
        <w:t>estabelecido no cronograma constante do Anexo I deste edital</w:t>
      </w:r>
      <w:r w:rsidRPr="00C71F94">
        <w:rPr>
          <w:rFonts w:asciiTheme="minorHAnsi" w:hAnsiTheme="minorHAnsi" w:cstheme="minorHAnsi"/>
        </w:rPr>
        <w:t>, se a foto encaminhada obedeceu rigorosamente às instruções contidas no sistema de inscrição e, portanto, foi acatada. Caso não tenha sido reconhecida, o candidato poderá realizar, no período acima mencionado, novo envio de uma foto que atenda às determinações do sistema.</w:t>
      </w:r>
    </w:p>
    <w:p w14:paraId="4C7CC7B1" w14:textId="09878183" w:rsidR="00042EFD" w:rsidRPr="00C71F94" w:rsidRDefault="00042EFD" w:rsidP="00042EFD">
      <w:pPr>
        <w:pStyle w:val="Lista"/>
        <w:widowControl w:val="0"/>
        <w:spacing w:after="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 xml:space="preserve">.4.5 As informações prestadas na solicitação de inscrição serão de inteira responsabilidade do candidato, dispondo o </w:t>
      </w:r>
      <w:proofErr w:type="spellStart"/>
      <w:r w:rsidRPr="00C71F94">
        <w:rPr>
          <w:rFonts w:asciiTheme="minorHAnsi" w:hAnsiTheme="minorHAnsi" w:cstheme="minorHAnsi"/>
        </w:rPr>
        <w:t>Cebraspe</w:t>
      </w:r>
      <w:proofErr w:type="spellEnd"/>
      <w:r w:rsidRPr="00C71F94">
        <w:rPr>
          <w:rFonts w:asciiTheme="minorHAnsi" w:hAnsiTheme="minorHAnsi" w:cstheme="minorHAnsi"/>
        </w:rPr>
        <w:t xml:space="preserve"> do direito de excluir do concurso público aquele que não preencher a solicitação de forma completa, correta e verdadeira.</w:t>
      </w:r>
    </w:p>
    <w:p w14:paraId="6A05BFF8" w14:textId="5839C5DA" w:rsidR="00042EFD" w:rsidRPr="00C71F94" w:rsidRDefault="00042EFD" w:rsidP="00042EFD">
      <w:pPr>
        <w:pStyle w:val="Lista"/>
        <w:widowControl w:val="0"/>
        <w:spacing w:after="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 xml:space="preserve">.4.6 O valor referente ao pagamento da taxa de inscrição não será devolvido em hipótese alguma, salvo em caso de cancelamento do certame por conveniência da Administração Pública. </w:t>
      </w:r>
    </w:p>
    <w:p w14:paraId="79A271CB" w14:textId="11CE1CDE" w:rsidR="00042EFD" w:rsidRPr="00C71F94" w:rsidRDefault="00042EFD" w:rsidP="00042EFD">
      <w:pPr>
        <w:pStyle w:val="Lista"/>
        <w:widowControl w:val="0"/>
        <w:spacing w:after="0"/>
        <w:jc w:val="both"/>
        <w:rPr>
          <w:rFonts w:asciiTheme="minorHAnsi" w:hAnsiTheme="minorHAnsi" w:cstheme="minorHAnsi"/>
        </w:rPr>
      </w:pPr>
      <w:r>
        <w:rPr>
          <w:rFonts w:asciiTheme="minorHAnsi" w:hAnsiTheme="minorHAnsi" w:cstheme="minorHAnsi"/>
        </w:rPr>
        <w:t>1</w:t>
      </w:r>
      <w:r w:rsidRPr="00C71F94">
        <w:rPr>
          <w:rFonts w:asciiTheme="minorHAnsi" w:hAnsiTheme="minorHAnsi" w:cstheme="minorHAnsi"/>
        </w:rPr>
        <w:t>.4.7 O comprovante de inscrição ou o comprovante de pagamento da taxa de inscrição deverá ser mantido em poder do candidato e apresentado nos locais de realização das provas objetivas e de redação. O comprovante de inscrição ficará disponível somente até a data de realização das provas objetiva e de redação.</w:t>
      </w:r>
    </w:p>
    <w:p w14:paraId="303F1D86" w14:textId="65118D0D" w:rsidR="002F1B58" w:rsidRPr="002F1B58" w:rsidRDefault="00042EFD" w:rsidP="002F1B58">
      <w:pPr>
        <w:suppressAutoHyphens w:val="0"/>
        <w:jc w:val="both"/>
        <w:rPr>
          <w:rFonts w:ascii="Calibri" w:eastAsia="Calibri" w:hAnsi="Calibri" w:cs="Calibri"/>
          <w:b/>
          <w:color w:val="000000"/>
          <w:lang w:eastAsia="en-US"/>
        </w:rPr>
      </w:pPr>
      <w:r>
        <w:rPr>
          <w:rFonts w:ascii="Calibri" w:eastAsia="Calibri" w:hAnsi="Calibri" w:cs="Calibri"/>
          <w:b/>
          <w:color w:val="000000"/>
          <w:lang w:eastAsia="en-US"/>
        </w:rPr>
        <w:t>1</w:t>
      </w:r>
      <w:r w:rsidR="002F1B58" w:rsidRPr="002F1B58">
        <w:rPr>
          <w:rFonts w:ascii="Calibri" w:eastAsia="Calibri" w:hAnsi="Calibri" w:cs="Calibri"/>
          <w:b/>
          <w:color w:val="000000"/>
          <w:lang w:eastAsia="en-US"/>
        </w:rPr>
        <w:t>.</w:t>
      </w:r>
      <w:r>
        <w:rPr>
          <w:rFonts w:ascii="Calibri" w:eastAsia="Calibri" w:hAnsi="Calibri" w:cs="Calibri"/>
          <w:b/>
          <w:color w:val="000000"/>
          <w:lang w:eastAsia="en-US"/>
        </w:rPr>
        <w:t>5</w:t>
      </w:r>
      <w:r w:rsidR="002F1B58" w:rsidRPr="002F1B58">
        <w:rPr>
          <w:rFonts w:ascii="Calibri" w:eastAsia="Calibri" w:hAnsi="Calibri" w:cs="Calibri"/>
          <w:b/>
          <w:color w:val="000000"/>
          <w:lang w:eastAsia="en-US"/>
        </w:rPr>
        <w:t xml:space="preserve"> DOS PROCEDIMENTOS PARA </w:t>
      </w:r>
      <w:r w:rsidR="009058C2">
        <w:rPr>
          <w:rFonts w:ascii="Calibri" w:eastAsia="Calibri" w:hAnsi="Calibri" w:cs="Calibri"/>
          <w:b/>
          <w:color w:val="000000"/>
          <w:lang w:eastAsia="en-US"/>
        </w:rPr>
        <w:t>A SOLICITAÇÃO</w:t>
      </w:r>
      <w:r w:rsidR="002F1B58" w:rsidRPr="002F1B58">
        <w:rPr>
          <w:rFonts w:ascii="Calibri" w:eastAsia="Calibri" w:hAnsi="Calibri" w:cs="Calibri"/>
          <w:b/>
          <w:color w:val="000000"/>
          <w:lang w:eastAsia="en-US"/>
        </w:rPr>
        <w:t xml:space="preserve"> DE ISENÇÃO DE TAXA DE INSCRIÇÃO</w:t>
      </w:r>
    </w:p>
    <w:p w14:paraId="6B7077D3" w14:textId="6844B30B" w:rsidR="00042EFD" w:rsidRPr="00C71F94" w:rsidRDefault="00042EFD" w:rsidP="00042EFD">
      <w:pPr>
        <w:jc w:val="both"/>
        <w:rPr>
          <w:rFonts w:asciiTheme="minorHAnsi" w:hAnsiTheme="minorHAnsi" w:cstheme="minorHAnsi"/>
        </w:rPr>
      </w:pPr>
      <w:r>
        <w:rPr>
          <w:rFonts w:asciiTheme="minorHAnsi" w:hAnsiTheme="minorHAnsi" w:cstheme="minorHAnsi"/>
        </w:rPr>
        <w:lastRenderedPageBreak/>
        <w:t>1.5.1</w:t>
      </w:r>
      <w:r w:rsidRPr="00C71F94">
        <w:rPr>
          <w:rFonts w:asciiTheme="minorHAnsi" w:hAnsiTheme="minorHAnsi" w:cstheme="minorHAnsi"/>
        </w:rPr>
        <w:t xml:space="preserve"> Haverá isenção total do valor da taxa de inscrição somente para os candidatos amparados pelo Decreto nº 6.593, de 2 de outubro de 2008, e pelo Decreto nº 6.135, de 26 de junho de 2007, ou pela Lei nº 3.459, de 17 de abril de 2019.</w:t>
      </w:r>
    </w:p>
    <w:p w14:paraId="54B1CC71" w14:textId="0DC9ABD7" w:rsidR="00042EFD" w:rsidRPr="00C71F94" w:rsidRDefault="00042EFD" w:rsidP="00042EFD">
      <w:pPr>
        <w:jc w:val="both"/>
        <w:rPr>
          <w:rFonts w:asciiTheme="minorHAnsi" w:hAnsiTheme="minorHAnsi" w:cstheme="minorHAnsi"/>
        </w:rPr>
      </w:pPr>
      <w:r>
        <w:rPr>
          <w:rFonts w:asciiTheme="minorHAnsi" w:hAnsiTheme="minorHAnsi" w:cstheme="minorHAnsi"/>
        </w:rPr>
        <w:t>1.5.1</w:t>
      </w:r>
      <w:r w:rsidRPr="00C71F94">
        <w:rPr>
          <w:rFonts w:asciiTheme="minorHAnsi" w:hAnsiTheme="minorHAnsi" w:cstheme="minorHAnsi"/>
        </w:rPr>
        <w:t xml:space="preserve">.1 É de responsabilidade exclusiva do candidato, sob pena de não concessão, a correta indicação, no </w:t>
      </w:r>
    </w:p>
    <w:p w14:paraId="43FCEF61" w14:textId="77777777" w:rsidR="00042EFD" w:rsidRPr="00C71F94" w:rsidRDefault="00042EFD" w:rsidP="00042EFD">
      <w:pPr>
        <w:jc w:val="both"/>
        <w:rPr>
          <w:rFonts w:asciiTheme="minorHAnsi" w:hAnsiTheme="minorHAnsi" w:cstheme="minorHAnsi"/>
        </w:rPr>
      </w:pPr>
      <w:r w:rsidRPr="00C71F94">
        <w:rPr>
          <w:rFonts w:asciiTheme="minorHAnsi" w:hAnsiTheme="minorHAnsi" w:cstheme="minorHAnsi"/>
        </w:rPr>
        <w:t xml:space="preserve">sistema de inscrição, da possibilidade de isenção que pretenda pleitear, bem como a correta apresentação </w:t>
      </w:r>
    </w:p>
    <w:p w14:paraId="59783E65" w14:textId="77777777" w:rsidR="00042EFD" w:rsidRPr="00C71F94" w:rsidRDefault="00042EFD" w:rsidP="00042EFD">
      <w:pPr>
        <w:jc w:val="both"/>
        <w:rPr>
          <w:rFonts w:asciiTheme="minorHAnsi" w:hAnsiTheme="minorHAnsi" w:cstheme="minorHAnsi"/>
        </w:rPr>
      </w:pPr>
      <w:r w:rsidRPr="00C71F94">
        <w:rPr>
          <w:rFonts w:asciiTheme="minorHAnsi" w:hAnsiTheme="minorHAnsi" w:cstheme="minorHAnsi"/>
        </w:rPr>
        <w:t>da respectiva documentação.</w:t>
      </w:r>
    </w:p>
    <w:p w14:paraId="74FE8094" w14:textId="0BE8B522" w:rsidR="00042EFD" w:rsidRPr="00C71F94" w:rsidRDefault="009058C2" w:rsidP="00042EFD">
      <w:pPr>
        <w:jc w:val="both"/>
        <w:rPr>
          <w:rFonts w:asciiTheme="minorHAnsi" w:hAnsiTheme="minorHAnsi" w:cstheme="minorHAnsi"/>
        </w:rPr>
      </w:pPr>
      <w:r>
        <w:rPr>
          <w:rFonts w:asciiTheme="minorHAnsi" w:hAnsiTheme="minorHAnsi" w:cstheme="minorHAnsi"/>
        </w:rPr>
        <w:t>1.5.</w:t>
      </w:r>
      <w:r w:rsidR="00042EFD" w:rsidRPr="00C71F94">
        <w:rPr>
          <w:rFonts w:asciiTheme="minorHAnsi" w:hAnsiTheme="minorHAnsi" w:cstheme="minorHAnsi"/>
        </w:rPr>
        <w:t xml:space="preserve">2 Para solicitar a isenção de taxa de inscrição, os candidatos amparados na forma do subitem </w:t>
      </w:r>
      <w:r w:rsidR="00042EFD">
        <w:rPr>
          <w:rFonts w:asciiTheme="minorHAnsi" w:hAnsiTheme="minorHAnsi" w:cstheme="minorHAnsi"/>
        </w:rPr>
        <w:t>1.5.1</w:t>
      </w:r>
      <w:r w:rsidR="00042EFD" w:rsidRPr="00C71F94">
        <w:rPr>
          <w:rFonts w:asciiTheme="minorHAnsi" w:hAnsiTheme="minorHAnsi" w:cstheme="minorHAnsi"/>
        </w:rPr>
        <w:t xml:space="preserve"> deste edital</w:t>
      </w:r>
      <w:r w:rsidR="00042EFD" w:rsidRPr="00C71F94">
        <w:rPr>
          <w:rFonts w:asciiTheme="minorHAnsi" w:eastAsia="Calibri" w:hAnsiTheme="minorHAnsi" w:cstheme="minorHAnsi"/>
          <w:lang w:eastAsia="en-US"/>
        </w:rPr>
        <w:t xml:space="preserve"> deverão, no </w:t>
      </w:r>
      <w:r w:rsidR="00042EFD" w:rsidRPr="00C71F94">
        <w:rPr>
          <w:rFonts w:asciiTheme="minorHAnsi" w:eastAsia="Calibri" w:hAnsiTheme="minorHAnsi" w:cstheme="minorHAnsi"/>
          <w:b/>
          <w:lang w:eastAsia="en-US"/>
        </w:rPr>
        <w:t>período</w:t>
      </w:r>
      <w:r w:rsidR="00042EFD" w:rsidRPr="00C71F94">
        <w:rPr>
          <w:rFonts w:asciiTheme="minorHAnsi" w:eastAsia="Calibri" w:hAnsiTheme="minorHAnsi" w:cstheme="minorHAnsi"/>
          <w:lang w:eastAsia="en-US"/>
        </w:rPr>
        <w:t xml:space="preserve"> </w:t>
      </w:r>
      <w:r w:rsidR="00042EFD" w:rsidRPr="00C71F94">
        <w:rPr>
          <w:rFonts w:asciiTheme="minorHAnsi" w:eastAsia="Calibri" w:hAnsiTheme="minorHAnsi" w:cstheme="minorHAnsi"/>
          <w:b/>
          <w:lang w:eastAsia="en-US"/>
        </w:rPr>
        <w:t>de inscrição</w:t>
      </w:r>
      <w:r w:rsidR="00042EFD" w:rsidRPr="00C71F94">
        <w:rPr>
          <w:rFonts w:asciiTheme="minorHAnsi" w:eastAsia="Calibri" w:hAnsiTheme="minorHAnsi" w:cstheme="minorHAnsi"/>
          <w:lang w:eastAsia="en-US"/>
        </w:rPr>
        <w:t xml:space="preserve"> </w:t>
      </w:r>
      <w:r w:rsidR="00042EFD" w:rsidRPr="00C71F94">
        <w:rPr>
          <w:rFonts w:asciiTheme="minorHAnsi" w:hAnsiTheme="minorHAnsi" w:cstheme="minorHAnsi"/>
          <w:b/>
          <w:bCs/>
        </w:rPr>
        <w:t>estabelecido no cronograma constante do Anexo I deste edital</w:t>
      </w:r>
      <w:r w:rsidR="00042EFD" w:rsidRPr="00C71F94">
        <w:rPr>
          <w:rFonts w:asciiTheme="minorHAnsi" w:eastAsia="Calibri" w:hAnsiTheme="minorHAnsi" w:cstheme="minorHAnsi"/>
          <w:lang w:eastAsia="en-US"/>
        </w:rPr>
        <w:t xml:space="preserve">, por meio de </w:t>
      </w:r>
      <w:r w:rsidR="00042EFD" w:rsidRPr="00C71F94">
        <w:rPr>
          <w:rFonts w:asciiTheme="minorHAnsi" w:eastAsia="Calibri" w:hAnsiTheme="minorHAnsi" w:cstheme="minorHAnsi"/>
          <w:i/>
          <w:iCs/>
          <w:lang w:eastAsia="en-US"/>
        </w:rPr>
        <w:t>link</w:t>
      </w:r>
      <w:r w:rsidR="00042EFD" w:rsidRPr="00C71F94">
        <w:rPr>
          <w:rFonts w:asciiTheme="minorHAnsi" w:eastAsia="Calibri" w:hAnsiTheme="minorHAnsi" w:cstheme="minorHAnsi"/>
          <w:lang w:eastAsia="en-US"/>
        </w:rPr>
        <w:t xml:space="preserve"> específico, disponível no endereço eletrônico </w:t>
      </w:r>
      <w:r w:rsidR="00042EFD" w:rsidRPr="00C71F94">
        <w:rPr>
          <w:rStyle w:val="Hyperlink"/>
          <w:rFonts w:asciiTheme="minorHAnsi" w:hAnsiTheme="minorHAnsi" w:cstheme="minorHAnsi"/>
          <w:color w:val="auto"/>
          <w:u w:val="none"/>
        </w:rPr>
        <w:t>http://www.cebraspe.org.br/concursos/cbm_to_21,</w:t>
      </w:r>
      <w:r w:rsidR="00042EFD" w:rsidRPr="00C71F94">
        <w:rPr>
          <w:rStyle w:val="WW-Absatz-Standardschriftart"/>
          <w:rFonts w:asciiTheme="minorHAnsi" w:hAnsiTheme="minorHAnsi" w:cstheme="minorHAnsi"/>
        </w:rPr>
        <w:t xml:space="preserve"> </w:t>
      </w:r>
      <w:r w:rsidR="00042EFD" w:rsidRPr="00C71F94">
        <w:rPr>
          <w:rStyle w:val="Hyperlink"/>
          <w:rFonts w:asciiTheme="minorHAnsi" w:hAnsiTheme="minorHAnsi" w:cstheme="minorHAnsi"/>
          <w:color w:val="auto"/>
          <w:u w:val="none"/>
        </w:rPr>
        <w:t xml:space="preserve">proceder conforme subitem </w:t>
      </w:r>
      <w:r w:rsidR="00042EFD">
        <w:rPr>
          <w:rStyle w:val="Hyperlink"/>
          <w:rFonts w:asciiTheme="minorHAnsi" w:hAnsiTheme="minorHAnsi" w:cstheme="minorHAnsi"/>
          <w:color w:val="auto"/>
          <w:u w:val="none"/>
        </w:rPr>
        <w:t>1.5.</w:t>
      </w:r>
      <w:r w:rsidR="00D33BBE">
        <w:rPr>
          <w:rStyle w:val="Hyperlink"/>
          <w:rFonts w:asciiTheme="minorHAnsi" w:hAnsiTheme="minorHAnsi" w:cstheme="minorHAnsi"/>
          <w:color w:val="auto"/>
          <w:u w:val="none"/>
        </w:rPr>
        <w:t>2</w:t>
      </w:r>
      <w:r w:rsidR="00042EFD" w:rsidRPr="00C71F94">
        <w:rPr>
          <w:rStyle w:val="Hyperlink"/>
          <w:rFonts w:asciiTheme="minorHAnsi" w:hAnsiTheme="minorHAnsi" w:cstheme="minorHAnsi"/>
          <w:color w:val="auto"/>
          <w:u w:val="none"/>
        </w:rPr>
        <w:t xml:space="preserve">.1 ou fazer </w:t>
      </w:r>
      <w:r w:rsidR="00042EFD" w:rsidRPr="00C71F94">
        <w:rPr>
          <w:rStyle w:val="Hyperlink"/>
          <w:rFonts w:asciiTheme="minorHAnsi" w:hAnsiTheme="minorHAnsi" w:cstheme="minorHAnsi"/>
          <w:i/>
          <w:color w:val="auto"/>
          <w:u w:val="none"/>
        </w:rPr>
        <w:t xml:space="preserve">upload </w:t>
      </w:r>
      <w:r w:rsidRPr="009058C2">
        <w:rPr>
          <w:rStyle w:val="Hyperlink"/>
          <w:rFonts w:asciiTheme="minorHAnsi" w:hAnsiTheme="minorHAnsi" w:cstheme="minorHAnsi"/>
          <w:color w:val="auto"/>
          <w:u w:val="none"/>
        </w:rPr>
        <w:t>d</w:t>
      </w:r>
      <w:r w:rsidR="00042EFD" w:rsidRPr="00C71F94">
        <w:rPr>
          <w:rStyle w:val="Hyperlink"/>
          <w:rFonts w:asciiTheme="minorHAnsi" w:hAnsiTheme="minorHAnsi" w:cstheme="minorHAnsi"/>
          <w:color w:val="auto"/>
          <w:u w:val="none"/>
        </w:rPr>
        <w:t xml:space="preserve">a imagem legível da documentação, conforme subitem </w:t>
      </w:r>
      <w:r w:rsidR="00042EFD">
        <w:rPr>
          <w:rStyle w:val="Hyperlink"/>
          <w:rFonts w:asciiTheme="minorHAnsi" w:hAnsiTheme="minorHAnsi" w:cstheme="minorHAnsi"/>
          <w:color w:val="auto"/>
          <w:u w:val="none"/>
        </w:rPr>
        <w:t>1.5.</w:t>
      </w:r>
      <w:r w:rsidR="00D33BBE">
        <w:rPr>
          <w:rStyle w:val="Hyperlink"/>
          <w:rFonts w:asciiTheme="minorHAnsi" w:hAnsiTheme="minorHAnsi" w:cstheme="minorHAnsi"/>
          <w:color w:val="auto"/>
          <w:u w:val="none"/>
        </w:rPr>
        <w:t>2</w:t>
      </w:r>
      <w:r w:rsidR="00042EFD" w:rsidRPr="00C71F94">
        <w:rPr>
          <w:rStyle w:val="Hyperlink"/>
          <w:rFonts w:asciiTheme="minorHAnsi" w:hAnsiTheme="minorHAnsi" w:cstheme="minorHAnsi"/>
          <w:color w:val="auto"/>
          <w:u w:val="none"/>
        </w:rPr>
        <w:t>.2 deste edital</w:t>
      </w:r>
      <w:r w:rsidR="00042EFD" w:rsidRPr="00C71F94">
        <w:rPr>
          <w:rFonts w:asciiTheme="minorHAnsi" w:eastAsia="Calibri" w:hAnsiTheme="minorHAnsi" w:cstheme="minorHAnsi"/>
          <w:lang w:eastAsia="en-US"/>
        </w:rPr>
        <w:t>:</w:t>
      </w:r>
    </w:p>
    <w:p w14:paraId="6297B070" w14:textId="20D189F1" w:rsidR="00042EFD" w:rsidRPr="00C71F94" w:rsidRDefault="00042EFD" w:rsidP="00042EFD">
      <w:pPr>
        <w:jc w:val="both"/>
        <w:rPr>
          <w:rFonts w:asciiTheme="minorHAnsi" w:hAnsiTheme="minorHAnsi" w:cstheme="minorHAnsi"/>
        </w:rPr>
      </w:pPr>
      <w:r>
        <w:rPr>
          <w:rStyle w:val="Hyperlink"/>
          <w:rFonts w:asciiTheme="minorHAnsi" w:hAnsiTheme="minorHAnsi" w:cstheme="minorHAnsi"/>
          <w:color w:val="auto"/>
          <w:u w:val="none"/>
        </w:rPr>
        <w:t>1.5.</w:t>
      </w:r>
      <w:r w:rsidR="00D33BBE">
        <w:rPr>
          <w:rStyle w:val="Hyperlink"/>
          <w:rFonts w:asciiTheme="minorHAnsi" w:hAnsiTheme="minorHAnsi" w:cstheme="minorHAnsi"/>
          <w:color w:val="auto"/>
          <w:u w:val="none"/>
        </w:rPr>
        <w:t>2</w:t>
      </w:r>
      <w:r w:rsidRPr="00C71F94">
        <w:rPr>
          <w:rStyle w:val="Hyperlink"/>
          <w:rFonts w:asciiTheme="minorHAnsi" w:hAnsiTheme="minorHAnsi" w:cstheme="minorHAnsi"/>
          <w:color w:val="auto"/>
          <w:u w:val="none"/>
        </w:rPr>
        <w:t xml:space="preserve">.1 </w:t>
      </w:r>
      <w:r w:rsidRPr="00C71F94">
        <w:rPr>
          <w:rStyle w:val="Hyperlink"/>
          <w:rFonts w:asciiTheme="minorHAnsi" w:hAnsiTheme="minorHAnsi" w:cstheme="minorHAnsi"/>
          <w:b/>
          <w:color w:val="auto"/>
          <w:u w:val="none"/>
        </w:rPr>
        <w:t>1ª POSSIBILIDADE (</w:t>
      </w:r>
      <w:proofErr w:type="spellStart"/>
      <w:r w:rsidRPr="00C71F94">
        <w:rPr>
          <w:rFonts w:asciiTheme="minorHAnsi" w:hAnsiTheme="minorHAnsi" w:cstheme="minorHAnsi"/>
          <w:b/>
        </w:rPr>
        <w:t>CadÚnico</w:t>
      </w:r>
      <w:proofErr w:type="spellEnd"/>
      <w:r w:rsidRPr="00C71F94">
        <w:rPr>
          <w:rFonts w:asciiTheme="minorHAnsi" w:hAnsiTheme="minorHAnsi" w:cstheme="minorHAnsi"/>
          <w:b/>
        </w:rPr>
        <w:t>, conforme o Decreto Federal nº 6.593/2008 e o Decreto Federal nº 6.135/2007</w:t>
      </w:r>
      <w:r w:rsidRPr="00C71F94">
        <w:rPr>
          <w:rStyle w:val="Hyperlink"/>
          <w:rFonts w:asciiTheme="minorHAnsi" w:hAnsiTheme="minorHAnsi" w:cstheme="minorHAnsi"/>
          <w:b/>
          <w:color w:val="auto"/>
          <w:u w:val="none"/>
        </w:rPr>
        <w:t>)</w:t>
      </w:r>
    </w:p>
    <w:p w14:paraId="7058B07F" w14:textId="77777777" w:rsidR="00042EFD" w:rsidRPr="00C71F94" w:rsidRDefault="00042EFD" w:rsidP="00042EFD">
      <w:pPr>
        <w:jc w:val="both"/>
        <w:rPr>
          <w:rFonts w:asciiTheme="minorHAnsi" w:hAnsiTheme="minorHAnsi" w:cstheme="minorHAnsi"/>
        </w:rPr>
      </w:pPr>
      <w:r w:rsidRPr="00C71F94">
        <w:rPr>
          <w:rFonts w:asciiTheme="minorHAnsi" w:hAnsiTheme="minorHAnsi" w:cstheme="minorHAnsi"/>
        </w:rPr>
        <w:t xml:space="preserve">a) preencher o requerimento disponível no aplicativo de inscrição com a indicação do Número de Identificação Social (NIS), atribuído pelo </w:t>
      </w:r>
      <w:proofErr w:type="spellStart"/>
      <w:r w:rsidRPr="00C71F94">
        <w:rPr>
          <w:rFonts w:asciiTheme="minorHAnsi" w:hAnsiTheme="minorHAnsi" w:cstheme="minorHAnsi"/>
        </w:rPr>
        <w:t>CadÚnico</w:t>
      </w:r>
      <w:proofErr w:type="spellEnd"/>
      <w:r w:rsidRPr="00C71F94">
        <w:rPr>
          <w:rFonts w:asciiTheme="minorHAnsi" w:hAnsiTheme="minorHAnsi" w:cstheme="minorHAnsi"/>
        </w:rPr>
        <w:t>;</w:t>
      </w:r>
    </w:p>
    <w:p w14:paraId="1577E2FD" w14:textId="77777777" w:rsidR="00042EFD" w:rsidRPr="00C71F94" w:rsidRDefault="00042EFD" w:rsidP="00042EFD">
      <w:pPr>
        <w:jc w:val="both"/>
        <w:rPr>
          <w:rFonts w:asciiTheme="minorHAnsi" w:eastAsia="Calibri" w:hAnsiTheme="minorHAnsi" w:cstheme="minorHAnsi"/>
        </w:rPr>
      </w:pPr>
      <w:r w:rsidRPr="00C71F94">
        <w:rPr>
          <w:rFonts w:asciiTheme="minorHAnsi" w:hAnsiTheme="minorHAnsi" w:cstheme="minorHAnsi"/>
        </w:rPr>
        <w:t>b) preencher a declaração eletrônica de que é</w:t>
      </w:r>
      <w:r w:rsidRPr="00C71F94">
        <w:rPr>
          <w:rFonts w:asciiTheme="minorHAnsi" w:eastAsia="Calibri" w:hAnsiTheme="minorHAnsi" w:cstheme="minorHAnsi"/>
          <w:spacing w:val="-2"/>
        </w:rPr>
        <w:t xml:space="preserve"> </w:t>
      </w:r>
      <w:r w:rsidRPr="00C71F94">
        <w:rPr>
          <w:rFonts w:asciiTheme="minorHAnsi" w:eastAsia="Calibri" w:hAnsiTheme="minorHAnsi" w:cstheme="minorHAnsi"/>
        </w:rPr>
        <w:t>memb</w:t>
      </w:r>
      <w:r w:rsidRPr="00C71F94">
        <w:rPr>
          <w:rFonts w:asciiTheme="minorHAnsi" w:eastAsia="Calibri" w:hAnsiTheme="minorHAnsi" w:cstheme="minorHAnsi"/>
          <w:spacing w:val="-4"/>
        </w:rPr>
        <w:t>r</w:t>
      </w:r>
      <w:r w:rsidRPr="00C71F94">
        <w:rPr>
          <w:rFonts w:asciiTheme="minorHAnsi" w:eastAsia="Calibri" w:hAnsiTheme="minorHAnsi" w:cstheme="minorHAnsi"/>
        </w:rPr>
        <w:t>o</w:t>
      </w:r>
      <w:r w:rsidRPr="00C71F94">
        <w:rPr>
          <w:rFonts w:asciiTheme="minorHAnsi" w:eastAsia="Calibri" w:hAnsiTheme="minorHAnsi" w:cstheme="minorHAnsi"/>
          <w:spacing w:val="-7"/>
        </w:rPr>
        <w:t xml:space="preserve"> </w:t>
      </w:r>
      <w:r w:rsidRPr="00C71F94">
        <w:rPr>
          <w:rFonts w:asciiTheme="minorHAnsi" w:eastAsia="Calibri" w:hAnsiTheme="minorHAnsi" w:cstheme="minorHAnsi"/>
        </w:rPr>
        <w:t>de</w:t>
      </w:r>
      <w:r w:rsidRPr="00C71F94">
        <w:rPr>
          <w:rFonts w:asciiTheme="minorHAnsi" w:eastAsia="Calibri" w:hAnsiTheme="minorHAnsi" w:cstheme="minorHAnsi"/>
          <w:spacing w:val="-2"/>
        </w:rPr>
        <w:t xml:space="preserve"> </w:t>
      </w:r>
      <w:r w:rsidRPr="00C71F94">
        <w:rPr>
          <w:rFonts w:asciiTheme="minorHAnsi" w:eastAsia="Calibri" w:hAnsiTheme="minorHAnsi" w:cstheme="minorHAnsi"/>
          <w:spacing w:val="-5"/>
        </w:rPr>
        <w:t>f</w:t>
      </w:r>
      <w:r w:rsidRPr="00C71F94">
        <w:rPr>
          <w:rFonts w:asciiTheme="minorHAnsi" w:eastAsia="Calibri" w:hAnsiTheme="minorHAnsi" w:cstheme="minorHAnsi"/>
        </w:rPr>
        <w:t>amília de</w:t>
      </w:r>
      <w:r w:rsidRPr="00C71F94">
        <w:rPr>
          <w:rFonts w:asciiTheme="minorHAnsi" w:eastAsia="Calibri" w:hAnsiTheme="minorHAnsi" w:cstheme="minorHAnsi"/>
          <w:spacing w:val="-2"/>
        </w:rPr>
        <w:t xml:space="preserve"> </w:t>
      </w:r>
      <w:r w:rsidRPr="00C71F94">
        <w:rPr>
          <w:rFonts w:asciiTheme="minorHAnsi" w:eastAsia="Calibri" w:hAnsiTheme="minorHAnsi" w:cstheme="minorHAnsi"/>
        </w:rPr>
        <w:t>bai</w:t>
      </w:r>
      <w:r w:rsidRPr="00C71F94">
        <w:rPr>
          <w:rFonts w:asciiTheme="minorHAnsi" w:eastAsia="Calibri" w:hAnsiTheme="minorHAnsi" w:cstheme="minorHAnsi"/>
          <w:spacing w:val="-4"/>
        </w:rPr>
        <w:t>x</w:t>
      </w:r>
      <w:r w:rsidRPr="00C71F94">
        <w:rPr>
          <w:rFonts w:asciiTheme="minorHAnsi" w:eastAsia="Calibri" w:hAnsiTheme="minorHAnsi" w:cstheme="minorHAnsi"/>
        </w:rPr>
        <w:t xml:space="preserve">a </w:t>
      </w:r>
      <w:r w:rsidRPr="00C71F94">
        <w:rPr>
          <w:rFonts w:asciiTheme="minorHAnsi" w:eastAsia="Calibri" w:hAnsiTheme="minorHAnsi" w:cstheme="minorHAnsi"/>
          <w:spacing w:val="-3"/>
        </w:rPr>
        <w:t>r</w:t>
      </w:r>
      <w:r w:rsidRPr="00C71F94">
        <w:rPr>
          <w:rFonts w:asciiTheme="minorHAnsi" w:eastAsia="Calibri" w:hAnsiTheme="minorHAnsi" w:cstheme="minorHAnsi"/>
        </w:rPr>
        <w:t>enda</w:t>
      </w:r>
      <w:r w:rsidRPr="00C71F94">
        <w:rPr>
          <w:rFonts w:asciiTheme="minorHAnsi" w:hAnsiTheme="minorHAnsi" w:cstheme="minorHAnsi"/>
        </w:rPr>
        <w:t xml:space="preserve"> (declaração de hipossuficiência),</w:t>
      </w:r>
      <w:r w:rsidRPr="00C71F94">
        <w:rPr>
          <w:rFonts w:asciiTheme="minorHAnsi" w:eastAsia="Calibri" w:hAnsiTheme="minorHAnsi" w:cstheme="minorHAnsi"/>
          <w:spacing w:val="-6"/>
        </w:rPr>
        <w:t xml:space="preserve"> </w:t>
      </w:r>
      <w:r w:rsidRPr="00C71F94">
        <w:rPr>
          <w:rFonts w:asciiTheme="minorHAnsi" w:eastAsia="Calibri" w:hAnsiTheme="minorHAnsi" w:cstheme="minorHAnsi"/>
        </w:rPr>
        <w:t xml:space="preserve">nos </w:t>
      </w:r>
      <w:r w:rsidRPr="00C71F94">
        <w:rPr>
          <w:rFonts w:asciiTheme="minorHAnsi" w:eastAsia="Calibri" w:hAnsiTheme="minorHAnsi" w:cstheme="minorHAnsi"/>
          <w:spacing w:val="-3"/>
        </w:rPr>
        <w:t>t</w:t>
      </w:r>
      <w:r w:rsidRPr="00C71F94">
        <w:rPr>
          <w:rFonts w:asciiTheme="minorHAnsi" w:eastAsia="Calibri" w:hAnsiTheme="minorHAnsi" w:cstheme="minorHAnsi"/>
        </w:rPr>
        <w:t>ermos</w:t>
      </w:r>
      <w:r w:rsidRPr="00C71F94">
        <w:rPr>
          <w:rFonts w:asciiTheme="minorHAnsi" w:eastAsia="Calibri" w:hAnsiTheme="minorHAnsi" w:cstheme="minorHAnsi"/>
          <w:spacing w:val="-7"/>
        </w:rPr>
        <w:t xml:space="preserve"> </w:t>
      </w:r>
      <w:r w:rsidRPr="00C71F94">
        <w:rPr>
          <w:rFonts w:asciiTheme="minorHAnsi" w:eastAsia="Calibri" w:hAnsiTheme="minorHAnsi" w:cstheme="minorHAnsi"/>
        </w:rPr>
        <w:t>do Dec</w:t>
      </w:r>
      <w:r w:rsidRPr="00C71F94">
        <w:rPr>
          <w:rFonts w:asciiTheme="minorHAnsi" w:eastAsia="Calibri" w:hAnsiTheme="minorHAnsi" w:cstheme="minorHAnsi"/>
          <w:spacing w:val="-3"/>
        </w:rPr>
        <w:t>r</w:t>
      </w:r>
      <w:r w:rsidRPr="00C71F94">
        <w:rPr>
          <w:rFonts w:asciiTheme="minorHAnsi" w:eastAsia="Calibri" w:hAnsiTheme="minorHAnsi" w:cstheme="minorHAnsi"/>
          <w:spacing w:val="-1"/>
        </w:rPr>
        <w:t>e</w:t>
      </w:r>
      <w:r w:rsidRPr="00C71F94">
        <w:rPr>
          <w:rFonts w:asciiTheme="minorHAnsi" w:eastAsia="Calibri" w:hAnsiTheme="minorHAnsi" w:cstheme="minorHAnsi"/>
          <w:spacing w:val="-2"/>
        </w:rPr>
        <w:t>t</w:t>
      </w:r>
      <w:r w:rsidRPr="00C71F94">
        <w:rPr>
          <w:rFonts w:asciiTheme="minorHAnsi" w:eastAsia="Calibri" w:hAnsiTheme="minorHAnsi" w:cstheme="minorHAnsi"/>
        </w:rPr>
        <w:t>o</w:t>
      </w:r>
      <w:r w:rsidRPr="00C71F94">
        <w:rPr>
          <w:rFonts w:asciiTheme="minorHAnsi" w:eastAsia="Calibri" w:hAnsiTheme="minorHAnsi" w:cstheme="minorHAnsi"/>
          <w:spacing w:val="-7"/>
        </w:rPr>
        <w:t xml:space="preserve"> </w:t>
      </w:r>
      <w:r w:rsidRPr="00C71F94">
        <w:rPr>
          <w:rFonts w:asciiTheme="minorHAnsi" w:eastAsia="Calibri" w:hAnsiTheme="minorHAnsi" w:cstheme="minorHAnsi"/>
        </w:rPr>
        <w:t>nº 6.135/2007.</w:t>
      </w:r>
    </w:p>
    <w:p w14:paraId="334BB849" w14:textId="48730041" w:rsidR="00042EFD" w:rsidRPr="00C71F94" w:rsidRDefault="00042EFD" w:rsidP="00042EFD">
      <w:pPr>
        <w:jc w:val="both"/>
        <w:rPr>
          <w:rStyle w:val="Hyperlink"/>
          <w:rFonts w:asciiTheme="minorHAnsi" w:hAnsiTheme="minorHAnsi" w:cstheme="minorHAnsi"/>
          <w:b/>
          <w:color w:val="auto"/>
          <w:u w:val="none"/>
        </w:rPr>
      </w:pPr>
      <w:r>
        <w:rPr>
          <w:rFonts w:asciiTheme="minorHAnsi" w:eastAsia="Calibri" w:hAnsiTheme="minorHAnsi" w:cstheme="minorHAnsi"/>
        </w:rPr>
        <w:t>1.5.</w:t>
      </w:r>
      <w:r w:rsidR="00D33BBE">
        <w:rPr>
          <w:rFonts w:asciiTheme="minorHAnsi" w:eastAsia="Calibri" w:hAnsiTheme="minorHAnsi" w:cstheme="minorHAnsi"/>
        </w:rPr>
        <w:t>2</w:t>
      </w:r>
      <w:r w:rsidRPr="00C71F94">
        <w:rPr>
          <w:rFonts w:asciiTheme="minorHAnsi" w:eastAsia="Calibri" w:hAnsiTheme="minorHAnsi" w:cstheme="minorHAnsi"/>
        </w:rPr>
        <w:t xml:space="preserve">.2 </w:t>
      </w:r>
      <w:r w:rsidRPr="00C71F94">
        <w:rPr>
          <w:rStyle w:val="Hyperlink"/>
          <w:rFonts w:asciiTheme="minorHAnsi" w:hAnsiTheme="minorHAnsi" w:cstheme="minorHAnsi"/>
          <w:b/>
          <w:color w:val="auto"/>
          <w:u w:val="none"/>
        </w:rPr>
        <w:t>2ª POSSIBILIDADE (</w:t>
      </w:r>
      <w:r w:rsidRPr="00C71F94">
        <w:rPr>
          <w:rFonts w:asciiTheme="minorHAnsi" w:hAnsiTheme="minorHAnsi" w:cstheme="minorHAnsi"/>
          <w:b/>
        </w:rPr>
        <w:t>mulheres participantes do programa de aleitamento materno, conforme a Lei nº 3.459/2019</w:t>
      </w:r>
      <w:r w:rsidRPr="00C71F94">
        <w:rPr>
          <w:rStyle w:val="Hyperlink"/>
          <w:rFonts w:asciiTheme="minorHAnsi" w:hAnsiTheme="minorHAnsi" w:cstheme="minorHAnsi"/>
          <w:b/>
          <w:color w:val="auto"/>
          <w:u w:val="none"/>
        </w:rPr>
        <w:t>)</w:t>
      </w:r>
    </w:p>
    <w:p w14:paraId="7AE9A115" w14:textId="77777777" w:rsidR="00042EFD" w:rsidRPr="00C71F94" w:rsidRDefault="00042EFD" w:rsidP="00042EFD">
      <w:pPr>
        <w:jc w:val="both"/>
        <w:rPr>
          <w:rFonts w:asciiTheme="minorHAnsi" w:hAnsiTheme="minorHAnsi" w:cstheme="minorHAnsi"/>
        </w:rPr>
      </w:pPr>
      <w:r w:rsidRPr="00C71F94">
        <w:rPr>
          <w:rStyle w:val="Hyperlink"/>
          <w:rFonts w:asciiTheme="minorHAnsi" w:hAnsiTheme="minorHAnsi" w:cstheme="minorHAnsi"/>
          <w:color w:val="auto"/>
          <w:u w:val="none"/>
        </w:rPr>
        <w:t xml:space="preserve">a) </w:t>
      </w:r>
      <w:r w:rsidRPr="00C71F94">
        <w:rPr>
          <w:rFonts w:asciiTheme="minorHAnsi" w:hAnsiTheme="minorHAnsi" w:cstheme="minorHAnsi"/>
        </w:rPr>
        <w:t>documento expedido pela entidade coletora, no qual deverá constar o nome completo da doadora, CPF e os dados referentes à doação.</w:t>
      </w:r>
    </w:p>
    <w:p w14:paraId="6FD5974A" w14:textId="5977A73C"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3 O </w:t>
      </w:r>
      <w:proofErr w:type="spellStart"/>
      <w:r w:rsidRPr="00C71F94">
        <w:rPr>
          <w:rFonts w:asciiTheme="minorHAnsi" w:hAnsiTheme="minorHAnsi" w:cstheme="minorHAnsi"/>
        </w:rPr>
        <w:t>Cebraspe</w:t>
      </w:r>
      <w:proofErr w:type="spellEnd"/>
      <w:r w:rsidRPr="00C71F94">
        <w:rPr>
          <w:rFonts w:asciiTheme="minorHAnsi" w:hAnsiTheme="minorHAnsi" w:cstheme="minorHAnsi"/>
        </w:rPr>
        <w:t xml:space="preserve"> não se responsabiliza por qualquer tipo de problema que impeça a solicitação de isenção e o envio do documento constante do subitem </w:t>
      </w:r>
      <w:r>
        <w:rPr>
          <w:rFonts w:asciiTheme="minorHAnsi" w:hAnsiTheme="minorHAnsi" w:cstheme="minorHAnsi"/>
        </w:rPr>
        <w:t>1.5.</w:t>
      </w:r>
      <w:r w:rsidR="00D33BBE">
        <w:rPr>
          <w:rFonts w:asciiTheme="minorHAnsi" w:hAnsiTheme="minorHAnsi" w:cstheme="minorHAnsi"/>
        </w:rPr>
        <w:t>2</w:t>
      </w:r>
      <w:r w:rsidRPr="00C71F94">
        <w:rPr>
          <w:rFonts w:asciiTheme="minorHAnsi" w:hAnsiTheme="minorHAnsi" w:cstheme="minorHAnsi"/>
        </w:rPr>
        <w:t>.</w:t>
      </w:r>
      <w:r w:rsidR="00D33BBE">
        <w:rPr>
          <w:rFonts w:asciiTheme="minorHAnsi" w:hAnsiTheme="minorHAnsi" w:cstheme="minorHAnsi"/>
        </w:rPr>
        <w:t>2</w:t>
      </w:r>
      <w:r w:rsidRPr="00C71F94">
        <w:rPr>
          <w:rFonts w:asciiTheme="minorHAnsi" w:hAnsiTheme="minorHAnsi" w:cstheme="minorHAnsi"/>
        </w:rPr>
        <w:t xml:space="preserve"> deste edital, seja de ordem técnica dos computadores, seja decorrente de indisponibilidade/falhas de comunicação, bem como por outros fatores que impossibilitem o envio.</w:t>
      </w:r>
    </w:p>
    <w:p w14:paraId="7019EB0A" w14:textId="6E9C08F2"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3.1 Não será deferida a solicitação de isenção do candidato que não enviar a imagem legível da documentação constante do </w:t>
      </w:r>
      <w:r w:rsidRPr="00C71F94">
        <w:rPr>
          <w:rFonts w:asciiTheme="minorHAnsi" w:eastAsia="Calibri" w:hAnsiTheme="minorHAnsi" w:cstheme="minorHAnsi"/>
          <w:lang w:eastAsia="en-US"/>
        </w:rPr>
        <w:t xml:space="preserve">subitem </w:t>
      </w:r>
      <w:r>
        <w:rPr>
          <w:rFonts w:asciiTheme="minorHAnsi" w:eastAsia="Calibri" w:hAnsiTheme="minorHAnsi" w:cstheme="minorHAnsi"/>
          <w:lang w:eastAsia="en-US"/>
        </w:rPr>
        <w:t>1.5.</w:t>
      </w:r>
      <w:r w:rsidR="00D33BBE">
        <w:rPr>
          <w:rFonts w:asciiTheme="minorHAnsi" w:eastAsia="Calibri" w:hAnsiTheme="minorHAnsi" w:cstheme="minorHAnsi"/>
          <w:lang w:eastAsia="en-US"/>
        </w:rPr>
        <w:t>2</w:t>
      </w:r>
      <w:r w:rsidRPr="00C71F94">
        <w:rPr>
          <w:rFonts w:asciiTheme="minorHAnsi" w:eastAsia="Calibri" w:hAnsiTheme="minorHAnsi" w:cstheme="minorHAnsi"/>
          <w:lang w:eastAsia="en-US"/>
        </w:rPr>
        <w:t xml:space="preserve">.2 </w:t>
      </w:r>
      <w:r w:rsidRPr="00C71F94">
        <w:rPr>
          <w:rFonts w:asciiTheme="minorHAnsi" w:hAnsiTheme="minorHAnsi" w:cstheme="minorHAnsi"/>
        </w:rPr>
        <w:t>deste edital.</w:t>
      </w:r>
    </w:p>
    <w:p w14:paraId="2D5AD3E6" w14:textId="3B9E9DE9"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3.2 Somente serão aceitas imagens que estejam nas extensões “.png”, “.jpeg” e “.</w:t>
      </w:r>
      <w:proofErr w:type="spellStart"/>
      <w:r w:rsidRPr="00C71F94">
        <w:rPr>
          <w:rFonts w:asciiTheme="minorHAnsi" w:hAnsiTheme="minorHAnsi" w:cstheme="minorHAnsi"/>
        </w:rPr>
        <w:t>jpg</w:t>
      </w:r>
      <w:proofErr w:type="spellEnd"/>
      <w:r w:rsidRPr="00C71F94">
        <w:rPr>
          <w:rFonts w:asciiTheme="minorHAnsi" w:hAnsiTheme="minorHAnsi" w:cstheme="minorHAnsi"/>
        </w:rPr>
        <w:t>”. O tamanho de cada imagem submetida deverá ser de, no máximo, 1 MB.</w:t>
      </w:r>
    </w:p>
    <w:p w14:paraId="107FDC60" w14:textId="65A9798C"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3.3 Não serão aceitos documentos ilegíveis, bem como os que não forem submetidos da forma estabelecida no sistema de </w:t>
      </w:r>
      <w:r w:rsidRPr="00C71F94">
        <w:rPr>
          <w:rFonts w:asciiTheme="minorHAnsi" w:hAnsiTheme="minorHAnsi" w:cstheme="minorHAnsi"/>
          <w:i/>
        </w:rPr>
        <w:t>upload</w:t>
      </w:r>
      <w:r w:rsidRPr="00C71F94">
        <w:rPr>
          <w:rFonts w:asciiTheme="minorHAnsi" w:hAnsiTheme="minorHAnsi" w:cstheme="minorHAnsi"/>
        </w:rPr>
        <w:t>.</w:t>
      </w:r>
    </w:p>
    <w:p w14:paraId="1435FCBC" w14:textId="412F27DF"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4 A solicitação realizada após o período constante do subitem </w:t>
      </w:r>
      <w:r>
        <w:rPr>
          <w:rFonts w:asciiTheme="minorHAnsi" w:hAnsiTheme="minorHAnsi" w:cstheme="minorHAnsi"/>
        </w:rPr>
        <w:t>1.5.</w:t>
      </w:r>
      <w:r w:rsidRPr="00C71F94">
        <w:rPr>
          <w:rFonts w:asciiTheme="minorHAnsi" w:hAnsiTheme="minorHAnsi" w:cstheme="minorHAnsi"/>
        </w:rPr>
        <w:t>2 deste edital será indeferida.</w:t>
      </w:r>
    </w:p>
    <w:p w14:paraId="762D7210" w14:textId="2C7B6FAF"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5 Durante o período de que trata o subitem </w:t>
      </w:r>
      <w:r>
        <w:rPr>
          <w:rFonts w:asciiTheme="minorHAnsi" w:hAnsiTheme="minorHAnsi" w:cstheme="minorHAnsi"/>
        </w:rPr>
        <w:t>1.5.</w:t>
      </w:r>
      <w:r w:rsidRPr="00C71F94">
        <w:rPr>
          <w:rFonts w:asciiTheme="minorHAnsi" w:hAnsiTheme="minorHAnsi" w:cstheme="minorHAnsi"/>
        </w:rPr>
        <w:t xml:space="preserve">2 deste edital, o candidato poderá desistir de solicitar a isenção do pagamento da taxa de inscrição e optar pela impressão do boleto bancário, por meio da página de acompanhamento, no endereço eletrônico </w:t>
      </w:r>
      <w:r w:rsidRPr="00C71F94">
        <w:rPr>
          <w:rStyle w:val="Hyperlink"/>
          <w:rFonts w:asciiTheme="minorHAnsi" w:hAnsiTheme="minorHAnsi" w:cstheme="minorHAnsi"/>
          <w:color w:val="auto"/>
          <w:u w:val="none"/>
        </w:rPr>
        <w:t>http://www.cebraspe.org.br/concursos/cbm_to_21</w:t>
      </w:r>
      <w:r w:rsidRPr="00C71F94">
        <w:rPr>
          <w:rFonts w:asciiTheme="minorHAnsi" w:hAnsiTheme="minorHAnsi" w:cstheme="minorHAnsi"/>
        </w:rPr>
        <w:t>.</w:t>
      </w:r>
    </w:p>
    <w:p w14:paraId="487DD1BD" w14:textId="4F9AC453"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6 A veracidade das informações prestadas no requerimento de isenção será de inteira responsabilidade do candidato, podendo este responder, a qualquer momento, no caso de serem prestadas informações inverídicas ou de serem utilizados documentos falsos, por crime contra a fé pública, o que acarreta sua eliminação do concurso. Aplica-se, ainda, o disposto no parágrafo único do art. 10 do Decreto Federal nº 83.936, de 6 de setembro de 1979.</w:t>
      </w:r>
    </w:p>
    <w:p w14:paraId="1DE4184D" w14:textId="261B077D"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7 Não será concedida isenção de pagamento de taxa de inscrição ao candidato que:</w:t>
      </w:r>
    </w:p>
    <w:p w14:paraId="5285173E" w14:textId="77777777" w:rsidR="00042EFD" w:rsidRPr="00C71F94" w:rsidRDefault="00042EFD" w:rsidP="00042EFD">
      <w:pPr>
        <w:jc w:val="both"/>
        <w:rPr>
          <w:rFonts w:asciiTheme="minorHAnsi" w:hAnsiTheme="minorHAnsi" w:cstheme="minorHAnsi"/>
        </w:rPr>
      </w:pPr>
      <w:r w:rsidRPr="00C71F94">
        <w:rPr>
          <w:rFonts w:asciiTheme="minorHAnsi" w:hAnsiTheme="minorHAnsi" w:cstheme="minorHAnsi"/>
        </w:rPr>
        <w:t>a) omitir informações e(ou) torná-las inverídicas;</w:t>
      </w:r>
    </w:p>
    <w:p w14:paraId="56D9741F" w14:textId="77777777" w:rsidR="00042EFD" w:rsidRPr="00C71F94" w:rsidRDefault="00042EFD" w:rsidP="00042EFD">
      <w:pPr>
        <w:jc w:val="both"/>
        <w:rPr>
          <w:rFonts w:asciiTheme="minorHAnsi" w:hAnsiTheme="minorHAnsi" w:cstheme="minorHAnsi"/>
        </w:rPr>
      </w:pPr>
      <w:r w:rsidRPr="00C71F94">
        <w:rPr>
          <w:rFonts w:asciiTheme="minorHAnsi" w:hAnsiTheme="minorHAnsi" w:cstheme="minorHAnsi"/>
        </w:rPr>
        <w:t>b) fraudar e(ou) falsificar documentação;</w:t>
      </w:r>
    </w:p>
    <w:p w14:paraId="6F48B7DA" w14:textId="79BD252F" w:rsidR="00042EFD" w:rsidRPr="00C71F94" w:rsidRDefault="00042EFD" w:rsidP="00042EFD">
      <w:pPr>
        <w:jc w:val="both"/>
        <w:rPr>
          <w:rFonts w:asciiTheme="minorHAnsi" w:hAnsiTheme="minorHAnsi" w:cstheme="minorHAnsi"/>
        </w:rPr>
      </w:pPr>
      <w:r w:rsidRPr="00C71F94">
        <w:rPr>
          <w:rFonts w:asciiTheme="minorHAnsi" w:hAnsiTheme="minorHAnsi" w:cstheme="minorHAnsi"/>
        </w:rPr>
        <w:t xml:space="preserve">c) não observar a forma, o prazo e os horários estabelecidos no subitem </w:t>
      </w:r>
      <w:r>
        <w:rPr>
          <w:rFonts w:asciiTheme="minorHAnsi" w:hAnsiTheme="minorHAnsi" w:cstheme="minorHAnsi"/>
        </w:rPr>
        <w:t>1.5.</w:t>
      </w:r>
      <w:r w:rsidR="00D33BBE">
        <w:rPr>
          <w:rFonts w:asciiTheme="minorHAnsi" w:hAnsiTheme="minorHAnsi" w:cstheme="minorHAnsi"/>
        </w:rPr>
        <w:t>2</w:t>
      </w:r>
      <w:r w:rsidRPr="00C71F94">
        <w:rPr>
          <w:rFonts w:asciiTheme="minorHAnsi" w:hAnsiTheme="minorHAnsi" w:cstheme="minorHAnsi"/>
        </w:rPr>
        <w:t xml:space="preserve"> deste edital.</w:t>
      </w:r>
    </w:p>
    <w:p w14:paraId="53C22A4B" w14:textId="063030B2" w:rsidR="00042EFD" w:rsidRPr="00C71F94" w:rsidRDefault="00042EFD" w:rsidP="00042EFD">
      <w:pPr>
        <w:jc w:val="both"/>
        <w:rPr>
          <w:rFonts w:asciiTheme="minorHAnsi" w:hAnsiTheme="minorHAnsi" w:cstheme="minorHAnsi"/>
        </w:rPr>
      </w:pPr>
      <w:r>
        <w:rPr>
          <w:rFonts w:asciiTheme="minorHAnsi" w:hAnsiTheme="minorHAnsi" w:cstheme="minorHAnsi"/>
        </w:rPr>
        <w:lastRenderedPageBreak/>
        <w:t>1.5.</w:t>
      </w:r>
      <w:r w:rsidRPr="00C71F94">
        <w:rPr>
          <w:rFonts w:asciiTheme="minorHAnsi" w:hAnsiTheme="minorHAnsi" w:cstheme="minorHAnsi"/>
        </w:rPr>
        <w:t>8 Não será aceita solicitação de isenção de taxa de inscrição via postal, via fax, via requerimento administrativo, via correio eletrônico, ou, ainda, fora do prazo.</w:t>
      </w:r>
    </w:p>
    <w:p w14:paraId="5ADD6213" w14:textId="3A98B469"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9 Cada solicitação de isenção será analisada e julgada pelo </w:t>
      </w:r>
      <w:proofErr w:type="spellStart"/>
      <w:r w:rsidRPr="00C71F94">
        <w:rPr>
          <w:rFonts w:asciiTheme="minorHAnsi" w:hAnsiTheme="minorHAnsi" w:cstheme="minorHAnsi"/>
        </w:rPr>
        <w:t>Cebraspe</w:t>
      </w:r>
      <w:proofErr w:type="spellEnd"/>
      <w:r w:rsidRPr="00C71F94">
        <w:rPr>
          <w:rFonts w:asciiTheme="minorHAnsi" w:hAnsiTheme="minorHAnsi" w:cstheme="minorHAnsi"/>
        </w:rPr>
        <w:t>.</w:t>
      </w:r>
    </w:p>
    <w:p w14:paraId="7A086324" w14:textId="1690C617"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9.1 O </w:t>
      </w:r>
      <w:proofErr w:type="spellStart"/>
      <w:r w:rsidRPr="00C71F94">
        <w:rPr>
          <w:rFonts w:asciiTheme="minorHAnsi" w:hAnsiTheme="minorHAnsi" w:cstheme="minorHAnsi"/>
        </w:rPr>
        <w:t>Cebraspe</w:t>
      </w:r>
      <w:proofErr w:type="spellEnd"/>
      <w:r w:rsidRPr="00C71F94">
        <w:rPr>
          <w:rFonts w:asciiTheme="minorHAnsi" w:hAnsiTheme="minorHAnsi" w:cstheme="minorHAnsi"/>
        </w:rPr>
        <w:t xml:space="preserve"> consultará o órgão gestor do </w:t>
      </w:r>
      <w:proofErr w:type="spellStart"/>
      <w:r w:rsidRPr="00C71F94">
        <w:rPr>
          <w:rFonts w:asciiTheme="minorHAnsi" w:hAnsiTheme="minorHAnsi" w:cstheme="minorHAnsi"/>
        </w:rPr>
        <w:t>CadÚnico</w:t>
      </w:r>
      <w:proofErr w:type="spellEnd"/>
      <w:r w:rsidRPr="00C71F94">
        <w:rPr>
          <w:rFonts w:asciiTheme="minorHAnsi" w:hAnsiTheme="minorHAnsi" w:cstheme="minorHAnsi"/>
        </w:rPr>
        <w:t xml:space="preserve"> para confirmar a veracidade das informações prestadas pelo candidato.</w:t>
      </w:r>
    </w:p>
    <w:p w14:paraId="2ED06007" w14:textId="53B30745"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10 O candidato deverá verificar se a sua solicitação de isenção de taxa foi deferida a partir da </w:t>
      </w:r>
      <w:r w:rsidRPr="00C71F94">
        <w:rPr>
          <w:rFonts w:asciiTheme="minorHAnsi" w:hAnsiTheme="minorHAnsi" w:cstheme="minorHAnsi"/>
          <w:b/>
        </w:rPr>
        <w:t>data provável</w:t>
      </w:r>
      <w:r w:rsidRPr="00C71F94">
        <w:rPr>
          <w:rFonts w:asciiTheme="minorHAnsi" w:hAnsiTheme="minorHAnsi" w:cstheme="minorHAnsi"/>
        </w:rPr>
        <w:t xml:space="preserve"> </w:t>
      </w:r>
      <w:r w:rsidRPr="00C71F94">
        <w:rPr>
          <w:rFonts w:asciiTheme="minorHAnsi" w:hAnsiTheme="minorHAnsi" w:cstheme="minorHAnsi"/>
          <w:b/>
          <w:bCs/>
        </w:rPr>
        <w:t>estabelecida no cronograma constante do Anexo I deste edital</w:t>
      </w:r>
      <w:r w:rsidRPr="00C71F94">
        <w:rPr>
          <w:rFonts w:asciiTheme="minorHAnsi" w:hAnsiTheme="minorHAnsi" w:cstheme="minorHAnsi"/>
        </w:rPr>
        <w:t xml:space="preserve">, no endereço eletrônico </w:t>
      </w:r>
      <w:r w:rsidRPr="00C71F94">
        <w:rPr>
          <w:rStyle w:val="Hyperlink"/>
          <w:rFonts w:asciiTheme="minorHAnsi" w:hAnsiTheme="minorHAnsi" w:cstheme="minorHAnsi"/>
          <w:color w:val="auto"/>
          <w:u w:val="none"/>
        </w:rPr>
        <w:t>http://www.cebraspe.org.br/concursos/cbm_to_21</w:t>
      </w:r>
      <w:r w:rsidRPr="00C71F94">
        <w:rPr>
          <w:rFonts w:asciiTheme="minorHAnsi" w:hAnsiTheme="minorHAnsi" w:cstheme="minorHAnsi"/>
        </w:rPr>
        <w:t xml:space="preserve">. </w:t>
      </w:r>
    </w:p>
    <w:p w14:paraId="0B00C171" w14:textId="4C592E03"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10.1 O candidato com a solicitação de isenção do pagamento da taxa de inscrição indeferida poderá, </w:t>
      </w:r>
      <w:r w:rsidRPr="00C71F94">
        <w:rPr>
          <w:rFonts w:asciiTheme="minorHAnsi" w:hAnsiTheme="minorHAnsi" w:cstheme="minorHAnsi"/>
          <w:b/>
        </w:rPr>
        <w:t xml:space="preserve">no período </w:t>
      </w:r>
      <w:r w:rsidRPr="00C71F94">
        <w:rPr>
          <w:rFonts w:asciiTheme="minorHAnsi" w:hAnsiTheme="minorHAnsi" w:cstheme="minorHAnsi"/>
          <w:b/>
          <w:bCs/>
        </w:rPr>
        <w:t>estabelecido no cronograma constante do Anexo I deste edital</w:t>
      </w:r>
      <w:r w:rsidRPr="00C71F94">
        <w:rPr>
          <w:rFonts w:asciiTheme="minorHAnsi" w:hAnsiTheme="minorHAnsi" w:cstheme="minorHAnsi"/>
        </w:rPr>
        <w:t xml:space="preserve">, no endereço eletrônico </w:t>
      </w:r>
      <w:r w:rsidRPr="00C71F94">
        <w:rPr>
          <w:rStyle w:val="Hyperlink"/>
          <w:rFonts w:asciiTheme="minorHAnsi" w:hAnsiTheme="minorHAnsi" w:cstheme="minorHAnsi"/>
          <w:color w:val="auto"/>
          <w:u w:val="none"/>
        </w:rPr>
        <w:t>http://www.cebraspe.org.br/concursos/cbm_to_21</w:t>
      </w:r>
      <w:r w:rsidRPr="00C71F94">
        <w:rPr>
          <w:rFonts w:asciiTheme="minorHAnsi" w:hAnsiTheme="minorHAnsi" w:cstheme="minorHAnsi"/>
        </w:rPr>
        <w:t>, interpor recurso contra o indeferimento por meio do Sistema Eletrônico de Interposição de Recurso. Após esse período, não serão aceitos pedidos de revisão.</w:t>
      </w:r>
    </w:p>
    <w:p w14:paraId="3709B7CF" w14:textId="5B25D321"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10.2 O </w:t>
      </w:r>
      <w:proofErr w:type="spellStart"/>
      <w:r w:rsidRPr="00C71F94">
        <w:rPr>
          <w:rFonts w:asciiTheme="minorHAnsi" w:hAnsiTheme="minorHAnsi" w:cstheme="minorHAnsi"/>
        </w:rPr>
        <w:t>Cebraspe</w:t>
      </w:r>
      <w:proofErr w:type="spellEnd"/>
      <w:r w:rsidRPr="00C71F94">
        <w:rPr>
          <w:rFonts w:asciiTheme="minorHAnsi" w:hAnsiTheme="minorHAnsi" w:cstheme="minorHAnsi"/>
        </w:rPr>
        <w:t xml:space="preserve"> não arcará com prejuízos advindos de problemas de ordem técnica dos computadores, de falhas de comunicação, de congestionamento das linhas de comunicação e de outros fatores, de responsabilidade do candidato, que impossibilitem a interposição de recurso. </w:t>
      </w:r>
    </w:p>
    <w:p w14:paraId="0ADD5D0A" w14:textId="2808DA9D"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10.3 O candidato deverá ser claro, consistente e objetivo em seu pleito. Recurso inconsistente ou intempestivo será preliminarmente indeferido.</w:t>
      </w:r>
    </w:p>
    <w:p w14:paraId="6946FE21" w14:textId="3808CD57"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10.4 Recurso cujo teor desrespeite a banca será preliminarmente indeferido.</w:t>
      </w:r>
    </w:p>
    <w:p w14:paraId="63902C5A" w14:textId="2C8079FB"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10.5 Não será aceito recurso via postal, via fax, via requerimento administrativo, via correio eletrônico, fora do prazo ou em desacordo com este edital.</w:t>
      </w:r>
    </w:p>
    <w:p w14:paraId="2D0255E8" w14:textId="469AA559"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10.6 No período de interposição de recurso, não haverá possibilidade de envio de documentação pendente ou complementação desta. </w:t>
      </w:r>
    </w:p>
    <w:p w14:paraId="4DA67D9F" w14:textId="3F03E63A"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10.7 O candidato deverá verificar se a sua solicitação de isenção de taxa foi deferida, </w:t>
      </w:r>
      <w:r w:rsidRPr="00C71F94">
        <w:rPr>
          <w:rFonts w:asciiTheme="minorHAnsi" w:hAnsiTheme="minorHAnsi" w:cstheme="minorHAnsi"/>
          <w:b/>
        </w:rPr>
        <w:t>após a análise recursos</w:t>
      </w:r>
      <w:r w:rsidRPr="00C71F94">
        <w:rPr>
          <w:rFonts w:asciiTheme="minorHAnsi" w:hAnsiTheme="minorHAnsi" w:cstheme="minorHAnsi"/>
        </w:rPr>
        <w:t xml:space="preserve">, a partir da </w:t>
      </w:r>
      <w:r w:rsidRPr="00C71F94">
        <w:rPr>
          <w:rFonts w:asciiTheme="minorHAnsi" w:hAnsiTheme="minorHAnsi" w:cstheme="minorHAnsi"/>
          <w:b/>
        </w:rPr>
        <w:t>data provável</w:t>
      </w:r>
      <w:r w:rsidRPr="00C71F94">
        <w:rPr>
          <w:rFonts w:asciiTheme="minorHAnsi" w:hAnsiTheme="minorHAnsi" w:cstheme="minorHAnsi"/>
        </w:rPr>
        <w:t xml:space="preserve"> </w:t>
      </w:r>
      <w:r w:rsidRPr="00C71F94">
        <w:rPr>
          <w:rFonts w:asciiTheme="minorHAnsi" w:hAnsiTheme="minorHAnsi" w:cstheme="minorHAnsi"/>
          <w:b/>
          <w:bCs/>
        </w:rPr>
        <w:t>estabelecida no cronograma constante do Anexo I deste edital</w:t>
      </w:r>
      <w:r w:rsidRPr="00C71F94">
        <w:rPr>
          <w:rFonts w:asciiTheme="minorHAnsi" w:hAnsiTheme="minorHAnsi" w:cstheme="minorHAnsi"/>
          <w:bCs/>
        </w:rPr>
        <w:t>,</w:t>
      </w:r>
      <w:r w:rsidRPr="00C71F94">
        <w:rPr>
          <w:rFonts w:asciiTheme="minorHAnsi" w:hAnsiTheme="minorHAnsi" w:cstheme="minorHAnsi"/>
        </w:rPr>
        <w:t xml:space="preserve"> no endereço eletrônico </w:t>
      </w:r>
      <w:r w:rsidRPr="00C71F94">
        <w:rPr>
          <w:rStyle w:val="Hyperlink"/>
          <w:rFonts w:asciiTheme="minorHAnsi" w:hAnsiTheme="minorHAnsi" w:cstheme="minorHAnsi"/>
          <w:color w:val="auto"/>
          <w:u w:val="none"/>
        </w:rPr>
        <w:t>http://www.cebraspe.org.br/concursos/cbm_to_21</w:t>
      </w:r>
      <w:r w:rsidRPr="00C71F94">
        <w:rPr>
          <w:rFonts w:asciiTheme="minorHAnsi" w:hAnsiTheme="minorHAnsi" w:cstheme="minorHAnsi"/>
        </w:rPr>
        <w:t xml:space="preserve">. </w:t>
      </w:r>
    </w:p>
    <w:p w14:paraId="072E1C86" w14:textId="22B198CD" w:rsidR="00042EFD" w:rsidRPr="00C71F94" w:rsidRDefault="00042EFD" w:rsidP="00042EFD">
      <w:pPr>
        <w:jc w:val="both"/>
        <w:rPr>
          <w:rFonts w:asciiTheme="minorHAnsi" w:hAnsiTheme="minorHAnsi" w:cstheme="minorHAnsi"/>
        </w:rPr>
      </w:pPr>
      <w:r>
        <w:rPr>
          <w:rFonts w:asciiTheme="minorHAnsi" w:hAnsiTheme="minorHAnsi" w:cstheme="minorHAnsi"/>
        </w:rPr>
        <w:t>1.5.</w:t>
      </w:r>
      <w:r w:rsidRPr="00C71F94">
        <w:rPr>
          <w:rFonts w:asciiTheme="minorHAnsi" w:hAnsiTheme="minorHAnsi" w:cstheme="minorHAnsi"/>
        </w:rPr>
        <w:t xml:space="preserve">11 O candidato cuja solicitação de isenção for indeferida deverá efetuar o pagamento da taxa de inscrição </w:t>
      </w:r>
      <w:r w:rsidRPr="00C71F94">
        <w:rPr>
          <w:rFonts w:asciiTheme="minorHAnsi" w:hAnsiTheme="minorHAnsi" w:cstheme="minorHAnsi"/>
          <w:b/>
        </w:rPr>
        <w:t xml:space="preserve">até </w:t>
      </w:r>
      <w:r w:rsidR="00BE2697">
        <w:rPr>
          <w:rFonts w:asciiTheme="minorHAnsi" w:hAnsiTheme="minorHAnsi" w:cstheme="minorHAnsi"/>
          <w:b/>
        </w:rPr>
        <w:t>a data</w:t>
      </w:r>
      <w:r w:rsidRPr="00C71F94">
        <w:rPr>
          <w:rFonts w:asciiTheme="minorHAnsi" w:hAnsiTheme="minorHAnsi" w:cstheme="minorHAnsi"/>
          <w:b/>
        </w:rPr>
        <w:t xml:space="preserve"> </w:t>
      </w:r>
      <w:r w:rsidRPr="00C71F94">
        <w:rPr>
          <w:rFonts w:asciiTheme="minorHAnsi" w:hAnsiTheme="minorHAnsi" w:cstheme="minorHAnsi"/>
          <w:b/>
          <w:bCs/>
        </w:rPr>
        <w:t>estabelecid</w:t>
      </w:r>
      <w:r w:rsidR="00BE2697">
        <w:rPr>
          <w:rFonts w:asciiTheme="minorHAnsi" w:hAnsiTheme="minorHAnsi" w:cstheme="minorHAnsi"/>
          <w:b/>
          <w:bCs/>
        </w:rPr>
        <w:t>a</w:t>
      </w:r>
      <w:r w:rsidRPr="00C71F94">
        <w:rPr>
          <w:rFonts w:asciiTheme="minorHAnsi" w:hAnsiTheme="minorHAnsi" w:cstheme="minorHAnsi"/>
          <w:b/>
          <w:bCs/>
        </w:rPr>
        <w:t xml:space="preserve"> no cronograma constante do Anexo I deste edital</w:t>
      </w:r>
      <w:r w:rsidRPr="00C71F94">
        <w:rPr>
          <w:rFonts w:asciiTheme="minorHAnsi" w:hAnsiTheme="minorHAnsi" w:cstheme="minorHAnsi"/>
        </w:rPr>
        <w:t>, sob pena de ser automaticamente excluído do concurso.</w:t>
      </w:r>
    </w:p>
    <w:p w14:paraId="5F3875E8" w14:textId="3BF89F36" w:rsidR="002F1B58" w:rsidRPr="00E50B4E" w:rsidRDefault="002F1B58" w:rsidP="002F1B58">
      <w:pPr>
        <w:suppressAutoHyphens w:val="0"/>
        <w:jc w:val="both"/>
        <w:rPr>
          <w:rFonts w:asciiTheme="minorHAnsi" w:eastAsia="Calibri" w:hAnsiTheme="minorHAnsi" w:cstheme="minorHAnsi"/>
          <w:b/>
          <w:lang w:eastAsia="en-US"/>
        </w:rPr>
      </w:pPr>
      <w:r w:rsidRPr="00E50B4E">
        <w:rPr>
          <w:rFonts w:asciiTheme="minorHAnsi" w:eastAsia="Calibri" w:hAnsiTheme="minorHAnsi" w:cstheme="minorHAnsi"/>
          <w:b/>
          <w:lang w:eastAsia="en-US"/>
        </w:rPr>
        <w:t>1.</w:t>
      </w:r>
      <w:r w:rsidR="00042EFD" w:rsidRPr="00E50B4E">
        <w:rPr>
          <w:rFonts w:asciiTheme="minorHAnsi" w:eastAsia="Calibri" w:hAnsiTheme="minorHAnsi" w:cstheme="minorHAnsi"/>
          <w:b/>
          <w:lang w:eastAsia="en-US"/>
        </w:rPr>
        <w:t>6</w:t>
      </w:r>
      <w:r w:rsidRPr="00E50B4E">
        <w:rPr>
          <w:rFonts w:asciiTheme="minorHAnsi" w:eastAsia="Calibri" w:hAnsiTheme="minorHAnsi" w:cstheme="minorHAnsi"/>
          <w:b/>
          <w:lang w:eastAsia="en-US"/>
        </w:rPr>
        <w:t xml:space="preserve"> DOS PROCEDIMENTOS PARA A SOLICITAÇÃO DE ATENDIMENTO ESPECIAL</w:t>
      </w:r>
    </w:p>
    <w:p w14:paraId="61A2B634" w14:textId="060A2878" w:rsidR="00042EFD" w:rsidRPr="00E50B4E" w:rsidRDefault="00042EFD" w:rsidP="00042EFD">
      <w:pPr>
        <w:jc w:val="both"/>
        <w:rPr>
          <w:rFonts w:asciiTheme="minorHAnsi" w:hAnsiTheme="minorHAnsi" w:cstheme="minorHAnsi"/>
        </w:rPr>
      </w:pPr>
      <w:r w:rsidRPr="00E50B4E">
        <w:rPr>
          <w:rFonts w:asciiTheme="minorHAnsi" w:eastAsia="Calibri" w:hAnsiTheme="minorHAnsi" w:cstheme="minorHAnsi"/>
          <w:lang w:eastAsia="en-US"/>
        </w:rPr>
        <w:t>1.6</w:t>
      </w:r>
      <w:r w:rsidR="002F1B58" w:rsidRPr="00E50B4E">
        <w:rPr>
          <w:rFonts w:asciiTheme="minorHAnsi" w:eastAsia="Calibri" w:hAnsiTheme="minorHAnsi" w:cstheme="minorHAnsi"/>
          <w:lang w:eastAsia="en-US"/>
        </w:rPr>
        <w:t xml:space="preserve">.1 Para solicitar atendimento especial, os candidatos deverão observar o disposto no subitem </w:t>
      </w:r>
      <w:r w:rsidRPr="00E50B4E">
        <w:rPr>
          <w:rFonts w:asciiTheme="minorHAnsi" w:eastAsia="Calibri" w:hAnsiTheme="minorHAnsi" w:cstheme="minorHAnsi"/>
          <w:lang w:eastAsia="en-US"/>
        </w:rPr>
        <w:t>5</w:t>
      </w:r>
      <w:r w:rsidR="002F1B58" w:rsidRPr="00E50B4E">
        <w:rPr>
          <w:rFonts w:asciiTheme="minorHAnsi" w:eastAsia="Calibri" w:hAnsiTheme="minorHAnsi" w:cstheme="minorHAnsi"/>
          <w:lang w:eastAsia="en-US"/>
        </w:rPr>
        <w:t xml:space="preserve">.4.9 do edital de abertura do concurso e, conforme o caso, enviar, de forma legível, a documentação citada nos subitens </w:t>
      </w:r>
      <w:r w:rsidRPr="00E50B4E">
        <w:rPr>
          <w:rFonts w:asciiTheme="minorHAnsi" w:eastAsia="Calibri" w:hAnsiTheme="minorHAnsi" w:cstheme="minorHAnsi"/>
          <w:lang w:eastAsia="en-US"/>
        </w:rPr>
        <w:t>5</w:t>
      </w:r>
      <w:r w:rsidR="002F1B58" w:rsidRPr="00E50B4E">
        <w:rPr>
          <w:rFonts w:asciiTheme="minorHAnsi" w:eastAsia="Calibri" w:hAnsiTheme="minorHAnsi" w:cstheme="minorHAnsi"/>
          <w:lang w:eastAsia="en-US"/>
        </w:rPr>
        <w:t xml:space="preserve">.4.9.1 a </w:t>
      </w:r>
      <w:r w:rsidRPr="00E50B4E">
        <w:rPr>
          <w:rFonts w:asciiTheme="minorHAnsi" w:eastAsia="Calibri" w:hAnsiTheme="minorHAnsi" w:cstheme="minorHAnsi"/>
          <w:lang w:eastAsia="en-US"/>
        </w:rPr>
        <w:t>5</w:t>
      </w:r>
      <w:r w:rsidR="002F1B58" w:rsidRPr="00E50B4E">
        <w:rPr>
          <w:rFonts w:asciiTheme="minorHAnsi" w:eastAsia="Calibri" w:hAnsiTheme="minorHAnsi" w:cstheme="minorHAnsi"/>
          <w:lang w:eastAsia="en-US"/>
        </w:rPr>
        <w:t xml:space="preserve">.4.9.6 do referido edital, </w:t>
      </w:r>
      <w:r w:rsidRPr="00E50B4E">
        <w:rPr>
          <w:rFonts w:asciiTheme="minorHAnsi" w:hAnsiTheme="minorHAnsi" w:cstheme="minorHAnsi"/>
          <w:b/>
        </w:rPr>
        <w:t xml:space="preserve">no período de inscrição </w:t>
      </w:r>
      <w:r w:rsidRPr="00E50B4E">
        <w:rPr>
          <w:rFonts w:asciiTheme="minorHAnsi" w:hAnsiTheme="minorHAnsi" w:cstheme="minorHAnsi"/>
          <w:b/>
          <w:bCs/>
        </w:rPr>
        <w:t>estabelecido no cronograma constante do Anexo I deste edital</w:t>
      </w:r>
      <w:r w:rsidRPr="00E50B4E">
        <w:rPr>
          <w:rFonts w:asciiTheme="minorHAnsi" w:hAnsiTheme="minorHAnsi" w:cstheme="minorHAnsi"/>
        </w:rPr>
        <w:t>,</w:t>
      </w:r>
      <w:r w:rsidRPr="00E50B4E">
        <w:rPr>
          <w:rFonts w:asciiTheme="minorHAnsi" w:hAnsiTheme="minorHAnsi" w:cstheme="minorHAnsi"/>
          <w:bCs/>
        </w:rPr>
        <w:t xml:space="preserve"> via</w:t>
      </w:r>
      <w:r w:rsidRPr="00E50B4E">
        <w:rPr>
          <w:rFonts w:asciiTheme="minorHAnsi" w:hAnsiTheme="minorHAnsi" w:cstheme="minorHAnsi"/>
        </w:rPr>
        <w:t xml:space="preserve"> </w:t>
      </w:r>
      <w:r w:rsidRPr="00E50B4E">
        <w:rPr>
          <w:rFonts w:asciiTheme="minorHAnsi" w:hAnsiTheme="minorHAnsi" w:cstheme="minorHAnsi"/>
          <w:i/>
        </w:rPr>
        <w:t>upload</w:t>
      </w:r>
      <w:r w:rsidRPr="00E50B4E">
        <w:rPr>
          <w:rFonts w:asciiTheme="minorHAnsi" w:hAnsiTheme="minorHAnsi" w:cstheme="minorHAnsi"/>
        </w:rPr>
        <w:t xml:space="preserve">, por meio de </w:t>
      </w:r>
      <w:r w:rsidRPr="00E50B4E">
        <w:rPr>
          <w:rFonts w:asciiTheme="minorHAnsi" w:hAnsiTheme="minorHAnsi" w:cstheme="minorHAnsi"/>
          <w:i/>
        </w:rPr>
        <w:t>link</w:t>
      </w:r>
      <w:r w:rsidRPr="00E50B4E">
        <w:rPr>
          <w:rFonts w:asciiTheme="minorHAnsi" w:hAnsiTheme="minorHAnsi" w:cstheme="minorHAnsi"/>
        </w:rPr>
        <w:t xml:space="preserve"> específico no endereço eletrônico </w:t>
      </w:r>
      <w:r w:rsidRPr="00E50B4E">
        <w:rPr>
          <w:rStyle w:val="Hyperlink"/>
          <w:rFonts w:asciiTheme="minorHAnsi" w:hAnsiTheme="minorHAnsi" w:cstheme="minorHAnsi"/>
          <w:color w:val="auto"/>
          <w:u w:val="none"/>
        </w:rPr>
        <w:t>http://www.cebraspe.org.br/concursos/cbm_to_21</w:t>
      </w:r>
      <w:r w:rsidRPr="00E50B4E">
        <w:rPr>
          <w:rFonts w:asciiTheme="minorHAnsi" w:hAnsiTheme="minorHAnsi" w:cstheme="minorHAnsi"/>
        </w:rPr>
        <w:t xml:space="preserve">. Após esse período, a solicitação será indeferida, salvo nos casos de força maior, ou a critério do </w:t>
      </w:r>
      <w:proofErr w:type="spellStart"/>
      <w:r w:rsidRPr="00E50B4E">
        <w:rPr>
          <w:rFonts w:asciiTheme="minorHAnsi" w:hAnsiTheme="minorHAnsi" w:cstheme="minorHAnsi"/>
        </w:rPr>
        <w:t>Cebraspe</w:t>
      </w:r>
      <w:proofErr w:type="spellEnd"/>
      <w:r w:rsidRPr="00E50B4E">
        <w:rPr>
          <w:rFonts w:asciiTheme="minorHAnsi" w:hAnsiTheme="minorHAnsi" w:cstheme="minorHAnsi"/>
        </w:rPr>
        <w:t>.</w:t>
      </w:r>
    </w:p>
    <w:p w14:paraId="4A3EB1A8" w14:textId="1BCB6858" w:rsidR="002F1B58" w:rsidRPr="00E50B4E" w:rsidRDefault="00042EFD" w:rsidP="002F1B58">
      <w:pPr>
        <w:suppressAutoHyphens w:val="0"/>
        <w:jc w:val="both"/>
        <w:rPr>
          <w:rFonts w:asciiTheme="minorHAnsi" w:eastAsia="Calibri" w:hAnsiTheme="minorHAnsi" w:cstheme="minorHAnsi"/>
          <w:lang w:eastAsia="en-US"/>
        </w:rPr>
      </w:pPr>
      <w:r w:rsidRPr="00E50B4E">
        <w:rPr>
          <w:rFonts w:asciiTheme="minorHAnsi" w:eastAsia="Calibri" w:hAnsiTheme="minorHAnsi" w:cstheme="minorHAnsi"/>
          <w:lang w:eastAsia="en-US"/>
        </w:rPr>
        <w:t>1.6</w:t>
      </w:r>
      <w:r w:rsidR="002F1B58" w:rsidRPr="00E50B4E">
        <w:rPr>
          <w:rFonts w:asciiTheme="minorHAnsi" w:eastAsia="Calibri" w:hAnsiTheme="minorHAnsi" w:cstheme="minorHAnsi"/>
          <w:lang w:eastAsia="en-US"/>
        </w:rPr>
        <w:t xml:space="preserve">.2 O candidato que não solicitar atendimento especial no sistema eletrônico de inscrição e não especificar quais os recursos serão necessários para tal atendimento não terá a solicitação de atendimento especial deferida, ainda que faça o envio, via </w:t>
      </w:r>
      <w:r w:rsidR="002F1B58" w:rsidRPr="00E50B4E">
        <w:rPr>
          <w:rFonts w:asciiTheme="minorHAnsi" w:eastAsia="Calibri" w:hAnsiTheme="minorHAnsi" w:cstheme="minorHAnsi"/>
          <w:i/>
          <w:lang w:eastAsia="en-US"/>
        </w:rPr>
        <w:t>upload</w:t>
      </w:r>
      <w:r w:rsidR="002F1B58" w:rsidRPr="00E50B4E">
        <w:rPr>
          <w:rFonts w:asciiTheme="minorHAnsi" w:eastAsia="Calibri" w:hAnsiTheme="minorHAnsi" w:cstheme="minorHAnsi"/>
          <w:lang w:eastAsia="en-US"/>
        </w:rPr>
        <w:t xml:space="preserve">, da documentação prevista nos subitens </w:t>
      </w:r>
      <w:r w:rsidRPr="00E50B4E">
        <w:rPr>
          <w:rFonts w:asciiTheme="minorHAnsi" w:eastAsia="Calibri" w:hAnsiTheme="minorHAnsi" w:cstheme="minorHAnsi"/>
          <w:lang w:eastAsia="en-US"/>
        </w:rPr>
        <w:t>5</w:t>
      </w:r>
      <w:r w:rsidR="002F1B58" w:rsidRPr="00E50B4E">
        <w:rPr>
          <w:rFonts w:asciiTheme="minorHAnsi" w:eastAsia="Calibri" w:hAnsiTheme="minorHAnsi" w:cstheme="minorHAnsi"/>
          <w:lang w:eastAsia="en-US"/>
        </w:rPr>
        <w:t xml:space="preserve">.4.9.1 a </w:t>
      </w:r>
      <w:r w:rsidRPr="00E50B4E">
        <w:rPr>
          <w:rFonts w:asciiTheme="minorHAnsi" w:eastAsia="Calibri" w:hAnsiTheme="minorHAnsi" w:cstheme="minorHAnsi"/>
          <w:lang w:eastAsia="en-US"/>
        </w:rPr>
        <w:t>5</w:t>
      </w:r>
      <w:r w:rsidR="002F1B58" w:rsidRPr="00E50B4E">
        <w:rPr>
          <w:rFonts w:asciiTheme="minorHAnsi" w:eastAsia="Calibri" w:hAnsiTheme="minorHAnsi" w:cstheme="minorHAnsi"/>
          <w:lang w:eastAsia="en-US"/>
        </w:rPr>
        <w:t xml:space="preserve">.4.9.6 do edital de abertura do concurso. Apenas o envio do laudo/documentação não é suficiente para a obtenção do atendimento especial. </w:t>
      </w:r>
    </w:p>
    <w:p w14:paraId="43187B96" w14:textId="5601196A"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 O candidato deverá verificar se a sua solicitação de atendimento especial foi deferida a partir da </w:t>
      </w:r>
      <w:r w:rsidRPr="00E50B4E">
        <w:rPr>
          <w:rFonts w:asciiTheme="minorHAnsi" w:hAnsiTheme="minorHAnsi" w:cstheme="minorHAnsi"/>
          <w:b/>
        </w:rPr>
        <w:t>data estabelecido no cronograma constante do Anexo I deste edital</w:t>
      </w:r>
      <w:r w:rsidRPr="00E50B4E">
        <w:rPr>
          <w:rFonts w:asciiTheme="minorHAnsi" w:hAnsiTheme="minorHAnsi" w:cstheme="minorHAnsi"/>
        </w:rPr>
        <w:t xml:space="preserve">, no endereço eletrônico http://www.cebraspe.org.br/concursos/cbm_to_21. </w:t>
      </w:r>
    </w:p>
    <w:p w14:paraId="2562CCA4" w14:textId="7F40FE2A"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.1 O candidato com a solicitação de atendimento especial indeferida poderá, no </w:t>
      </w:r>
      <w:r w:rsidRPr="00E50B4E">
        <w:rPr>
          <w:rFonts w:asciiTheme="minorHAnsi" w:hAnsiTheme="minorHAnsi" w:cstheme="minorHAnsi"/>
          <w:b/>
        </w:rPr>
        <w:t>período estabelecido no cronograma constante do Anexo I deste edital</w:t>
      </w:r>
      <w:r w:rsidRPr="00E50B4E">
        <w:rPr>
          <w:rFonts w:asciiTheme="minorHAnsi" w:hAnsiTheme="minorHAnsi" w:cstheme="minorHAnsi"/>
        </w:rPr>
        <w:t xml:space="preserve">, no endereço eletrônico </w:t>
      </w:r>
      <w:r w:rsidRPr="00E50B4E">
        <w:rPr>
          <w:rFonts w:asciiTheme="minorHAnsi" w:hAnsiTheme="minorHAnsi" w:cstheme="minorHAnsi"/>
        </w:rPr>
        <w:lastRenderedPageBreak/>
        <w:t xml:space="preserve">http://www.cebraspe.org.br/concursos/cbm_to_21, interpor recurso contra o indeferimento por meio do Sistema Eletrônico de Interposição de Recurso. Após esse período, não serão aceitos pedidos de revisão. </w:t>
      </w:r>
    </w:p>
    <w:p w14:paraId="186CF5C8" w14:textId="3EF2F200"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.2 O </w:t>
      </w:r>
      <w:proofErr w:type="spellStart"/>
      <w:r w:rsidRPr="00E50B4E">
        <w:rPr>
          <w:rFonts w:asciiTheme="minorHAnsi" w:hAnsiTheme="minorHAnsi" w:cstheme="minorHAnsi"/>
        </w:rPr>
        <w:t>Cebraspe</w:t>
      </w:r>
      <w:proofErr w:type="spellEnd"/>
      <w:r w:rsidRPr="00E50B4E">
        <w:rPr>
          <w:rFonts w:asciiTheme="minorHAnsi" w:hAnsiTheme="minorHAnsi" w:cstheme="minorHAnsi"/>
        </w:rPr>
        <w:t xml:space="preserve"> não arcará com prejuízos advindos de problemas de ordem técnica dos computadores, de falhas de comunicação, de congestionamento das linhas de comunicação e de outros fatores, de responsabilidade do candidato, que impossibilitem a interposição de recurso. </w:t>
      </w:r>
    </w:p>
    <w:p w14:paraId="34D656CB" w14:textId="35FCC410"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.3 O candidato deverá ser claro, consistente e objetivo em seu pleito. Recurso inconsistente ou intempestivo será preliminarmente indeferido. </w:t>
      </w:r>
    </w:p>
    <w:p w14:paraId="775DBCA3" w14:textId="2A8C18BC"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.4 Recurso cujo teor desrespeite a banca será preliminarmente indeferido. </w:t>
      </w:r>
    </w:p>
    <w:p w14:paraId="69A298DA" w14:textId="493D35DB"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.5 Não será aceito recurso via postal, via fax, via requerimento administrativo, via correio eletrônico, fora do prazo ou em desacordo este edital. </w:t>
      </w:r>
    </w:p>
    <w:p w14:paraId="43F8D876" w14:textId="2FFF3D25" w:rsidR="00E50B4E" w:rsidRPr="00E50B4E" w:rsidRDefault="00E50B4E" w:rsidP="00E50B4E">
      <w:pPr>
        <w:suppressAutoHyphens w:val="0"/>
        <w:jc w:val="both"/>
        <w:rPr>
          <w:rFonts w:asciiTheme="minorHAnsi" w:hAnsiTheme="minorHAnsi" w:cstheme="minorHAnsi"/>
        </w:rPr>
      </w:pPr>
      <w:r>
        <w:rPr>
          <w:rFonts w:asciiTheme="minorHAnsi" w:hAnsiTheme="minorHAnsi" w:cstheme="minorHAnsi"/>
        </w:rPr>
        <w:t>1.6.3</w:t>
      </w:r>
      <w:r w:rsidRPr="00E50B4E">
        <w:rPr>
          <w:rFonts w:asciiTheme="minorHAnsi" w:hAnsiTheme="minorHAnsi" w:cstheme="minorHAnsi"/>
        </w:rPr>
        <w:t xml:space="preserve">.6 No período de interposição de recurso, não haverá possibilidade de envio de documentação pendente ou complementação desta. </w:t>
      </w:r>
    </w:p>
    <w:p w14:paraId="656EAF57" w14:textId="694B7BA8" w:rsidR="00E50B4E" w:rsidRPr="00E50B4E" w:rsidRDefault="00E50B4E" w:rsidP="00E50B4E">
      <w:pPr>
        <w:suppressAutoHyphens w:val="0"/>
        <w:jc w:val="both"/>
        <w:rPr>
          <w:rFonts w:asciiTheme="minorHAnsi" w:eastAsia="Calibri" w:hAnsiTheme="minorHAnsi" w:cstheme="minorHAnsi"/>
          <w:lang w:eastAsia="en-US"/>
        </w:rPr>
      </w:pPr>
      <w:r>
        <w:rPr>
          <w:rFonts w:asciiTheme="minorHAnsi" w:hAnsiTheme="minorHAnsi" w:cstheme="minorHAnsi"/>
        </w:rPr>
        <w:t>1.6.3</w:t>
      </w:r>
      <w:r w:rsidRPr="00E50B4E">
        <w:rPr>
          <w:rFonts w:asciiTheme="minorHAnsi" w:hAnsiTheme="minorHAnsi" w:cstheme="minorHAnsi"/>
        </w:rPr>
        <w:t xml:space="preserve">.7 O candidato deverá verificar se a sua solicitação de atendimento especial foi deferida, </w:t>
      </w:r>
      <w:r w:rsidRPr="00E50B4E">
        <w:rPr>
          <w:rFonts w:asciiTheme="minorHAnsi" w:hAnsiTheme="minorHAnsi" w:cstheme="minorHAnsi"/>
          <w:b/>
        </w:rPr>
        <w:t>após análise dos recursos</w:t>
      </w:r>
      <w:r w:rsidRPr="00E50B4E">
        <w:rPr>
          <w:rFonts w:asciiTheme="minorHAnsi" w:hAnsiTheme="minorHAnsi" w:cstheme="minorHAnsi"/>
        </w:rPr>
        <w:t xml:space="preserve">, a partir da </w:t>
      </w:r>
      <w:r w:rsidRPr="00E50B4E">
        <w:rPr>
          <w:rFonts w:asciiTheme="minorHAnsi" w:hAnsiTheme="minorHAnsi" w:cstheme="minorHAnsi"/>
          <w:b/>
        </w:rPr>
        <w:t>data provável estabelecida no cronograma constante do Anexo I deste edital</w:t>
      </w:r>
      <w:r w:rsidRPr="00E50B4E">
        <w:rPr>
          <w:rFonts w:asciiTheme="minorHAnsi" w:hAnsiTheme="minorHAnsi" w:cstheme="minorHAnsi"/>
        </w:rPr>
        <w:t>, no endereço eletrônico http://www.cebraspe.org.br/concursos/cbm_to_21.</w:t>
      </w:r>
    </w:p>
    <w:p w14:paraId="016CC357" w14:textId="5E877DC6" w:rsidR="002F1B58" w:rsidRPr="00E50B4E" w:rsidRDefault="002F1B58" w:rsidP="002F1B58">
      <w:pPr>
        <w:suppressAutoHyphens w:val="0"/>
        <w:jc w:val="center"/>
        <w:rPr>
          <w:rFonts w:asciiTheme="minorHAnsi" w:eastAsia="Calibri" w:hAnsiTheme="minorHAnsi" w:cstheme="minorHAnsi"/>
          <w:b/>
          <w:bCs/>
          <w:lang w:eastAsia="en-US"/>
        </w:rPr>
      </w:pPr>
    </w:p>
    <w:p w14:paraId="520B5812" w14:textId="77777777" w:rsidR="001B1659" w:rsidRPr="00C71F94" w:rsidRDefault="001B1659" w:rsidP="001B1659">
      <w:pPr>
        <w:autoSpaceDE w:val="0"/>
        <w:jc w:val="both"/>
        <w:rPr>
          <w:rFonts w:asciiTheme="minorHAnsi" w:hAnsiTheme="minorHAnsi" w:cstheme="minorHAnsi"/>
        </w:rPr>
      </w:pPr>
    </w:p>
    <w:p w14:paraId="183E9EFB" w14:textId="77777777" w:rsidR="001B1659" w:rsidRPr="00C71F94" w:rsidRDefault="001B1659" w:rsidP="001B1659">
      <w:pPr>
        <w:autoSpaceDE w:val="0"/>
        <w:jc w:val="center"/>
        <w:rPr>
          <w:rFonts w:asciiTheme="minorHAnsi" w:hAnsiTheme="minorHAnsi" w:cstheme="minorHAnsi"/>
          <w:b/>
        </w:rPr>
      </w:pPr>
    </w:p>
    <w:p w14:paraId="3565C100" w14:textId="77777777" w:rsidR="001B1659" w:rsidRPr="00C71F94" w:rsidRDefault="001B1659" w:rsidP="001B1659">
      <w:pPr>
        <w:autoSpaceDE w:val="0"/>
        <w:jc w:val="center"/>
        <w:rPr>
          <w:rFonts w:asciiTheme="minorHAnsi" w:hAnsiTheme="minorHAnsi" w:cstheme="minorHAnsi"/>
          <w:b/>
          <w:color w:val="000009"/>
        </w:rPr>
      </w:pPr>
      <w:r w:rsidRPr="00C71F94">
        <w:rPr>
          <w:rFonts w:asciiTheme="minorHAnsi" w:hAnsiTheme="minorHAnsi" w:cstheme="minorHAnsi"/>
          <w:b/>
        </w:rPr>
        <w:t>CARLOS EDUARDO DE SOUZA FARIAS – CEL QOBM</w:t>
      </w:r>
      <w:r w:rsidRPr="00C71F94">
        <w:rPr>
          <w:rFonts w:asciiTheme="minorHAnsi" w:hAnsiTheme="minorHAnsi" w:cstheme="minorHAnsi"/>
          <w:b/>
          <w:color w:val="000009"/>
        </w:rPr>
        <w:t xml:space="preserve"> </w:t>
      </w:r>
    </w:p>
    <w:p w14:paraId="1BA9F139" w14:textId="77777777" w:rsidR="001B1659" w:rsidRPr="00C71F94" w:rsidRDefault="001B1659" w:rsidP="001B1659">
      <w:pPr>
        <w:autoSpaceDE w:val="0"/>
        <w:jc w:val="center"/>
        <w:rPr>
          <w:rFonts w:asciiTheme="minorHAnsi" w:hAnsiTheme="minorHAnsi" w:cstheme="minorHAnsi"/>
        </w:rPr>
      </w:pPr>
      <w:r w:rsidRPr="00C71F94">
        <w:rPr>
          <w:rFonts w:asciiTheme="minorHAnsi" w:hAnsiTheme="minorHAnsi" w:cstheme="minorHAnsi"/>
          <w:color w:val="000009"/>
        </w:rPr>
        <w:t>Presidente da Comissão do Concurso</w:t>
      </w:r>
    </w:p>
    <w:p w14:paraId="6197D17A" w14:textId="77777777" w:rsidR="001B1659" w:rsidRPr="00C71F94" w:rsidRDefault="001B1659" w:rsidP="001B1659">
      <w:pPr>
        <w:suppressAutoHyphens w:val="0"/>
        <w:rPr>
          <w:rFonts w:asciiTheme="minorHAnsi" w:hAnsiTheme="minorHAnsi" w:cstheme="minorHAnsi"/>
        </w:rPr>
      </w:pPr>
    </w:p>
    <w:p w14:paraId="0EF0EC73" w14:textId="713E5AE0" w:rsidR="00042EFD" w:rsidRDefault="00042EFD">
      <w:pPr>
        <w:suppressAutoHyphens w:val="0"/>
        <w:rPr>
          <w:rFonts w:ascii="Calibri" w:eastAsia="Calibri" w:hAnsi="Calibri" w:cs="Calibri"/>
          <w:b/>
          <w:bCs/>
          <w:lang w:eastAsia="en-US"/>
        </w:rPr>
      </w:pPr>
    </w:p>
    <w:p w14:paraId="3B6CB8F7" w14:textId="77777777" w:rsidR="001B1659" w:rsidRDefault="001B1659">
      <w:pPr>
        <w:suppressAutoHyphens w:val="0"/>
        <w:rPr>
          <w:rFonts w:asciiTheme="minorHAnsi" w:hAnsiTheme="minorHAnsi" w:cstheme="minorHAnsi"/>
          <w:b/>
        </w:rPr>
      </w:pPr>
      <w:r>
        <w:rPr>
          <w:rFonts w:asciiTheme="minorHAnsi" w:hAnsiTheme="minorHAnsi" w:cstheme="minorHAnsi"/>
          <w:b/>
        </w:rPr>
        <w:br w:type="page"/>
      </w:r>
    </w:p>
    <w:p w14:paraId="4BB3B2C3" w14:textId="0C1FCF9F" w:rsidR="00042EFD" w:rsidRPr="00C71F94" w:rsidRDefault="00042EFD" w:rsidP="00042EFD">
      <w:pPr>
        <w:jc w:val="center"/>
        <w:rPr>
          <w:rFonts w:asciiTheme="minorHAnsi" w:hAnsiTheme="minorHAnsi" w:cstheme="minorHAnsi"/>
          <w:b/>
        </w:rPr>
      </w:pPr>
      <w:r w:rsidRPr="00C71F94">
        <w:rPr>
          <w:rFonts w:asciiTheme="minorHAnsi" w:hAnsiTheme="minorHAnsi" w:cstheme="minorHAnsi"/>
          <w:b/>
        </w:rPr>
        <w:lastRenderedPageBreak/>
        <w:t>ANEXO I</w:t>
      </w:r>
    </w:p>
    <w:p w14:paraId="47DDBA6E" w14:textId="77777777" w:rsidR="00042EFD" w:rsidRPr="00C71F94" w:rsidRDefault="00042EFD" w:rsidP="00042EFD">
      <w:pPr>
        <w:jc w:val="center"/>
        <w:rPr>
          <w:rFonts w:asciiTheme="minorHAnsi" w:hAnsiTheme="minorHAnsi" w:cstheme="minorHAnsi"/>
          <w:b/>
        </w:rPr>
      </w:pPr>
      <w:r w:rsidRPr="00C71F94">
        <w:rPr>
          <w:rFonts w:asciiTheme="minorHAnsi" w:hAnsiTheme="minorHAnsi" w:cstheme="minorHAnsi"/>
          <w:b/>
        </w:rPr>
        <w:t>CRONOGRAMA PREVISTO</w:t>
      </w:r>
    </w:p>
    <w:p w14:paraId="2045F4C4" w14:textId="77777777" w:rsidR="00042EFD" w:rsidRPr="00C71F94" w:rsidRDefault="00042EFD" w:rsidP="00042EFD">
      <w:pPr>
        <w:jc w:val="center"/>
        <w:rPr>
          <w:rFonts w:asciiTheme="minorHAnsi" w:hAnsiTheme="minorHAnsi" w:cstheme="minorHAnsi"/>
          <w:b/>
        </w:rPr>
      </w:pPr>
    </w:p>
    <w:tbl>
      <w:tblPr>
        <w:tblW w:w="105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07" w:type="dxa"/>
          <w:right w:w="107" w:type="dxa"/>
        </w:tblCellMar>
        <w:tblLook w:val="00A0" w:firstRow="1" w:lastRow="0" w:firstColumn="1" w:lastColumn="0" w:noHBand="0" w:noVBand="0"/>
      </w:tblPr>
      <w:tblGrid>
        <w:gridCol w:w="6371"/>
        <w:gridCol w:w="4214"/>
      </w:tblGrid>
      <w:tr w:rsidR="00042EFD" w:rsidRPr="00C71F94" w14:paraId="792C1DAE" w14:textId="77777777" w:rsidTr="005C5DD0">
        <w:trPr>
          <w:cantSplit/>
          <w:trHeight w:val="96"/>
          <w:tblHeader/>
          <w:jc w:val="center"/>
        </w:trPr>
        <w:tc>
          <w:tcPr>
            <w:tcW w:w="6371" w:type="dxa"/>
            <w:shd w:val="clear" w:color="auto" w:fill="auto"/>
            <w:vAlign w:val="center"/>
          </w:tcPr>
          <w:p w14:paraId="36CBBEC6" w14:textId="77777777" w:rsidR="00042EFD" w:rsidRPr="00C71F94" w:rsidRDefault="00042EFD" w:rsidP="005C5DD0">
            <w:pPr>
              <w:jc w:val="center"/>
              <w:rPr>
                <w:rFonts w:asciiTheme="minorHAnsi" w:hAnsiTheme="minorHAnsi" w:cstheme="minorHAnsi"/>
                <w:b/>
              </w:rPr>
            </w:pPr>
            <w:r w:rsidRPr="00C71F94">
              <w:rPr>
                <w:rFonts w:asciiTheme="minorHAnsi" w:hAnsiTheme="minorHAnsi" w:cstheme="minorHAnsi"/>
                <w:b/>
              </w:rPr>
              <w:t>Atividade</w:t>
            </w:r>
          </w:p>
        </w:tc>
        <w:tc>
          <w:tcPr>
            <w:tcW w:w="4214" w:type="dxa"/>
            <w:shd w:val="clear" w:color="auto" w:fill="auto"/>
          </w:tcPr>
          <w:p w14:paraId="416274EA" w14:textId="77777777" w:rsidR="00042EFD" w:rsidRPr="00C71F94" w:rsidRDefault="00042EFD" w:rsidP="005C5DD0">
            <w:pPr>
              <w:jc w:val="center"/>
              <w:rPr>
                <w:rFonts w:asciiTheme="minorHAnsi" w:hAnsiTheme="minorHAnsi" w:cstheme="minorHAnsi"/>
                <w:b/>
              </w:rPr>
            </w:pPr>
            <w:r w:rsidRPr="00C71F94">
              <w:rPr>
                <w:rFonts w:asciiTheme="minorHAnsi" w:hAnsiTheme="minorHAnsi" w:cstheme="minorHAnsi"/>
                <w:b/>
              </w:rPr>
              <w:t>Data/Período*</w:t>
            </w:r>
          </w:p>
        </w:tc>
      </w:tr>
      <w:tr w:rsidR="00042EFD" w:rsidRPr="00C71F94" w14:paraId="074C4FEC" w14:textId="77777777" w:rsidTr="005C5DD0">
        <w:trPr>
          <w:cantSplit/>
          <w:trHeight w:val="96"/>
          <w:jc w:val="center"/>
        </w:trPr>
        <w:tc>
          <w:tcPr>
            <w:tcW w:w="6371" w:type="dxa"/>
            <w:shd w:val="clear" w:color="auto" w:fill="auto"/>
            <w:vAlign w:val="center"/>
          </w:tcPr>
          <w:p w14:paraId="2C7B92E6" w14:textId="77777777" w:rsidR="00042EFD" w:rsidRPr="00C71F94" w:rsidRDefault="00042EFD" w:rsidP="005C5DD0">
            <w:pPr>
              <w:jc w:val="both"/>
              <w:rPr>
                <w:rFonts w:asciiTheme="minorHAnsi" w:hAnsiTheme="minorHAnsi" w:cstheme="minorHAnsi"/>
                <w:bCs/>
              </w:rPr>
            </w:pPr>
            <w:r w:rsidRPr="00C71F94">
              <w:rPr>
                <w:rFonts w:asciiTheme="minorHAnsi" w:hAnsiTheme="minorHAnsi" w:cstheme="minorHAnsi"/>
                <w:b/>
              </w:rPr>
              <w:t>Período de solicitação de inscrição</w:t>
            </w:r>
          </w:p>
        </w:tc>
        <w:tc>
          <w:tcPr>
            <w:tcW w:w="4214" w:type="dxa"/>
            <w:shd w:val="clear" w:color="auto" w:fill="auto"/>
            <w:vAlign w:val="center"/>
          </w:tcPr>
          <w:p w14:paraId="1BBF509B" w14:textId="4AF466A7" w:rsidR="00042EFD" w:rsidRPr="00C71F94" w:rsidRDefault="001B1659" w:rsidP="005C5DD0">
            <w:pPr>
              <w:jc w:val="center"/>
              <w:rPr>
                <w:rFonts w:asciiTheme="minorHAnsi" w:hAnsiTheme="minorHAnsi" w:cstheme="minorHAnsi"/>
              </w:rPr>
            </w:pPr>
            <w:r>
              <w:rPr>
                <w:rFonts w:asciiTheme="minorHAnsi" w:hAnsiTheme="minorHAnsi" w:cstheme="minorHAnsi"/>
              </w:rPr>
              <w:t>5</w:t>
            </w:r>
            <w:r w:rsidR="00042EFD" w:rsidRPr="00C71F94">
              <w:rPr>
                <w:rFonts w:asciiTheme="minorHAnsi" w:hAnsiTheme="minorHAnsi" w:cstheme="minorHAnsi"/>
              </w:rPr>
              <w:t xml:space="preserve"> a </w:t>
            </w:r>
            <w:r>
              <w:rPr>
                <w:rFonts w:asciiTheme="minorHAnsi" w:hAnsiTheme="minorHAnsi" w:cstheme="minorHAnsi"/>
              </w:rPr>
              <w:t>12</w:t>
            </w:r>
            <w:r w:rsidR="00042EFD" w:rsidRPr="00C71F94">
              <w:rPr>
                <w:rFonts w:asciiTheme="minorHAnsi" w:hAnsiTheme="minorHAnsi" w:cstheme="minorHAnsi"/>
              </w:rPr>
              <w:t>/</w:t>
            </w:r>
            <w:r>
              <w:rPr>
                <w:rFonts w:asciiTheme="minorHAnsi" w:hAnsiTheme="minorHAnsi" w:cstheme="minorHAnsi"/>
              </w:rPr>
              <w:t>4</w:t>
            </w:r>
            <w:r w:rsidR="00042EFD" w:rsidRPr="00C71F94">
              <w:rPr>
                <w:rFonts w:asciiTheme="minorHAnsi" w:hAnsiTheme="minorHAnsi" w:cstheme="minorHAnsi"/>
              </w:rPr>
              <w:t>/2021</w:t>
            </w:r>
          </w:p>
          <w:p w14:paraId="158415FD" w14:textId="77777777" w:rsidR="00042EFD" w:rsidRPr="00C71F94" w:rsidRDefault="00042EFD" w:rsidP="005C5DD0">
            <w:pPr>
              <w:jc w:val="center"/>
              <w:rPr>
                <w:rFonts w:asciiTheme="minorHAnsi" w:hAnsiTheme="minorHAnsi" w:cstheme="minorHAnsi"/>
              </w:rPr>
            </w:pPr>
            <w:r w:rsidRPr="00C71F94">
              <w:rPr>
                <w:rFonts w:asciiTheme="minorHAnsi" w:hAnsiTheme="minorHAnsi" w:cstheme="minorHAnsi"/>
              </w:rPr>
              <w:t>Das 10 horas do primeiro dia às 18 horas do último dia (horário oficial de Brasília/DF)</w:t>
            </w:r>
          </w:p>
        </w:tc>
      </w:tr>
      <w:tr w:rsidR="00042EFD" w:rsidRPr="00C71F94" w14:paraId="1791EEDF" w14:textId="77777777" w:rsidTr="005C5DD0">
        <w:trPr>
          <w:cantSplit/>
          <w:trHeight w:val="96"/>
          <w:jc w:val="center"/>
        </w:trPr>
        <w:tc>
          <w:tcPr>
            <w:tcW w:w="6371" w:type="dxa"/>
            <w:shd w:val="clear" w:color="auto" w:fill="auto"/>
            <w:vAlign w:val="center"/>
          </w:tcPr>
          <w:p w14:paraId="15A2CF61" w14:textId="77777777" w:rsidR="00042EFD" w:rsidRPr="00C71F94" w:rsidRDefault="00042EFD" w:rsidP="005C5DD0">
            <w:pPr>
              <w:jc w:val="both"/>
              <w:rPr>
                <w:rFonts w:asciiTheme="minorHAnsi" w:hAnsiTheme="minorHAnsi" w:cstheme="minorHAnsi"/>
              </w:rPr>
            </w:pPr>
            <w:r w:rsidRPr="00C71F94">
              <w:rPr>
                <w:rFonts w:asciiTheme="minorHAnsi" w:hAnsiTheme="minorHAnsi" w:cstheme="minorHAnsi"/>
              </w:rPr>
              <w:t xml:space="preserve">Disponibilização do </w:t>
            </w:r>
            <w:r w:rsidRPr="00C71F94">
              <w:rPr>
                <w:rFonts w:asciiTheme="minorHAnsi" w:hAnsiTheme="minorHAnsi" w:cstheme="minorHAnsi"/>
                <w:i/>
              </w:rPr>
              <w:t>link</w:t>
            </w:r>
            <w:r w:rsidRPr="00C71F94">
              <w:rPr>
                <w:rFonts w:asciiTheme="minorHAnsi" w:hAnsiTheme="minorHAnsi" w:cstheme="minorHAnsi"/>
              </w:rPr>
              <w:t xml:space="preserve"> para a verificação de deferimento da foto encaminhada na inscrição e prazo para novo envio de foto que atenda às determinações do sistema</w:t>
            </w:r>
          </w:p>
        </w:tc>
        <w:tc>
          <w:tcPr>
            <w:tcW w:w="4214" w:type="dxa"/>
            <w:shd w:val="clear" w:color="auto" w:fill="auto"/>
            <w:vAlign w:val="center"/>
          </w:tcPr>
          <w:p w14:paraId="21FA6A06" w14:textId="76F0F49E" w:rsidR="00042EFD" w:rsidRPr="00C71F94" w:rsidRDefault="00042EFD" w:rsidP="005C5DD0">
            <w:pPr>
              <w:jc w:val="center"/>
              <w:rPr>
                <w:rFonts w:asciiTheme="minorHAnsi" w:hAnsiTheme="minorHAnsi" w:cstheme="minorHAnsi"/>
              </w:rPr>
            </w:pPr>
            <w:r w:rsidRPr="00C71F94">
              <w:rPr>
                <w:rFonts w:asciiTheme="minorHAnsi" w:hAnsiTheme="minorHAnsi" w:cstheme="minorHAnsi"/>
              </w:rPr>
              <w:t>1</w:t>
            </w:r>
            <w:r w:rsidR="001B1659">
              <w:rPr>
                <w:rFonts w:asciiTheme="minorHAnsi" w:hAnsiTheme="minorHAnsi" w:cstheme="minorHAnsi"/>
              </w:rPr>
              <w:t>3</w:t>
            </w:r>
            <w:r w:rsidRPr="00C71F94">
              <w:rPr>
                <w:rFonts w:asciiTheme="minorHAnsi" w:hAnsiTheme="minorHAnsi" w:cstheme="minorHAnsi"/>
              </w:rPr>
              <w:t xml:space="preserve"> e </w:t>
            </w:r>
            <w:r w:rsidR="001B1659">
              <w:rPr>
                <w:rFonts w:asciiTheme="minorHAnsi" w:hAnsiTheme="minorHAnsi" w:cstheme="minorHAnsi"/>
              </w:rPr>
              <w:t>14</w:t>
            </w:r>
            <w:r w:rsidRPr="00C71F94">
              <w:rPr>
                <w:rFonts w:asciiTheme="minorHAnsi" w:hAnsiTheme="minorHAnsi" w:cstheme="minorHAnsi"/>
              </w:rPr>
              <w:t>/</w:t>
            </w:r>
            <w:r w:rsidR="001B1659">
              <w:rPr>
                <w:rFonts w:asciiTheme="minorHAnsi" w:hAnsiTheme="minorHAnsi" w:cstheme="minorHAnsi"/>
              </w:rPr>
              <w:t>4</w:t>
            </w:r>
            <w:r w:rsidRPr="00C71F94">
              <w:rPr>
                <w:rFonts w:asciiTheme="minorHAnsi" w:hAnsiTheme="minorHAnsi" w:cstheme="minorHAnsi"/>
              </w:rPr>
              <w:t>/2021</w:t>
            </w:r>
          </w:p>
          <w:p w14:paraId="1EC21AFC" w14:textId="77777777" w:rsidR="00042EFD" w:rsidRPr="00C71F94" w:rsidRDefault="00042EFD" w:rsidP="005C5DD0">
            <w:pPr>
              <w:jc w:val="center"/>
              <w:rPr>
                <w:rFonts w:asciiTheme="minorHAnsi" w:hAnsiTheme="minorHAnsi" w:cstheme="minorHAnsi"/>
              </w:rPr>
            </w:pPr>
            <w:r w:rsidRPr="00C71F94">
              <w:rPr>
                <w:rFonts w:asciiTheme="minorHAnsi" w:hAnsiTheme="minorHAnsi" w:cstheme="minorHAnsi"/>
              </w:rPr>
              <w:t>Das 10 horas do primeiro dia às 18 horas do último dia (horário oficial de Brasília/DF)</w:t>
            </w:r>
          </w:p>
        </w:tc>
      </w:tr>
      <w:tr w:rsidR="00042EFD" w:rsidRPr="00C71F94" w14:paraId="2345E889" w14:textId="77777777" w:rsidTr="005C5DD0">
        <w:trPr>
          <w:cantSplit/>
          <w:trHeight w:val="96"/>
          <w:jc w:val="center"/>
        </w:trPr>
        <w:tc>
          <w:tcPr>
            <w:tcW w:w="6371" w:type="dxa"/>
            <w:shd w:val="clear" w:color="auto" w:fill="auto"/>
            <w:vAlign w:val="center"/>
          </w:tcPr>
          <w:p w14:paraId="548592C3" w14:textId="77777777" w:rsidR="00042EFD" w:rsidRPr="00C71F94" w:rsidRDefault="00042EFD" w:rsidP="005C5DD0">
            <w:pPr>
              <w:pStyle w:val="Ttulo2"/>
              <w:keepNext w:val="0"/>
              <w:keepLines w:val="0"/>
              <w:widowControl w:val="0"/>
              <w:spacing w:before="0"/>
              <w:jc w:val="both"/>
              <w:rPr>
                <w:rFonts w:asciiTheme="minorHAnsi" w:hAnsiTheme="minorHAnsi" w:cstheme="minorHAnsi"/>
                <w:bCs/>
                <w:iCs/>
                <w:color w:val="auto"/>
                <w:sz w:val="24"/>
                <w:szCs w:val="24"/>
                <w:lang w:eastAsia="en-US"/>
              </w:rPr>
            </w:pPr>
            <w:r w:rsidRPr="00C71F94">
              <w:rPr>
                <w:rFonts w:asciiTheme="minorHAnsi" w:hAnsiTheme="minorHAnsi" w:cstheme="minorHAnsi"/>
                <w:bCs/>
                <w:iCs/>
                <w:color w:val="auto"/>
                <w:sz w:val="24"/>
                <w:szCs w:val="24"/>
                <w:lang w:eastAsia="en-US"/>
              </w:rPr>
              <w:t>Disponibilização da consulta individual à situação provisória de isenção de taxa e de atendimento especial</w:t>
            </w:r>
          </w:p>
        </w:tc>
        <w:tc>
          <w:tcPr>
            <w:tcW w:w="4214" w:type="dxa"/>
            <w:shd w:val="clear" w:color="auto" w:fill="auto"/>
            <w:vAlign w:val="center"/>
          </w:tcPr>
          <w:p w14:paraId="235C340F" w14:textId="4A8EC39F" w:rsidR="00042EFD" w:rsidRPr="00C71F94" w:rsidRDefault="001B1659" w:rsidP="001B1659">
            <w:pPr>
              <w:widowControl w:val="0"/>
              <w:jc w:val="center"/>
              <w:rPr>
                <w:rFonts w:asciiTheme="minorHAnsi" w:hAnsiTheme="minorHAnsi" w:cstheme="minorHAnsi"/>
              </w:rPr>
            </w:pPr>
            <w:r>
              <w:rPr>
                <w:rFonts w:asciiTheme="minorHAnsi" w:hAnsiTheme="minorHAnsi" w:cstheme="minorHAnsi"/>
              </w:rPr>
              <w:t>23</w:t>
            </w:r>
            <w:r w:rsidR="00042EFD" w:rsidRPr="00C71F94">
              <w:rPr>
                <w:rFonts w:asciiTheme="minorHAnsi" w:hAnsiTheme="minorHAnsi" w:cstheme="minorHAnsi"/>
              </w:rPr>
              <w:t>/</w:t>
            </w:r>
            <w:r>
              <w:rPr>
                <w:rFonts w:asciiTheme="minorHAnsi" w:hAnsiTheme="minorHAnsi" w:cstheme="minorHAnsi"/>
              </w:rPr>
              <w:t>4</w:t>
            </w:r>
            <w:r w:rsidR="00042EFD" w:rsidRPr="00C71F94">
              <w:rPr>
                <w:rFonts w:asciiTheme="minorHAnsi" w:hAnsiTheme="minorHAnsi" w:cstheme="minorHAnsi"/>
              </w:rPr>
              <w:t>/2021</w:t>
            </w:r>
          </w:p>
        </w:tc>
      </w:tr>
      <w:tr w:rsidR="00042EFD" w:rsidRPr="00C71F94" w14:paraId="2797D4E7" w14:textId="77777777" w:rsidTr="005C5DD0">
        <w:trPr>
          <w:cantSplit/>
          <w:trHeight w:val="96"/>
          <w:jc w:val="center"/>
        </w:trPr>
        <w:tc>
          <w:tcPr>
            <w:tcW w:w="6371" w:type="dxa"/>
            <w:shd w:val="clear" w:color="auto" w:fill="auto"/>
            <w:vAlign w:val="center"/>
          </w:tcPr>
          <w:p w14:paraId="4BF69561" w14:textId="2380ACBF" w:rsidR="00042EFD" w:rsidRPr="00C71F94" w:rsidRDefault="00042EFD" w:rsidP="00233AE2">
            <w:pPr>
              <w:jc w:val="both"/>
              <w:rPr>
                <w:rFonts w:asciiTheme="minorHAnsi" w:hAnsiTheme="minorHAnsi" w:cstheme="minorHAnsi"/>
              </w:rPr>
            </w:pPr>
            <w:r w:rsidRPr="00C71F94">
              <w:rPr>
                <w:rFonts w:asciiTheme="minorHAnsi" w:hAnsiTheme="minorHAnsi" w:cstheme="minorHAnsi"/>
              </w:rPr>
              <w:t>Período para a interposição de recursos</w:t>
            </w:r>
            <w:r w:rsidR="00004687">
              <w:rPr>
                <w:rFonts w:asciiTheme="minorHAnsi" w:hAnsiTheme="minorHAnsi" w:cstheme="minorHAnsi"/>
              </w:rPr>
              <w:t xml:space="preserve"> contra a situação provisória </w:t>
            </w:r>
            <w:r w:rsidR="00233AE2">
              <w:rPr>
                <w:rFonts w:asciiTheme="minorHAnsi" w:hAnsiTheme="minorHAnsi" w:cstheme="minorHAnsi"/>
              </w:rPr>
              <w:t>de</w:t>
            </w:r>
            <w:r w:rsidRPr="00C71F94">
              <w:rPr>
                <w:rFonts w:asciiTheme="minorHAnsi" w:hAnsiTheme="minorHAnsi" w:cstheme="minorHAnsi"/>
              </w:rPr>
              <w:t xml:space="preserve"> isenção da taxa e contra a situação provisória de atendimento especial</w:t>
            </w:r>
          </w:p>
        </w:tc>
        <w:tc>
          <w:tcPr>
            <w:tcW w:w="4214" w:type="dxa"/>
            <w:shd w:val="clear" w:color="auto" w:fill="auto"/>
            <w:vAlign w:val="center"/>
          </w:tcPr>
          <w:p w14:paraId="4DCD7A43" w14:textId="131C8C88" w:rsidR="00042EFD" w:rsidRPr="00C71F94" w:rsidRDefault="001B1659" w:rsidP="005C5DD0">
            <w:pPr>
              <w:jc w:val="center"/>
              <w:rPr>
                <w:rFonts w:asciiTheme="minorHAnsi" w:hAnsiTheme="minorHAnsi" w:cstheme="minorHAnsi"/>
              </w:rPr>
            </w:pPr>
            <w:r>
              <w:rPr>
                <w:rFonts w:asciiTheme="minorHAnsi" w:hAnsiTheme="minorHAnsi" w:cstheme="minorHAnsi"/>
              </w:rPr>
              <w:t>26</w:t>
            </w:r>
            <w:r w:rsidR="00042EFD" w:rsidRPr="00C71F94">
              <w:rPr>
                <w:rFonts w:asciiTheme="minorHAnsi" w:hAnsiTheme="minorHAnsi" w:cstheme="minorHAnsi"/>
              </w:rPr>
              <w:t xml:space="preserve"> e </w:t>
            </w:r>
            <w:r>
              <w:rPr>
                <w:rFonts w:asciiTheme="minorHAnsi" w:hAnsiTheme="minorHAnsi" w:cstheme="minorHAnsi"/>
              </w:rPr>
              <w:t>27</w:t>
            </w:r>
            <w:r w:rsidR="00042EFD" w:rsidRPr="00C71F94">
              <w:rPr>
                <w:rFonts w:asciiTheme="minorHAnsi" w:hAnsiTheme="minorHAnsi" w:cstheme="minorHAnsi"/>
              </w:rPr>
              <w:t>/</w:t>
            </w:r>
            <w:r>
              <w:rPr>
                <w:rFonts w:asciiTheme="minorHAnsi" w:hAnsiTheme="minorHAnsi" w:cstheme="minorHAnsi"/>
              </w:rPr>
              <w:t>4</w:t>
            </w:r>
            <w:r w:rsidR="00042EFD" w:rsidRPr="00C71F94">
              <w:rPr>
                <w:rFonts w:asciiTheme="minorHAnsi" w:hAnsiTheme="minorHAnsi" w:cstheme="minorHAnsi"/>
              </w:rPr>
              <w:t>/2021</w:t>
            </w:r>
          </w:p>
          <w:p w14:paraId="5ED835E1" w14:textId="77777777" w:rsidR="00042EFD" w:rsidRPr="00C71F94" w:rsidRDefault="00042EFD" w:rsidP="005C5DD0">
            <w:pPr>
              <w:jc w:val="center"/>
              <w:rPr>
                <w:rFonts w:asciiTheme="minorHAnsi" w:hAnsiTheme="minorHAnsi" w:cstheme="minorHAnsi"/>
              </w:rPr>
            </w:pPr>
            <w:r w:rsidRPr="00C71F94">
              <w:rPr>
                <w:rFonts w:asciiTheme="minorHAnsi" w:hAnsiTheme="minorHAnsi" w:cstheme="minorHAnsi"/>
              </w:rPr>
              <w:t>Das 10 horas do primeiro dia às 18 horas do último dia (horário oficial de Brasília/DF)</w:t>
            </w:r>
          </w:p>
        </w:tc>
      </w:tr>
      <w:tr w:rsidR="00042EFD" w:rsidRPr="00C71F94" w14:paraId="1EE1AEC7" w14:textId="77777777" w:rsidTr="005C5DD0">
        <w:trPr>
          <w:cantSplit/>
          <w:trHeight w:val="96"/>
          <w:jc w:val="center"/>
        </w:trPr>
        <w:tc>
          <w:tcPr>
            <w:tcW w:w="6371" w:type="dxa"/>
            <w:shd w:val="clear" w:color="auto" w:fill="auto"/>
            <w:vAlign w:val="center"/>
          </w:tcPr>
          <w:p w14:paraId="06CF656F" w14:textId="77777777" w:rsidR="00042EFD" w:rsidRPr="00C71F94" w:rsidRDefault="00042EFD" w:rsidP="005C5DD0">
            <w:pPr>
              <w:jc w:val="both"/>
              <w:rPr>
                <w:rFonts w:asciiTheme="minorHAnsi" w:hAnsiTheme="minorHAnsi" w:cstheme="minorHAnsi"/>
              </w:rPr>
            </w:pPr>
            <w:r w:rsidRPr="00C71F94">
              <w:rPr>
                <w:rFonts w:asciiTheme="minorHAnsi" w:hAnsiTheme="minorHAnsi" w:cstheme="minorHAnsi"/>
                <w:lang w:eastAsia="en-US"/>
              </w:rPr>
              <w:t>Disponibilização da consulta individual à situação final de isenção de taxa</w:t>
            </w:r>
          </w:p>
        </w:tc>
        <w:tc>
          <w:tcPr>
            <w:tcW w:w="4214" w:type="dxa"/>
            <w:shd w:val="clear" w:color="auto" w:fill="auto"/>
            <w:vAlign w:val="center"/>
          </w:tcPr>
          <w:p w14:paraId="5D72F9B0" w14:textId="758279BA" w:rsidR="00042EFD" w:rsidRPr="00C71F94" w:rsidRDefault="001B1659" w:rsidP="001B1659">
            <w:pPr>
              <w:jc w:val="center"/>
              <w:rPr>
                <w:rFonts w:asciiTheme="minorHAnsi" w:hAnsiTheme="minorHAnsi" w:cstheme="minorHAnsi"/>
              </w:rPr>
            </w:pPr>
            <w:r>
              <w:rPr>
                <w:rFonts w:asciiTheme="minorHAnsi" w:hAnsiTheme="minorHAnsi" w:cstheme="minorHAnsi"/>
              </w:rPr>
              <w:t>4</w:t>
            </w:r>
            <w:r w:rsidR="00042EFD" w:rsidRPr="00C71F94">
              <w:rPr>
                <w:rFonts w:asciiTheme="minorHAnsi" w:hAnsiTheme="minorHAnsi" w:cstheme="minorHAnsi"/>
              </w:rPr>
              <w:t>/</w:t>
            </w:r>
            <w:r>
              <w:rPr>
                <w:rFonts w:asciiTheme="minorHAnsi" w:hAnsiTheme="minorHAnsi" w:cstheme="minorHAnsi"/>
              </w:rPr>
              <w:t>5</w:t>
            </w:r>
            <w:r w:rsidR="00042EFD" w:rsidRPr="00C71F94">
              <w:rPr>
                <w:rFonts w:asciiTheme="minorHAnsi" w:hAnsiTheme="minorHAnsi" w:cstheme="minorHAnsi"/>
              </w:rPr>
              <w:t>/2021</w:t>
            </w:r>
          </w:p>
        </w:tc>
      </w:tr>
      <w:tr w:rsidR="00042EFD" w:rsidRPr="00C71F94" w14:paraId="23261D7D" w14:textId="77777777" w:rsidTr="005C5DD0">
        <w:trPr>
          <w:cantSplit/>
          <w:trHeight w:val="96"/>
          <w:jc w:val="center"/>
        </w:trPr>
        <w:tc>
          <w:tcPr>
            <w:tcW w:w="6371" w:type="dxa"/>
            <w:shd w:val="clear" w:color="auto" w:fill="auto"/>
            <w:vAlign w:val="center"/>
          </w:tcPr>
          <w:p w14:paraId="52FAD9F7" w14:textId="77777777" w:rsidR="00042EFD" w:rsidRPr="00C71F94" w:rsidRDefault="00042EFD" w:rsidP="005C5DD0">
            <w:pPr>
              <w:jc w:val="both"/>
              <w:rPr>
                <w:rFonts w:asciiTheme="minorHAnsi" w:hAnsiTheme="minorHAnsi" w:cstheme="minorHAnsi"/>
                <w:b/>
              </w:rPr>
            </w:pPr>
            <w:r w:rsidRPr="00C71F94">
              <w:rPr>
                <w:rFonts w:asciiTheme="minorHAnsi" w:hAnsiTheme="minorHAnsi" w:cstheme="minorHAnsi"/>
                <w:b/>
              </w:rPr>
              <w:t>Data limite para pagamento</w:t>
            </w:r>
          </w:p>
        </w:tc>
        <w:tc>
          <w:tcPr>
            <w:tcW w:w="4214" w:type="dxa"/>
            <w:shd w:val="clear" w:color="auto" w:fill="auto"/>
            <w:vAlign w:val="center"/>
          </w:tcPr>
          <w:p w14:paraId="7C88B21E" w14:textId="64EF6169" w:rsidR="00042EFD" w:rsidRPr="00C71F94" w:rsidRDefault="001B1659" w:rsidP="001B1659">
            <w:pPr>
              <w:jc w:val="center"/>
              <w:rPr>
                <w:rFonts w:asciiTheme="minorHAnsi" w:hAnsiTheme="minorHAnsi" w:cstheme="minorHAnsi"/>
                <w:b/>
              </w:rPr>
            </w:pPr>
            <w:r>
              <w:rPr>
                <w:rFonts w:asciiTheme="minorHAnsi" w:hAnsiTheme="minorHAnsi" w:cstheme="minorHAnsi"/>
                <w:b/>
              </w:rPr>
              <w:t>5</w:t>
            </w:r>
            <w:r w:rsidR="00042EFD" w:rsidRPr="00C71F94">
              <w:rPr>
                <w:rFonts w:asciiTheme="minorHAnsi" w:hAnsiTheme="minorHAnsi" w:cstheme="minorHAnsi"/>
                <w:b/>
              </w:rPr>
              <w:t>/</w:t>
            </w:r>
            <w:r>
              <w:rPr>
                <w:rFonts w:asciiTheme="minorHAnsi" w:hAnsiTheme="minorHAnsi" w:cstheme="minorHAnsi"/>
                <w:b/>
              </w:rPr>
              <w:t>5</w:t>
            </w:r>
            <w:r w:rsidR="00042EFD" w:rsidRPr="00C71F94">
              <w:rPr>
                <w:rFonts w:asciiTheme="minorHAnsi" w:hAnsiTheme="minorHAnsi" w:cstheme="minorHAnsi"/>
                <w:b/>
              </w:rPr>
              <w:t>/2021</w:t>
            </w:r>
          </w:p>
        </w:tc>
      </w:tr>
      <w:tr w:rsidR="00042EFD" w:rsidRPr="00C71F94" w14:paraId="6F41C9AD" w14:textId="77777777" w:rsidTr="005C5DD0">
        <w:trPr>
          <w:cantSplit/>
          <w:trHeight w:val="96"/>
          <w:jc w:val="center"/>
        </w:trPr>
        <w:tc>
          <w:tcPr>
            <w:tcW w:w="6371" w:type="dxa"/>
            <w:shd w:val="clear" w:color="auto" w:fill="auto"/>
            <w:vAlign w:val="center"/>
          </w:tcPr>
          <w:p w14:paraId="0846102B" w14:textId="77777777" w:rsidR="00042EFD" w:rsidRPr="00C71F94" w:rsidRDefault="00042EFD" w:rsidP="005C5DD0">
            <w:pPr>
              <w:pStyle w:val="Ttulo2"/>
              <w:keepNext w:val="0"/>
              <w:keepLines w:val="0"/>
              <w:tabs>
                <w:tab w:val="left" w:pos="239"/>
              </w:tabs>
              <w:spacing w:before="0"/>
              <w:jc w:val="both"/>
              <w:rPr>
                <w:rFonts w:asciiTheme="minorHAnsi" w:hAnsiTheme="minorHAnsi" w:cstheme="minorHAnsi"/>
                <w:bCs/>
                <w:iCs/>
                <w:color w:val="auto"/>
                <w:sz w:val="24"/>
                <w:szCs w:val="24"/>
              </w:rPr>
            </w:pPr>
            <w:r w:rsidRPr="00C71F94">
              <w:rPr>
                <w:rFonts w:asciiTheme="minorHAnsi" w:hAnsiTheme="minorHAnsi" w:cstheme="minorHAnsi"/>
                <w:color w:val="auto"/>
                <w:sz w:val="24"/>
                <w:szCs w:val="24"/>
                <w:lang w:eastAsia="en-US"/>
              </w:rPr>
              <w:t xml:space="preserve">Disponibilização da consulta individual à situação final de atendimento especial </w:t>
            </w:r>
          </w:p>
        </w:tc>
        <w:tc>
          <w:tcPr>
            <w:tcW w:w="4214" w:type="dxa"/>
            <w:shd w:val="clear" w:color="auto" w:fill="auto"/>
            <w:vAlign w:val="center"/>
          </w:tcPr>
          <w:p w14:paraId="02E6E73D" w14:textId="4E99FAA7" w:rsidR="00042EFD" w:rsidRPr="00C71F94" w:rsidRDefault="001B1659" w:rsidP="001B1659">
            <w:pPr>
              <w:jc w:val="center"/>
              <w:rPr>
                <w:rFonts w:asciiTheme="minorHAnsi" w:hAnsiTheme="minorHAnsi" w:cstheme="minorHAnsi"/>
              </w:rPr>
            </w:pPr>
            <w:r>
              <w:rPr>
                <w:rFonts w:asciiTheme="minorHAnsi" w:hAnsiTheme="minorHAnsi" w:cstheme="minorHAnsi"/>
              </w:rPr>
              <w:t>14</w:t>
            </w:r>
            <w:r w:rsidR="00042EFD" w:rsidRPr="00C71F94">
              <w:rPr>
                <w:rFonts w:asciiTheme="minorHAnsi" w:hAnsiTheme="minorHAnsi" w:cstheme="minorHAnsi"/>
              </w:rPr>
              <w:t>/</w:t>
            </w:r>
            <w:r>
              <w:rPr>
                <w:rFonts w:asciiTheme="minorHAnsi" w:hAnsiTheme="minorHAnsi" w:cstheme="minorHAnsi"/>
              </w:rPr>
              <w:t>5</w:t>
            </w:r>
            <w:r w:rsidR="00042EFD" w:rsidRPr="00C71F94">
              <w:rPr>
                <w:rFonts w:asciiTheme="minorHAnsi" w:hAnsiTheme="minorHAnsi" w:cstheme="minorHAnsi"/>
              </w:rPr>
              <w:t>/2021</w:t>
            </w:r>
          </w:p>
        </w:tc>
      </w:tr>
      <w:tr w:rsidR="00042EFD" w:rsidRPr="00C71F94" w14:paraId="2C592C03" w14:textId="77777777" w:rsidTr="005C5DD0">
        <w:trPr>
          <w:cantSplit/>
          <w:trHeight w:val="41"/>
          <w:jc w:val="center"/>
        </w:trPr>
        <w:tc>
          <w:tcPr>
            <w:tcW w:w="6371" w:type="dxa"/>
            <w:shd w:val="clear" w:color="auto" w:fill="auto"/>
            <w:vAlign w:val="center"/>
          </w:tcPr>
          <w:p w14:paraId="49E2ECBB" w14:textId="77777777" w:rsidR="00042EFD" w:rsidRPr="00C71F94" w:rsidRDefault="00042EFD" w:rsidP="005C5DD0">
            <w:pPr>
              <w:jc w:val="both"/>
              <w:rPr>
                <w:rFonts w:asciiTheme="minorHAnsi" w:hAnsiTheme="minorHAnsi" w:cstheme="minorHAnsi"/>
              </w:rPr>
            </w:pPr>
            <w:r w:rsidRPr="00C71F94">
              <w:rPr>
                <w:rFonts w:asciiTheme="minorHAnsi" w:hAnsiTheme="minorHAnsi" w:cstheme="minorHAnsi"/>
              </w:rPr>
              <w:t>Divulgação do edital de locais e horário das provas objetiva e de redação</w:t>
            </w:r>
          </w:p>
        </w:tc>
        <w:tc>
          <w:tcPr>
            <w:tcW w:w="4214" w:type="dxa"/>
            <w:shd w:val="clear" w:color="auto" w:fill="auto"/>
            <w:vAlign w:val="center"/>
          </w:tcPr>
          <w:p w14:paraId="21A0AEA8" w14:textId="43D72CE4" w:rsidR="00042EFD" w:rsidRPr="00C71F94" w:rsidRDefault="001B1659" w:rsidP="001B1659">
            <w:pPr>
              <w:jc w:val="center"/>
              <w:rPr>
                <w:rFonts w:asciiTheme="minorHAnsi" w:hAnsiTheme="minorHAnsi" w:cstheme="minorHAnsi"/>
              </w:rPr>
            </w:pPr>
            <w:r>
              <w:rPr>
                <w:rFonts w:asciiTheme="minorHAnsi" w:hAnsiTheme="minorHAnsi" w:cstheme="minorHAnsi"/>
              </w:rPr>
              <w:t>27</w:t>
            </w:r>
            <w:r w:rsidR="00042EFD" w:rsidRPr="00C71F94">
              <w:rPr>
                <w:rFonts w:asciiTheme="minorHAnsi" w:hAnsiTheme="minorHAnsi" w:cstheme="minorHAnsi"/>
              </w:rPr>
              <w:t>/</w:t>
            </w:r>
            <w:r>
              <w:rPr>
                <w:rFonts w:asciiTheme="minorHAnsi" w:hAnsiTheme="minorHAnsi" w:cstheme="minorHAnsi"/>
              </w:rPr>
              <w:t>5</w:t>
            </w:r>
            <w:r w:rsidR="00042EFD" w:rsidRPr="00C71F94">
              <w:rPr>
                <w:rFonts w:asciiTheme="minorHAnsi" w:hAnsiTheme="minorHAnsi" w:cstheme="minorHAnsi"/>
              </w:rPr>
              <w:t>/2021</w:t>
            </w:r>
          </w:p>
        </w:tc>
      </w:tr>
      <w:tr w:rsidR="00042EFD" w:rsidRPr="00C71F94" w14:paraId="25342656" w14:textId="77777777" w:rsidTr="005C5DD0">
        <w:trPr>
          <w:cantSplit/>
          <w:trHeight w:val="155"/>
          <w:jc w:val="center"/>
        </w:trPr>
        <w:tc>
          <w:tcPr>
            <w:tcW w:w="6371" w:type="dxa"/>
            <w:shd w:val="clear" w:color="auto" w:fill="auto"/>
            <w:vAlign w:val="center"/>
          </w:tcPr>
          <w:p w14:paraId="73FA45C7" w14:textId="77777777" w:rsidR="00042EFD" w:rsidRPr="00C71F94" w:rsidRDefault="00042EFD" w:rsidP="005C5DD0">
            <w:pPr>
              <w:jc w:val="both"/>
              <w:rPr>
                <w:rFonts w:asciiTheme="minorHAnsi" w:hAnsiTheme="minorHAnsi" w:cstheme="minorHAnsi"/>
                <w:b/>
              </w:rPr>
            </w:pPr>
            <w:r w:rsidRPr="00C71F94">
              <w:rPr>
                <w:rFonts w:asciiTheme="minorHAnsi" w:hAnsiTheme="minorHAnsi" w:cstheme="minorHAnsi"/>
                <w:b/>
              </w:rPr>
              <w:t>Aplicação das provas objetiva e de redação</w:t>
            </w:r>
          </w:p>
        </w:tc>
        <w:tc>
          <w:tcPr>
            <w:tcW w:w="4214" w:type="dxa"/>
            <w:shd w:val="clear" w:color="auto" w:fill="auto"/>
            <w:vAlign w:val="center"/>
          </w:tcPr>
          <w:p w14:paraId="6353E990" w14:textId="4DE8F5D5" w:rsidR="00042EFD" w:rsidRPr="00C71F94" w:rsidRDefault="001B1659" w:rsidP="001B1659">
            <w:pPr>
              <w:jc w:val="center"/>
              <w:rPr>
                <w:rFonts w:asciiTheme="minorHAnsi" w:hAnsiTheme="minorHAnsi" w:cstheme="minorHAnsi"/>
                <w:b/>
              </w:rPr>
            </w:pPr>
            <w:r>
              <w:rPr>
                <w:rFonts w:asciiTheme="minorHAnsi" w:hAnsiTheme="minorHAnsi" w:cstheme="minorHAnsi"/>
                <w:b/>
              </w:rPr>
              <w:t>27</w:t>
            </w:r>
            <w:r w:rsidR="00042EFD" w:rsidRPr="00C71F94">
              <w:rPr>
                <w:rFonts w:asciiTheme="minorHAnsi" w:hAnsiTheme="minorHAnsi" w:cstheme="minorHAnsi"/>
                <w:b/>
              </w:rPr>
              <w:t>/</w:t>
            </w:r>
            <w:r>
              <w:rPr>
                <w:rFonts w:asciiTheme="minorHAnsi" w:hAnsiTheme="minorHAnsi" w:cstheme="minorHAnsi"/>
                <w:b/>
              </w:rPr>
              <w:t>6</w:t>
            </w:r>
            <w:r w:rsidR="00042EFD" w:rsidRPr="00C71F94">
              <w:rPr>
                <w:rFonts w:asciiTheme="minorHAnsi" w:hAnsiTheme="minorHAnsi" w:cstheme="minorHAnsi"/>
                <w:b/>
              </w:rPr>
              <w:t>/2021</w:t>
            </w:r>
          </w:p>
        </w:tc>
      </w:tr>
      <w:tr w:rsidR="00042EFD" w:rsidRPr="00C71F94" w14:paraId="289D4746" w14:textId="77777777" w:rsidTr="005C5DD0">
        <w:trPr>
          <w:cantSplit/>
          <w:trHeight w:val="155"/>
          <w:jc w:val="center"/>
        </w:trPr>
        <w:tc>
          <w:tcPr>
            <w:tcW w:w="6371" w:type="dxa"/>
            <w:shd w:val="clear" w:color="auto" w:fill="auto"/>
            <w:vAlign w:val="center"/>
          </w:tcPr>
          <w:p w14:paraId="5CAF6FBB" w14:textId="77777777" w:rsidR="00042EFD" w:rsidRPr="00C71F94" w:rsidRDefault="00042EFD" w:rsidP="005C5DD0">
            <w:pPr>
              <w:jc w:val="both"/>
              <w:rPr>
                <w:rFonts w:asciiTheme="minorHAnsi" w:hAnsiTheme="minorHAnsi" w:cstheme="minorHAnsi"/>
              </w:rPr>
            </w:pPr>
            <w:r w:rsidRPr="00C71F94">
              <w:rPr>
                <w:rFonts w:asciiTheme="minorHAnsi" w:hAnsiTheme="minorHAnsi" w:cstheme="minorHAnsi"/>
              </w:rPr>
              <w:t xml:space="preserve">Divulgação do gabarito oficial preliminar da prova objetiva e do </w:t>
            </w:r>
            <w:r w:rsidRPr="00C71F94">
              <w:rPr>
                <w:rFonts w:asciiTheme="minorHAnsi" w:hAnsiTheme="minorHAnsi" w:cstheme="minorHAnsi"/>
                <w:bCs/>
              </w:rPr>
              <w:t>padrão preliminar de respostas da prova de redação</w:t>
            </w:r>
          </w:p>
        </w:tc>
        <w:tc>
          <w:tcPr>
            <w:tcW w:w="4214" w:type="dxa"/>
            <w:shd w:val="clear" w:color="auto" w:fill="auto"/>
            <w:vAlign w:val="center"/>
          </w:tcPr>
          <w:p w14:paraId="515E4581" w14:textId="30EF7F1B" w:rsidR="00042EFD" w:rsidRPr="00C71F94" w:rsidRDefault="001B1659" w:rsidP="001B1659">
            <w:pPr>
              <w:jc w:val="center"/>
              <w:rPr>
                <w:rFonts w:asciiTheme="minorHAnsi" w:hAnsiTheme="minorHAnsi" w:cstheme="minorHAnsi"/>
              </w:rPr>
            </w:pPr>
            <w:r>
              <w:rPr>
                <w:rFonts w:asciiTheme="minorHAnsi" w:hAnsiTheme="minorHAnsi" w:cstheme="minorHAnsi"/>
              </w:rPr>
              <w:t>29</w:t>
            </w:r>
            <w:r w:rsidR="00042EFD" w:rsidRPr="00C71F94">
              <w:rPr>
                <w:rFonts w:asciiTheme="minorHAnsi" w:hAnsiTheme="minorHAnsi" w:cstheme="minorHAnsi"/>
              </w:rPr>
              <w:t>/</w:t>
            </w:r>
            <w:r>
              <w:rPr>
                <w:rFonts w:asciiTheme="minorHAnsi" w:hAnsiTheme="minorHAnsi" w:cstheme="minorHAnsi"/>
              </w:rPr>
              <w:t>6</w:t>
            </w:r>
            <w:r w:rsidR="00042EFD" w:rsidRPr="00C71F94">
              <w:rPr>
                <w:rFonts w:asciiTheme="minorHAnsi" w:hAnsiTheme="minorHAnsi" w:cstheme="minorHAnsi"/>
              </w:rPr>
              <w:t>/2021</w:t>
            </w:r>
          </w:p>
        </w:tc>
      </w:tr>
      <w:tr w:rsidR="00042EFD" w:rsidRPr="00C71F94" w14:paraId="5B4BB4EB" w14:textId="77777777" w:rsidTr="005C5DD0">
        <w:trPr>
          <w:cantSplit/>
          <w:trHeight w:val="155"/>
          <w:jc w:val="center"/>
        </w:trPr>
        <w:tc>
          <w:tcPr>
            <w:tcW w:w="6371" w:type="dxa"/>
            <w:shd w:val="clear" w:color="auto" w:fill="auto"/>
            <w:vAlign w:val="center"/>
          </w:tcPr>
          <w:p w14:paraId="34C40100" w14:textId="77777777" w:rsidR="00042EFD" w:rsidRPr="00C71F94" w:rsidRDefault="00042EFD" w:rsidP="005C5DD0">
            <w:pPr>
              <w:jc w:val="both"/>
              <w:rPr>
                <w:rFonts w:asciiTheme="minorHAnsi" w:hAnsiTheme="minorHAnsi" w:cstheme="minorHAnsi"/>
              </w:rPr>
            </w:pPr>
            <w:r w:rsidRPr="00C71F94">
              <w:rPr>
                <w:rFonts w:asciiTheme="minorHAnsi" w:hAnsiTheme="minorHAnsi" w:cstheme="minorHAnsi"/>
              </w:rPr>
              <w:t xml:space="preserve">Período para a interposição de recursos contra o gabarito oficial preliminar da prova objetiva e a favor desse gabarito e </w:t>
            </w:r>
            <w:r w:rsidRPr="00C71F94">
              <w:rPr>
                <w:rFonts w:asciiTheme="minorHAnsi" w:hAnsiTheme="minorHAnsi" w:cstheme="minorHAnsi"/>
                <w:bCs/>
              </w:rPr>
              <w:t>contra o padrão preliminar de respostas da prova redação</w:t>
            </w:r>
          </w:p>
        </w:tc>
        <w:tc>
          <w:tcPr>
            <w:tcW w:w="4214" w:type="dxa"/>
            <w:shd w:val="clear" w:color="auto" w:fill="auto"/>
            <w:vAlign w:val="center"/>
          </w:tcPr>
          <w:p w14:paraId="5E673C28" w14:textId="289A35C5" w:rsidR="00042EFD" w:rsidRPr="00C71F94" w:rsidRDefault="001B1659" w:rsidP="005C5DD0">
            <w:pPr>
              <w:jc w:val="center"/>
              <w:rPr>
                <w:rFonts w:asciiTheme="minorHAnsi" w:hAnsiTheme="minorHAnsi" w:cstheme="minorHAnsi"/>
              </w:rPr>
            </w:pPr>
            <w:r>
              <w:rPr>
                <w:rFonts w:asciiTheme="minorHAnsi" w:hAnsiTheme="minorHAnsi" w:cstheme="minorHAnsi"/>
              </w:rPr>
              <w:t>30/6</w:t>
            </w:r>
            <w:r w:rsidR="00042EFD" w:rsidRPr="00C71F94">
              <w:rPr>
                <w:rFonts w:asciiTheme="minorHAnsi" w:hAnsiTheme="minorHAnsi" w:cstheme="minorHAnsi"/>
              </w:rPr>
              <w:t xml:space="preserve"> e </w:t>
            </w:r>
            <w:r>
              <w:rPr>
                <w:rFonts w:asciiTheme="minorHAnsi" w:hAnsiTheme="minorHAnsi" w:cstheme="minorHAnsi"/>
              </w:rPr>
              <w:t>1º</w:t>
            </w:r>
            <w:r w:rsidR="00042EFD" w:rsidRPr="00C71F94">
              <w:rPr>
                <w:rFonts w:asciiTheme="minorHAnsi" w:hAnsiTheme="minorHAnsi" w:cstheme="minorHAnsi"/>
              </w:rPr>
              <w:t>/</w:t>
            </w:r>
            <w:r>
              <w:rPr>
                <w:rFonts w:asciiTheme="minorHAnsi" w:hAnsiTheme="minorHAnsi" w:cstheme="minorHAnsi"/>
              </w:rPr>
              <w:t>7</w:t>
            </w:r>
            <w:r w:rsidR="00042EFD" w:rsidRPr="00C71F94">
              <w:rPr>
                <w:rFonts w:asciiTheme="minorHAnsi" w:hAnsiTheme="minorHAnsi" w:cstheme="minorHAnsi"/>
              </w:rPr>
              <w:t>/2021</w:t>
            </w:r>
          </w:p>
          <w:p w14:paraId="397BBE99" w14:textId="77777777" w:rsidR="00042EFD" w:rsidRPr="00C71F94" w:rsidRDefault="00042EFD" w:rsidP="005C5DD0">
            <w:pPr>
              <w:jc w:val="center"/>
              <w:rPr>
                <w:rFonts w:asciiTheme="minorHAnsi" w:hAnsiTheme="minorHAnsi" w:cstheme="minorHAnsi"/>
              </w:rPr>
            </w:pPr>
            <w:r w:rsidRPr="00C71F94">
              <w:rPr>
                <w:rFonts w:asciiTheme="minorHAnsi" w:hAnsiTheme="minorHAnsi" w:cstheme="minorHAnsi"/>
              </w:rPr>
              <w:t>Das 10 horas do primeiro dia às 18 horas do último dia (horário oficial de Brasília/DF)</w:t>
            </w:r>
          </w:p>
        </w:tc>
      </w:tr>
      <w:tr w:rsidR="00042EFD" w:rsidRPr="00C71F94" w14:paraId="00AE2C69" w14:textId="77777777" w:rsidTr="005C5DD0">
        <w:trPr>
          <w:cantSplit/>
          <w:trHeight w:val="155"/>
          <w:jc w:val="center"/>
        </w:trPr>
        <w:tc>
          <w:tcPr>
            <w:tcW w:w="6371" w:type="dxa"/>
            <w:shd w:val="clear" w:color="auto" w:fill="auto"/>
            <w:vAlign w:val="center"/>
          </w:tcPr>
          <w:p w14:paraId="02688433" w14:textId="77777777" w:rsidR="00042EFD" w:rsidRPr="00C71F94" w:rsidRDefault="00042EFD" w:rsidP="005C5DD0">
            <w:pPr>
              <w:jc w:val="both"/>
              <w:rPr>
                <w:rFonts w:asciiTheme="minorHAnsi" w:hAnsiTheme="minorHAnsi" w:cstheme="minorHAnsi"/>
                <w:bCs/>
              </w:rPr>
            </w:pPr>
            <w:r w:rsidRPr="00C71F94">
              <w:rPr>
                <w:rFonts w:asciiTheme="minorHAnsi" w:hAnsiTheme="minorHAnsi" w:cstheme="minorHAnsi"/>
                <w:bCs/>
              </w:rPr>
              <w:t xml:space="preserve">Divulgação do edital de resultado final na prova objetiva e de resultado provisório na prova de redação e </w:t>
            </w:r>
            <w:r w:rsidRPr="00C71F94">
              <w:rPr>
                <w:rFonts w:asciiTheme="minorHAnsi" w:hAnsiTheme="minorHAnsi" w:cstheme="minorHAnsi"/>
              </w:rPr>
              <w:t>divulgação do padrão definitivo de respostas da prova de redação</w:t>
            </w:r>
          </w:p>
        </w:tc>
        <w:tc>
          <w:tcPr>
            <w:tcW w:w="4214" w:type="dxa"/>
            <w:shd w:val="clear" w:color="auto" w:fill="auto"/>
            <w:vAlign w:val="center"/>
          </w:tcPr>
          <w:p w14:paraId="7EA4506C" w14:textId="2B4199FB" w:rsidR="00042EFD" w:rsidRPr="00C71F94" w:rsidRDefault="001B1659" w:rsidP="001B1659">
            <w:pPr>
              <w:jc w:val="center"/>
              <w:rPr>
                <w:rFonts w:asciiTheme="minorHAnsi" w:hAnsiTheme="minorHAnsi" w:cstheme="minorHAnsi"/>
              </w:rPr>
            </w:pPr>
            <w:r>
              <w:rPr>
                <w:rFonts w:asciiTheme="minorHAnsi" w:hAnsiTheme="minorHAnsi" w:cstheme="minorHAnsi"/>
              </w:rPr>
              <w:t>16</w:t>
            </w:r>
            <w:r w:rsidR="00042EFD" w:rsidRPr="00C71F94">
              <w:rPr>
                <w:rFonts w:asciiTheme="minorHAnsi" w:hAnsiTheme="minorHAnsi" w:cstheme="minorHAnsi"/>
              </w:rPr>
              <w:t>/</w:t>
            </w:r>
            <w:r>
              <w:rPr>
                <w:rFonts w:asciiTheme="minorHAnsi" w:hAnsiTheme="minorHAnsi" w:cstheme="minorHAnsi"/>
              </w:rPr>
              <w:t>7</w:t>
            </w:r>
            <w:r w:rsidR="00042EFD" w:rsidRPr="00C71F94">
              <w:rPr>
                <w:rFonts w:asciiTheme="minorHAnsi" w:hAnsiTheme="minorHAnsi" w:cstheme="minorHAnsi"/>
              </w:rPr>
              <w:t>/2021</w:t>
            </w:r>
          </w:p>
        </w:tc>
      </w:tr>
    </w:tbl>
    <w:p w14:paraId="34EA7536" w14:textId="77777777" w:rsidR="00042EFD" w:rsidRPr="00C71F94" w:rsidRDefault="00042EFD" w:rsidP="00042EFD">
      <w:pPr>
        <w:pStyle w:val="Corpodetexto"/>
        <w:tabs>
          <w:tab w:val="left" w:pos="0"/>
        </w:tabs>
        <w:spacing w:after="0"/>
        <w:jc w:val="both"/>
        <w:rPr>
          <w:rFonts w:asciiTheme="minorHAnsi" w:hAnsiTheme="minorHAnsi" w:cstheme="minorHAnsi"/>
        </w:rPr>
      </w:pPr>
      <w:r w:rsidRPr="00C71F94">
        <w:rPr>
          <w:rFonts w:asciiTheme="minorHAnsi" w:hAnsiTheme="minorHAnsi" w:cstheme="minorHAnsi"/>
          <w:b/>
        </w:rPr>
        <w:t xml:space="preserve">* </w:t>
      </w:r>
      <w:r w:rsidRPr="00C71F94">
        <w:rPr>
          <w:rFonts w:asciiTheme="minorHAnsi" w:hAnsiTheme="minorHAnsi" w:cstheme="minorHAnsi"/>
        </w:rPr>
        <w:t xml:space="preserve">As datas e os períodos estabelecidos no cronograma são passíveis de alteração, conforme necessidade e conveniência da CBMTO e do </w:t>
      </w:r>
      <w:proofErr w:type="spellStart"/>
      <w:r w:rsidRPr="00C71F94">
        <w:rPr>
          <w:rFonts w:asciiTheme="minorHAnsi" w:hAnsiTheme="minorHAnsi" w:cstheme="minorHAnsi"/>
        </w:rPr>
        <w:t>Cebraspe</w:t>
      </w:r>
      <w:proofErr w:type="spellEnd"/>
      <w:r w:rsidRPr="00C71F94">
        <w:rPr>
          <w:rFonts w:asciiTheme="minorHAnsi" w:hAnsiTheme="minorHAnsi" w:cstheme="minorHAnsi"/>
        </w:rPr>
        <w:t>. Caso haja alteração, esta será previamente comunicada por meio de edital.</w:t>
      </w:r>
    </w:p>
    <w:p w14:paraId="68656ACF" w14:textId="0F0C7281" w:rsidR="002F1B58" w:rsidRPr="002F1B58" w:rsidRDefault="00042EFD" w:rsidP="001B1659">
      <w:pPr>
        <w:pStyle w:val="Corpodetexto"/>
        <w:tabs>
          <w:tab w:val="left" w:pos="0"/>
        </w:tabs>
        <w:spacing w:after="0"/>
        <w:jc w:val="both"/>
        <w:rPr>
          <w:rFonts w:ascii="Calibri" w:eastAsia="Calibri" w:hAnsi="Calibri" w:cs="Calibri"/>
          <w:b/>
          <w:bCs/>
          <w:lang w:eastAsia="en-US"/>
        </w:rPr>
      </w:pPr>
      <w:r w:rsidRPr="00C71F94">
        <w:rPr>
          <w:rFonts w:asciiTheme="minorHAnsi" w:hAnsiTheme="minorHAnsi" w:cstheme="minorHAnsi"/>
        </w:rPr>
        <w:t xml:space="preserve">** As demais datas serão informadas por meio dos editais subsequentes a serem publicados no </w:t>
      </w:r>
      <w:r w:rsidRPr="00C71F94">
        <w:rPr>
          <w:rFonts w:asciiTheme="minorHAnsi" w:hAnsiTheme="minorHAnsi" w:cstheme="minorHAnsi"/>
          <w:i/>
        </w:rPr>
        <w:t>Diário Oficial do Estado do Tocantins</w:t>
      </w:r>
      <w:r w:rsidRPr="00C71F94">
        <w:rPr>
          <w:rFonts w:asciiTheme="minorHAnsi" w:hAnsiTheme="minorHAnsi" w:cstheme="minorHAnsi"/>
        </w:rPr>
        <w:t xml:space="preserve"> e divulgados na internet, no endereço eletrônico http://www.cebraspe.org.br/concursos/cbm_to_21.</w:t>
      </w:r>
    </w:p>
    <w:p w14:paraId="15BF6CCE" w14:textId="77777777" w:rsidR="002F1B58" w:rsidRPr="002F1B58" w:rsidRDefault="002F1B58" w:rsidP="002F1B58">
      <w:pPr>
        <w:suppressAutoHyphens w:val="0"/>
        <w:jc w:val="center"/>
        <w:rPr>
          <w:rFonts w:ascii="Calibri" w:eastAsia="Calibri" w:hAnsi="Calibri" w:cs="Calibri"/>
          <w:b/>
          <w:bCs/>
          <w:lang w:eastAsia="en-US"/>
        </w:rPr>
      </w:pPr>
    </w:p>
    <w:sectPr w:rsidR="002F1B58" w:rsidRPr="002F1B58" w:rsidSect="00F1101A">
      <w:headerReference w:type="default" r:id="rId9"/>
      <w:footerReference w:type="default" r:id="rId10"/>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6FBB" w14:textId="77777777" w:rsidR="003617C2" w:rsidRDefault="003617C2" w:rsidP="00B86E3B">
      <w:r>
        <w:separator/>
      </w:r>
    </w:p>
  </w:endnote>
  <w:endnote w:type="continuationSeparator" w:id="0">
    <w:p w14:paraId="79FCECF9" w14:textId="77777777" w:rsidR="003617C2" w:rsidRDefault="003617C2" w:rsidP="00B86E3B">
      <w:r>
        <w:continuationSeparator/>
      </w:r>
    </w:p>
  </w:endnote>
  <w:endnote w:type="continuationNotice" w:id="1">
    <w:p w14:paraId="0A4F5EDF" w14:textId="77777777" w:rsidR="003617C2" w:rsidRDefault="0036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36C0" w14:textId="42563DF8" w:rsidR="00E65DBE" w:rsidRDefault="00E65DBE">
    <w:pPr>
      <w:pStyle w:val="Rodap"/>
      <w:jc w:val="right"/>
    </w:pPr>
    <w:r>
      <w:fldChar w:fldCharType="begin"/>
    </w:r>
    <w:r>
      <w:instrText xml:space="preserve"> PAGE   \* MERGEFORMAT </w:instrText>
    </w:r>
    <w:r>
      <w:fldChar w:fldCharType="separate"/>
    </w:r>
    <w:r w:rsidR="00BE2697">
      <w:rPr>
        <w:noProof/>
      </w:rPr>
      <w:t>4</w:t>
    </w:r>
    <w:r>
      <w:fldChar w:fldCharType="end"/>
    </w:r>
  </w:p>
  <w:p w14:paraId="701F2383" w14:textId="77777777" w:rsidR="00E65DBE" w:rsidRDefault="00E65D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F3E2E" w14:textId="77777777" w:rsidR="003617C2" w:rsidRDefault="003617C2" w:rsidP="00B86E3B">
      <w:r>
        <w:separator/>
      </w:r>
    </w:p>
  </w:footnote>
  <w:footnote w:type="continuationSeparator" w:id="0">
    <w:p w14:paraId="5A60EC45" w14:textId="77777777" w:rsidR="003617C2" w:rsidRDefault="003617C2" w:rsidP="00B86E3B">
      <w:r>
        <w:continuationSeparator/>
      </w:r>
    </w:p>
  </w:footnote>
  <w:footnote w:type="continuationNotice" w:id="1">
    <w:p w14:paraId="7C422FC0" w14:textId="77777777" w:rsidR="003617C2" w:rsidRDefault="00361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3E02" w14:textId="77777777" w:rsidR="00BF4042" w:rsidRDefault="00BF40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DE6"/>
    <w:multiLevelType w:val="hybridMultilevel"/>
    <w:tmpl w:val="0A888860"/>
    <w:lvl w:ilvl="0" w:tplc="721C2A1E">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817C2D"/>
    <w:multiLevelType w:val="hybridMultilevel"/>
    <w:tmpl w:val="50B6A72A"/>
    <w:lvl w:ilvl="0" w:tplc="0B8098E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F8F573D"/>
    <w:multiLevelType w:val="hybridMultilevel"/>
    <w:tmpl w:val="9E360D96"/>
    <w:lvl w:ilvl="0" w:tplc="FE26B42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5316E1"/>
    <w:multiLevelType w:val="multilevel"/>
    <w:tmpl w:val="CCF8E0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4B041A"/>
    <w:multiLevelType w:val="hybridMultilevel"/>
    <w:tmpl w:val="032E7AF4"/>
    <w:lvl w:ilvl="0" w:tplc="FFFFFFFF">
      <w:start w:val="1"/>
      <w:numFmt w:val="bullet"/>
      <w:lvlText w:val=""/>
      <w:lvlJc w:val="left"/>
      <w:pPr>
        <w:ind w:left="720" w:hanging="360"/>
      </w:pPr>
      <w:rPr>
        <w:rFonts w:ascii="Symbol" w:hAnsi="Symbol" w:hint="default"/>
      </w:rPr>
    </w:lvl>
    <w:lvl w:ilvl="1" w:tplc="B768BBA8">
      <w:start w:val="1"/>
      <w:numFmt w:val="bullet"/>
      <w:lvlText w:val="o"/>
      <w:lvlJc w:val="left"/>
      <w:pPr>
        <w:ind w:left="1440" w:hanging="360"/>
      </w:pPr>
      <w:rPr>
        <w:rFonts w:ascii="Courier New" w:hAnsi="Courier New" w:hint="default"/>
      </w:rPr>
    </w:lvl>
    <w:lvl w:ilvl="2" w:tplc="AC40A050">
      <w:start w:val="1"/>
      <w:numFmt w:val="bullet"/>
      <w:lvlText w:val=""/>
      <w:lvlJc w:val="left"/>
      <w:pPr>
        <w:ind w:left="2160" w:hanging="360"/>
      </w:pPr>
      <w:rPr>
        <w:rFonts w:ascii="Wingdings" w:hAnsi="Wingdings" w:hint="default"/>
      </w:rPr>
    </w:lvl>
    <w:lvl w:ilvl="3" w:tplc="9A2CF6AC">
      <w:start w:val="1"/>
      <w:numFmt w:val="bullet"/>
      <w:lvlText w:val=""/>
      <w:lvlJc w:val="left"/>
      <w:pPr>
        <w:ind w:left="2880" w:hanging="360"/>
      </w:pPr>
      <w:rPr>
        <w:rFonts w:ascii="Symbol" w:hAnsi="Symbol" w:hint="default"/>
      </w:rPr>
    </w:lvl>
    <w:lvl w:ilvl="4" w:tplc="B5C03270">
      <w:start w:val="1"/>
      <w:numFmt w:val="bullet"/>
      <w:lvlText w:val="o"/>
      <w:lvlJc w:val="left"/>
      <w:pPr>
        <w:ind w:left="3600" w:hanging="360"/>
      </w:pPr>
      <w:rPr>
        <w:rFonts w:ascii="Courier New" w:hAnsi="Courier New" w:hint="default"/>
      </w:rPr>
    </w:lvl>
    <w:lvl w:ilvl="5" w:tplc="4B9C18D2">
      <w:start w:val="1"/>
      <w:numFmt w:val="bullet"/>
      <w:lvlText w:val=""/>
      <w:lvlJc w:val="left"/>
      <w:pPr>
        <w:ind w:left="4320" w:hanging="360"/>
      </w:pPr>
      <w:rPr>
        <w:rFonts w:ascii="Wingdings" w:hAnsi="Wingdings" w:hint="default"/>
      </w:rPr>
    </w:lvl>
    <w:lvl w:ilvl="6" w:tplc="B0AE955A">
      <w:start w:val="1"/>
      <w:numFmt w:val="bullet"/>
      <w:lvlText w:val=""/>
      <w:lvlJc w:val="left"/>
      <w:pPr>
        <w:ind w:left="5040" w:hanging="360"/>
      </w:pPr>
      <w:rPr>
        <w:rFonts w:ascii="Symbol" w:hAnsi="Symbol" w:hint="default"/>
      </w:rPr>
    </w:lvl>
    <w:lvl w:ilvl="7" w:tplc="4156EBE0">
      <w:start w:val="1"/>
      <w:numFmt w:val="bullet"/>
      <w:lvlText w:val="o"/>
      <w:lvlJc w:val="left"/>
      <w:pPr>
        <w:ind w:left="5760" w:hanging="360"/>
      </w:pPr>
      <w:rPr>
        <w:rFonts w:ascii="Courier New" w:hAnsi="Courier New" w:hint="default"/>
      </w:rPr>
    </w:lvl>
    <w:lvl w:ilvl="8" w:tplc="8E4A3048">
      <w:start w:val="1"/>
      <w:numFmt w:val="bullet"/>
      <w:lvlText w:val=""/>
      <w:lvlJc w:val="left"/>
      <w:pPr>
        <w:ind w:left="6480" w:hanging="360"/>
      </w:pPr>
      <w:rPr>
        <w:rFonts w:ascii="Wingdings" w:hAnsi="Wingdings" w:hint="default"/>
      </w:rPr>
    </w:lvl>
  </w:abstractNum>
  <w:abstractNum w:abstractNumId="5" w15:restartNumberingAfterBreak="0">
    <w:nsid w:val="34E5044B"/>
    <w:multiLevelType w:val="multilevel"/>
    <w:tmpl w:val="A116533A"/>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6F71E9"/>
    <w:multiLevelType w:val="multilevel"/>
    <w:tmpl w:val="9500A0C2"/>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AF15E1"/>
    <w:multiLevelType w:val="multilevel"/>
    <w:tmpl w:val="256C1D6A"/>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521FDA"/>
    <w:multiLevelType w:val="hybridMultilevel"/>
    <w:tmpl w:val="E4D443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574D31"/>
    <w:multiLevelType w:val="hybridMultilevel"/>
    <w:tmpl w:val="F30A4B5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4573A6"/>
    <w:multiLevelType w:val="multilevel"/>
    <w:tmpl w:val="0E543144"/>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1408EF"/>
    <w:multiLevelType w:val="multilevel"/>
    <w:tmpl w:val="F4C4B8D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E2417F"/>
    <w:multiLevelType w:val="hybridMultilevel"/>
    <w:tmpl w:val="F0CA01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FD1714"/>
    <w:multiLevelType w:val="hybridMultilevel"/>
    <w:tmpl w:val="D6762552"/>
    <w:lvl w:ilvl="0" w:tplc="0C36EE24">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C43A0D"/>
    <w:multiLevelType w:val="hybridMultilevel"/>
    <w:tmpl w:val="F9CC9EA6"/>
    <w:lvl w:ilvl="0" w:tplc="EF2C3436">
      <w:start w:val="1"/>
      <w:numFmt w:val="lowerLetter"/>
      <w:lvlText w:val="%1)"/>
      <w:lvlJc w:val="left"/>
      <w:pPr>
        <w:ind w:left="720" w:hanging="360"/>
      </w:pPr>
      <w:rPr>
        <w:rFonts w:ascii="Times New Roman" w:eastAsia="Times New Roman" w:hAnsi="Times New Roman"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016DE9"/>
    <w:multiLevelType w:val="multilevel"/>
    <w:tmpl w:val="A2C03CA6"/>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14"/>
  </w:num>
  <w:num w:numId="7">
    <w:abstractNumId w:val="13"/>
  </w:num>
  <w:num w:numId="8">
    <w:abstractNumId w:val="9"/>
  </w:num>
  <w:num w:numId="9">
    <w:abstractNumId w:val="8"/>
  </w:num>
  <w:num w:numId="10">
    <w:abstractNumId w:val="12"/>
  </w:num>
  <w:num w:numId="11">
    <w:abstractNumId w:val="7"/>
  </w:num>
  <w:num w:numId="12">
    <w:abstractNumId w:val="11"/>
  </w:num>
  <w:num w:numId="13">
    <w:abstractNumId w:val="5"/>
  </w:num>
  <w:num w:numId="14">
    <w:abstractNumId w:val="15"/>
  </w:num>
  <w:num w:numId="15">
    <w:abstractNumId w:val="1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45"/>
    <w:rsid w:val="00000123"/>
    <w:rsid w:val="000003F7"/>
    <w:rsid w:val="00000444"/>
    <w:rsid w:val="000012CA"/>
    <w:rsid w:val="00002541"/>
    <w:rsid w:val="00002770"/>
    <w:rsid w:val="00002B0F"/>
    <w:rsid w:val="000035F3"/>
    <w:rsid w:val="00003669"/>
    <w:rsid w:val="00004418"/>
    <w:rsid w:val="00004687"/>
    <w:rsid w:val="00004CCA"/>
    <w:rsid w:val="00004F83"/>
    <w:rsid w:val="000056F7"/>
    <w:rsid w:val="000064D6"/>
    <w:rsid w:val="000067DE"/>
    <w:rsid w:val="00006DF6"/>
    <w:rsid w:val="0000725A"/>
    <w:rsid w:val="000072E1"/>
    <w:rsid w:val="000073EF"/>
    <w:rsid w:val="00007D29"/>
    <w:rsid w:val="0001043D"/>
    <w:rsid w:val="00010D4D"/>
    <w:rsid w:val="00010DCF"/>
    <w:rsid w:val="0001121D"/>
    <w:rsid w:val="0001178A"/>
    <w:rsid w:val="000119C8"/>
    <w:rsid w:val="00012A11"/>
    <w:rsid w:val="00012B33"/>
    <w:rsid w:val="00013F36"/>
    <w:rsid w:val="0001435F"/>
    <w:rsid w:val="00014651"/>
    <w:rsid w:val="000159B7"/>
    <w:rsid w:val="00016651"/>
    <w:rsid w:val="00016688"/>
    <w:rsid w:val="00017536"/>
    <w:rsid w:val="000212E9"/>
    <w:rsid w:val="00021561"/>
    <w:rsid w:val="00021AE8"/>
    <w:rsid w:val="0002225C"/>
    <w:rsid w:val="00024CAE"/>
    <w:rsid w:val="00024DF3"/>
    <w:rsid w:val="000262FA"/>
    <w:rsid w:val="000269D5"/>
    <w:rsid w:val="000301AC"/>
    <w:rsid w:val="00030938"/>
    <w:rsid w:val="000309EA"/>
    <w:rsid w:val="00030D7A"/>
    <w:rsid w:val="00032B1C"/>
    <w:rsid w:val="00032D9D"/>
    <w:rsid w:val="0003343E"/>
    <w:rsid w:val="00033534"/>
    <w:rsid w:val="00034124"/>
    <w:rsid w:val="00035C77"/>
    <w:rsid w:val="00035D0F"/>
    <w:rsid w:val="0003606B"/>
    <w:rsid w:val="00037C9E"/>
    <w:rsid w:val="00041245"/>
    <w:rsid w:val="00041B7E"/>
    <w:rsid w:val="00042EFD"/>
    <w:rsid w:val="0004342C"/>
    <w:rsid w:val="00043A69"/>
    <w:rsid w:val="00044BEE"/>
    <w:rsid w:val="00044CCD"/>
    <w:rsid w:val="00044D6D"/>
    <w:rsid w:val="00045289"/>
    <w:rsid w:val="00045AF0"/>
    <w:rsid w:val="00045E1E"/>
    <w:rsid w:val="0005075D"/>
    <w:rsid w:val="0005117A"/>
    <w:rsid w:val="0005169B"/>
    <w:rsid w:val="000517B5"/>
    <w:rsid w:val="00053D23"/>
    <w:rsid w:val="0005418F"/>
    <w:rsid w:val="00054AEC"/>
    <w:rsid w:val="00054DD5"/>
    <w:rsid w:val="0005581F"/>
    <w:rsid w:val="000560CD"/>
    <w:rsid w:val="000565BD"/>
    <w:rsid w:val="000568A9"/>
    <w:rsid w:val="00057460"/>
    <w:rsid w:val="000578CD"/>
    <w:rsid w:val="00057A11"/>
    <w:rsid w:val="00057EC6"/>
    <w:rsid w:val="0006034E"/>
    <w:rsid w:val="00061146"/>
    <w:rsid w:val="0006192D"/>
    <w:rsid w:val="00061D1F"/>
    <w:rsid w:val="0006453B"/>
    <w:rsid w:val="000647F3"/>
    <w:rsid w:val="00065043"/>
    <w:rsid w:val="00065B72"/>
    <w:rsid w:val="00065FF1"/>
    <w:rsid w:val="00070CD0"/>
    <w:rsid w:val="00072542"/>
    <w:rsid w:val="000728F3"/>
    <w:rsid w:val="00075A93"/>
    <w:rsid w:val="00076075"/>
    <w:rsid w:val="000765DA"/>
    <w:rsid w:val="00076A4E"/>
    <w:rsid w:val="00077163"/>
    <w:rsid w:val="00077EF8"/>
    <w:rsid w:val="00077F02"/>
    <w:rsid w:val="0008016F"/>
    <w:rsid w:val="0008035E"/>
    <w:rsid w:val="000807E6"/>
    <w:rsid w:val="000814F1"/>
    <w:rsid w:val="0008492C"/>
    <w:rsid w:val="00085157"/>
    <w:rsid w:val="0008539D"/>
    <w:rsid w:val="000864C0"/>
    <w:rsid w:val="00086599"/>
    <w:rsid w:val="00086887"/>
    <w:rsid w:val="000871A4"/>
    <w:rsid w:val="00087F41"/>
    <w:rsid w:val="00090C11"/>
    <w:rsid w:val="0009192B"/>
    <w:rsid w:val="0009346C"/>
    <w:rsid w:val="00093E8F"/>
    <w:rsid w:val="0009460B"/>
    <w:rsid w:val="00095430"/>
    <w:rsid w:val="000958D5"/>
    <w:rsid w:val="00095ADC"/>
    <w:rsid w:val="0009635D"/>
    <w:rsid w:val="000A01F2"/>
    <w:rsid w:val="000A03CF"/>
    <w:rsid w:val="000A0C4F"/>
    <w:rsid w:val="000A1053"/>
    <w:rsid w:val="000A1214"/>
    <w:rsid w:val="000A468A"/>
    <w:rsid w:val="000A541C"/>
    <w:rsid w:val="000A5F91"/>
    <w:rsid w:val="000A66E3"/>
    <w:rsid w:val="000B13B2"/>
    <w:rsid w:val="000B1BDC"/>
    <w:rsid w:val="000B2672"/>
    <w:rsid w:val="000B2A03"/>
    <w:rsid w:val="000B3CB9"/>
    <w:rsid w:val="000B7362"/>
    <w:rsid w:val="000B774B"/>
    <w:rsid w:val="000C0B76"/>
    <w:rsid w:val="000C1EC6"/>
    <w:rsid w:val="000C2147"/>
    <w:rsid w:val="000C2B6A"/>
    <w:rsid w:val="000C394D"/>
    <w:rsid w:val="000C3ECF"/>
    <w:rsid w:val="000C4066"/>
    <w:rsid w:val="000C419D"/>
    <w:rsid w:val="000C48EE"/>
    <w:rsid w:val="000C4F5E"/>
    <w:rsid w:val="000C53F0"/>
    <w:rsid w:val="000C5590"/>
    <w:rsid w:val="000C63B9"/>
    <w:rsid w:val="000C6A91"/>
    <w:rsid w:val="000C6B4F"/>
    <w:rsid w:val="000C6C2E"/>
    <w:rsid w:val="000C7322"/>
    <w:rsid w:val="000C7333"/>
    <w:rsid w:val="000D1460"/>
    <w:rsid w:val="000D18BB"/>
    <w:rsid w:val="000D1FA6"/>
    <w:rsid w:val="000D23F0"/>
    <w:rsid w:val="000D2735"/>
    <w:rsid w:val="000D2C1C"/>
    <w:rsid w:val="000D3211"/>
    <w:rsid w:val="000D3ECB"/>
    <w:rsid w:val="000D4043"/>
    <w:rsid w:val="000D4808"/>
    <w:rsid w:val="000D50B1"/>
    <w:rsid w:val="000D544F"/>
    <w:rsid w:val="000D591C"/>
    <w:rsid w:val="000D5C48"/>
    <w:rsid w:val="000D65AC"/>
    <w:rsid w:val="000D6BDA"/>
    <w:rsid w:val="000D7805"/>
    <w:rsid w:val="000E08D5"/>
    <w:rsid w:val="000E0A65"/>
    <w:rsid w:val="000E1989"/>
    <w:rsid w:val="000E3260"/>
    <w:rsid w:val="000E386C"/>
    <w:rsid w:val="000E76EB"/>
    <w:rsid w:val="000F2CAC"/>
    <w:rsid w:val="000F2D3D"/>
    <w:rsid w:val="000F3228"/>
    <w:rsid w:val="000F33F1"/>
    <w:rsid w:val="000F50DE"/>
    <w:rsid w:val="001004EC"/>
    <w:rsid w:val="001011DB"/>
    <w:rsid w:val="0010246C"/>
    <w:rsid w:val="00102707"/>
    <w:rsid w:val="001029D5"/>
    <w:rsid w:val="00102F4B"/>
    <w:rsid w:val="0010370C"/>
    <w:rsid w:val="00103C60"/>
    <w:rsid w:val="00103E89"/>
    <w:rsid w:val="001045B9"/>
    <w:rsid w:val="00104817"/>
    <w:rsid w:val="001055DF"/>
    <w:rsid w:val="00106538"/>
    <w:rsid w:val="00106B89"/>
    <w:rsid w:val="00106EA3"/>
    <w:rsid w:val="001103FB"/>
    <w:rsid w:val="0011152B"/>
    <w:rsid w:val="00112AD4"/>
    <w:rsid w:val="001137B8"/>
    <w:rsid w:val="00113AA2"/>
    <w:rsid w:val="0011444E"/>
    <w:rsid w:val="0011615B"/>
    <w:rsid w:val="001162AB"/>
    <w:rsid w:val="00116749"/>
    <w:rsid w:val="0011676D"/>
    <w:rsid w:val="00117764"/>
    <w:rsid w:val="00117A40"/>
    <w:rsid w:val="00117BA5"/>
    <w:rsid w:val="00121431"/>
    <w:rsid w:val="00121539"/>
    <w:rsid w:val="00122D3D"/>
    <w:rsid w:val="001247B4"/>
    <w:rsid w:val="001248C5"/>
    <w:rsid w:val="00125D3F"/>
    <w:rsid w:val="00126207"/>
    <w:rsid w:val="00126433"/>
    <w:rsid w:val="00126C45"/>
    <w:rsid w:val="00126E3C"/>
    <w:rsid w:val="001273FA"/>
    <w:rsid w:val="001307B5"/>
    <w:rsid w:val="00130996"/>
    <w:rsid w:val="001315D6"/>
    <w:rsid w:val="00131CBC"/>
    <w:rsid w:val="001334C3"/>
    <w:rsid w:val="00134993"/>
    <w:rsid w:val="00134CBC"/>
    <w:rsid w:val="001360CA"/>
    <w:rsid w:val="00137AC4"/>
    <w:rsid w:val="0014052C"/>
    <w:rsid w:val="001425F9"/>
    <w:rsid w:val="00142B9A"/>
    <w:rsid w:val="00143EDC"/>
    <w:rsid w:val="00144EF9"/>
    <w:rsid w:val="00146AAC"/>
    <w:rsid w:val="00146DD7"/>
    <w:rsid w:val="00146EBA"/>
    <w:rsid w:val="00147518"/>
    <w:rsid w:val="00151AD1"/>
    <w:rsid w:val="00151FA6"/>
    <w:rsid w:val="001521C5"/>
    <w:rsid w:val="00152961"/>
    <w:rsid w:val="00154257"/>
    <w:rsid w:val="001542B2"/>
    <w:rsid w:val="00154545"/>
    <w:rsid w:val="00155241"/>
    <w:rsid w:val="001565C1"/>
    <w:rsid w:val="00156778"/>
    <w:rsid w:val="00156D94"/>
    <w:rsid w:val="00157565"/>
    <w:rsid w:val="00157D26"/>
    <w:rsid w:val="00160E1C"/>
    <w:rsid w:val="00161305"/>
    <w:rsid w:val="0016291E"/>
    <w:rsid w:val="00165644"/>
    <w:rsid w:val="00166648"/>
    <w:rsid w:val="001676C4"/>
    <w:rsid w:val="00167E0D"/>
    <w:rsid w:val="001707A3"/>
    <w:rsid w:val="00170D33"/>
    <w:rsid w:val="001711BE"/>
    <w:rsid w:val="00171AE8"/>
    <w:rsid w:val="00171EA2"/>
    <w:rsid w:val="001743A9"/>
    <w:rsid w:val="00175CCA"/>
    <w:rsid w:val="00176D73"/>
    <w:rsid w:val="00176FE5"/>
    <w:rsid w:val="00180CFA"/>
    <w:rsid w:val="0018109D"/>
    <w:rsid w:val="00181314"/>
    <w:rsid w:val="001817F2"/>
    <w:rsid w:val="00181D9F"/>
    <w:rsid w:val="001823E9"/>
    <w:rsid w:val="001825BD"/>
    <w:rsid w:val="00183BFF"/>
    <w:rsid w:val="00184301"/>
    <w:rsid w:val="001845A8"/>
    <w:rsid w:val="00184A5E"/>
    <w:rsid w:val="0018622D"/>
    <w:rsid w:val="00186260"/>
    <w:rsid w:val="00187104"/>
    <w:rsid w:val="00187206"/>
    <w:rsid w:val="001875FF"/>
    <w:rsid w:val="00187F25"/>
    <w:rsid w:val="00190119"/>
    <w:rsid w:val="0019065C"/>
    <w:rsid w:val="00190D3F"/>
    <w:rsid w:val="00191B33"/>
    <w:rsid w:val="00191ECD"/>
    <w:rsid w:val="001922AF"/>
    <w:rsid w:val="001924EB"/>
    <w:rsid w:val="00192C4D"/>
    <w:rsid w:val="00193A2F"/>
    <w:rsid w:val="00193BD1"/>
    <w:rsid w:val="0019400E"/>
    <w:rsid w:val="00194086"/>
    <w:rsid w:val="001947AC"/>
    <w:rsid w:val="001947AE"/>
    <w:rsid w:val="00194A74"/>
    <w:rsid w:val="00194E78"/>
    <w:rsid w:val="00195C7E"/>
    <w:rsid w:val="00196730"/>
    <w:rsid w:val="001979B3"/>
    <w:rsid w:val="00197E6F"/>
    <w:rsid w:val="00197EEC"/>
    <w:rsid w:val="001A0C54"/>
    <w:rsid w:val="001A1548"/>
    <w:rsid w:val="001A15E6"/>
    <w:rsid w:val="001A2F40"/>
    <w:rsid w:val="001A2FFB"/>
    <w:rsid w:val="001A3359"/>
    <w:rsid w:val="001A3A38"/>
    <w:rsid w:val="001A7A9D"/>
    <w:rsid w:val="001B0006"/>
    <w:rsid w:val="001B026D"/>
    <w:rsid w:val="001B1659"/>
    <w:rsid w:val="001B1E00"/>
    <w:rsid w:val="001B36E0"/>
    <w:rsid w:val="001B3792"/>
    <w:rsid w:val="001B3AC5"/>
    <w:rsid w:val="001B5C54"/>
    <w:rsid w:val="001B69E8"/>
    <w:rsid w:val="001B7B66"/>
    <w:rsid w:val="001C1CFF"/>
    <w:rsid w:val="001C26AF"/>
    <w:rsid w:val="001C299C"/>
    <w:rsid w:val="001C32CB"/>
    <w:rsid w:val="001C3E5F"/>
    <w:rsid w:val="001C4F47"/>
    <w:rsid w:val="001C510F"/>
    <w:rsid w:val="001C521B"/>
    <w:rsid w:val="001C71D0"/>
    <w:rsid w:val="001C7C6A"/>
    <w:rsid w:val="001D0165"/>
    <w:rsid w:val="001D0544"/>
    <w:rsid w:val="001D07BA"/>
    <w:rsid w:val="001D0E83"/>
    <w:rsid w:val="001D166D"/>
    <w:rsid w:val="001D1A39"/>
    <w:rsid w:val="001D1BA8"/>
    <w:rsid w:val="001D3491"/>
    <w:rsid w:val="001D3CE2"/>
    <w:rsid w:val="001D5974"/>
    <w:rsid w:val="001D6129"/>
    <w:rsid w:val="001D6857"/>
    <w:rsid w:val="001D7D54"/>
    <w:rsid w:val="001E018F"/>
    <w:rsid w:val="001E0820"/>
    <w:rsid w:val="001E116A"/>
    <w:rsid w:val="001E1289"/>
    <w:rsid w:val="001E1293"/>
    <w:rsid w:val="001E162B"/>
    <w:rsid w:val="001E2BE0"/>
    <w:rsid w:val="001E3004"/>
    <w:rsid w:val="001E408D"/>
    <w:rsid w:val="001E4710"/>
    <w:rsid w:val="001E5290"/>
    <w:rsid w:val="001E55DD"/>
    <w:rsid w:val="001E669A"/>
    <w:rsid w:val="001E6800"/>
    <w:rsid w:val="001E6FD4"/>
    <w:rsid w:val="001F1FE4"/>
    <w:rsid w:val="001F265A"/>
    <w:rsid w:val="001F4048"/>
    <w:rsid w:val="001F42BA"/>
    <w:rsid w:val="001F4845"/>
    <w:rsid w:val="001F5BBF"/>
    <w:rsid w:val="001F5BF6"/>
    <w:rsid w:val="001F5E85"/>
    <w:rsid w:val="001F6D1F"/>
    <w:rsid w:val="001F6D9D"/>
    <w:rsid w:val="001F70CA"/>
    <w:rsid w:val="001F752E"/>
    <w:rsid w:val="00200828"/>
    <w:rsid w:val="00200D1A"/>
    <w:rsid w:val="00201D97"/>
    <w:rsid w:val="0020232B"/>
    <w:rsid w:val="00202944"/>
    <w:rsid w:val="00202C40"/>
    <w:rsid w:val="002031AD"/>
    <w:rsid w:val="002039B4"/>
    <w:rsid w:val="00204078"/>
    <w:rsid w:val="00205099"/>
    <w:rsid w:val="00205737"/>
    <w:rsid w:val="002069BF"/>
    <w:rsid w:val="00207625"/>
    <w:rsid w:val="0021026E"/>
    <w:rsid w:val="00210B61"/>
    <w:rsid w:val="002111D3"/>
    <w:rsid w:val="002122F6"/>
    <w:rsid w:val="00212E5E"/>
    <w:rsid w:val="00213595"/>
    <w:rsid w:val="002140F4"/>
    <w:rsid w:val="00214A17"/>
    <w:rsid w:val="002157A4"/>
    <w:rsid w:val="002160A6"/>
    <w:rsid w:val="0021695F"/>
    <w:rsid w:val="00217C39"/>
    <w:rsid w:val="00220D37"/>
    <w:rsid w:val="0022219F"/>
    <w:rsid w:val="0022240D"/>
    <w:rsid w:val="00222442"/>
    <w:rsid w:val="00222847"/>
    <w:rsid w:val="00223221"/>
    <w:rsid w:val="00223849"/>
    <w:rsid w:val="00224BC7"/>
    <w:rsid w:val="002255AF"/>
    <w:rsid w:val="002261E7"/>
    <w:rsid w:val="002266E1"/>
    <w:rsid w:val="00227AD4"/>
    <w:rsid w:val="00230B93"/>
    <w:rsid w:val="002319D1"/>
    <w:rsid w:val="002319D4"/>
    <w:rsid w:val="002321B2"/>
    <w:rsid w:val="00232209"/>
    <w:rsid w:val="00232EF3"/>
    <w:rsid w:val="00233727"/>
    <w:rsid w:val="00233AE2"/>
    <w:rsid w:val="00237068"/>
    <w:rsid w:val="0023773A"/>
    <w:rsid w:val="00237C28"/>
    <w:rsid w:val="00237DA8"/>
    <w:rsid w:val="00237F3F"/>
    <w:rsid w:val="002400FF"/>
    <w:rsid w:val="00240AAC"/>
    <w:rsid w:val="0024150E"/>
    <w:rsid w:val="002419E7"/>
    <w:rsid w:val="002422AA"/>
    <w:rsid w:val="00242CBD"/>
    <w:rsid w:val="00243D1F"/>
    <w:rsid w:val="00243E2D"/>
    <w:rsid w:val="00243EA8"/>
    <w:rsid w:val="00243F76"/>
    <w:rsid w:val="002448A3"/>
    <w:rsid w:val="0024528E"/>
    <w:rsid w:val="002454EF"/>
    <w:rsid w:val="002460F5"/>
    <w:rsid w:val="00247EDA"/>
    <w:rsid w:val="0025025F"/>
    <w:rsid w:val="002507E6"/>
    <w:rsid w:val="0025182D"/>
    <w:rsid w:val="002522EB"/>
    <w:rsid w:val="00253287"/>
    <w:rsid w:val="00253CB6"/>
    <w:rsid w:val="002543FE"/>
    <w:rsid w:val="002578E6"/>
    <w:rsid w:val="00260669"/>
    <w:rsid w:val="00260C91"/>
    <w:rsid w:val="002615D8"/>
    <w:rsid w:val="00261EF7"/>
    <w:rsid w:val="00261FDD"/>
    <w:rsid w:val="00263B9F"/>
    <w:rsid w:val="0026437B"/>
    <w:rsid w:val="0026438F"/>
    <w:rsid w:val="00264A6B"/>
    <w:rsid w:val="00264FC9"/>
    <w:rsid w:val="0026512C"/>
    <w:rsid w:val="00265953"/>
    <w:rsid w:val="0027006D"/>
    <w:rsid w:val="0027061B"/>
    <w:rsid w:val="002715AD"/>
    <w:rsid w:val="00271986"/>
    <w:rsid w:val="00271D24"/>
    <w:rsid w:val="002723B1"/>
    <w:rsid w:val="00272653"/>
    <w:rsid w:val="00272B0F"/>
    <w:rsid w:val="00273200"/>
    <w:rsid w:val="00273D0A"/>
    <w:rsid w:val="00274B9C"/>
    <w:rsid w:val="00275857"/>
    <w:rsid w:val="00276563"/>
    <w:rsid w:val="00280322"/>
    <w:rsid w:val="00280618"/>
    <w:rsid w:val="00280C8F"/>
    <w:rsid w:val="00280E2D"/>
    <w:rsid w:val="00283604"/>
    <w:rsid w:val="002836AD"/>
    <w:rsid w:val="00283E32"/>
    <w:rsid w:val="002841C8"/>
    <w:rsid w:val="00284D95"/>
    <w:rsid w:val="00284FD7"/>
    <w:rsid w:val="002853BF"/>
    <w:rsid w:val="002874EE"/>
    <w:rsid w:val="00290708"/>
    <w:rsid w:val="002909E9"/>
    <w:rsid w:val="0029100F"/>
    <w:rsid w:val="00294021"/>
    <w:rsid w:val="00294C06"/>
    <w:rsid w:val="00294D34"/>
    <w:rsid w:val="002961E0"/>
    <w:rsid w:val="002962B8"/>
    <w:rsid w:val="00296A25"/>
    <w:rsid w:val="002972DC"/>
    <w:rsid w:val="002974A8"/>
    <w:rsid w:val="00297734"/>
    <w:rsid w:val="002A02E0"/>
    <w:rsid w:val="002A08CF"/>
    <w:rsid w:val="002A11C8"/>
    <w:rsid w:val="002A1450"/>
    <w:rsid w:val="002A1B98"/>
    <w:rsid w:val="002A2C0D"/>
    <w:rsid w:val="002A3570"/>
    <w:rsid w:val="002A3928"/>
    <w:rsid w:val="002A3D62"/>
    <w:rsid w:val="002A4FB0"/>
    <w:rsid w:val="002A53CA"/>
    <w:rsid w:val="002A6B35"/>
    <w:rsid w:val="002B0563"/>
    <w:rsid w:val="002B090B"/>
    <w:rsid w:val="002B0E6B"/>
    <w:rsid w:val="002B1187"/>
    <w:rsid w:val="002B1412"/>
    <w:rsid w:val="002B17F2"/>
    <w:rsid w:val="002B28E5"/>
    <w:rsid w:val="002B2ADC"/>
    <w:rsid w:val="002B2BA9"/>
    <w:rsid w:val="002B314D"/>
    <w:rsid w:val="002B3BEE"/>
    <w:rsid w:val="002B4618"/>
    <w:rsid w:val="002B77E3"/>
    <w:rsid w:val="002B7873"/>
    <w:rsid w:val="002B7B6B"/>
    <w:rsid w:val="002B7D20"/>
    <w:rsid w:val="002B7E2C"/>
    <w:rsid w:val="002C0761"/>
    <w:rsid w:val="002C0DA6"/>
    <w:rsid w:val="002C1185"/>
    <w:rsid w:val="002C1633"/>
    <w:rsid w:val="002C19A4"/>
    <w:rsid w:val="002C2894"/>
    <w:rsid w:val="002C33F4"/>
    <w:rsid w:val="002C544A"/>
    <w:rsid w:val="002C54C5"/>
    <w:rsid w:val="002C5995"/>
    <w:rsid w:val="002C5F82"/>
    <w:rsid w:val="002C6AF3"/>
    <w:rsid w:val="002C7126"/>
    <w:rsid w:val="002D18D0"/>
    <w:rsid w:val="002D2420"/>
    <w:rsid w:val="002D4BDE"/>
    <w:rsid w:val="002D4EFC"/>
    <w:rsid w:val="002D7B37"/>
    <w:rsid w:val="002D7C7C"/>
    <w:rsid w:val="002E06F1"/>
    <w:rsid w:val="002E0BA0"/>
    <w:rsid w:val="002E16FC"/>
    <w:rsid w:val="002E26B0"/>
    <w:rsid w:val="002E27EA"/>
    <w:rsid w:val="002E3674"/>
    <w:rsid w:val="002E383C"/>
    <w:rsid w:val="002E470F"/>
    <w:rsid w:val="002E5150"/>
    <w:rsid w:val="002E5660"/>
    <w:rsid w:val="002E5D43"/>
    <w:rsid w:val="002E709D"/>
    <w:rsid w:val="002E7344"/>
    <w:rsid w:val="002E7C91"/>
    <w:rsid w:val="002F0FA3"/>
    <w:rsid w:val="002F1705"/>
    <w:rsid w:val="002F1B54"/>
    <w:rsid w:val="002F1B58"/>
    <w:rsid w:val="002F1CA0"/>
    <w:rsid w:val="002F284B"/>
    <w:rsid w:val="002F28AC"/>
    <w:rsid w:val="002F3262"/>
    <w:rsid w:val="002F37A5"/>
    <w:rsid w:val="002F3ABE"/>
    <w:rsid w:val="002F4B20"/>
    <w:rsid w:val="002F62EB"/>
    <w:rsid w:val="002F6B70"/>
    <w:rsid w:val="002F6BBE"/>
    <w:rsid w:val="002F6F28"/>
    <w:rsid w:val="002F71E2"/>
    <w:rsid w:val="00300B8A"/>
    <w:rsid w:val="00301B3C"/>
    <w:rsid w:val="00301FCF"/>
    <w:rsid w:val="00305C94"/>
    <w:rsid w:val="00307211"/>
    <w:rsid w:val="00311361"/>
    <w:rsid w:val="00311509"/>
    <w:rsid w:val="00311F8C"/>
    <w:rsid w:val="00312115"/>
    <w:rsid w:val="00312477"/>
    <w:rsid w:val="00312584"/>
    <w:rsid w:val="00313278"/>
    <w:rsid w:val="00314F6E"/>
    <w:rsid w:val="003150ED"/>
    <w:rsid w:val="0031549E"/>
    <w:rsid w:val="0031615A"/>
    <w:rsid w:val="003176F3"/>
    <w:rsid w:val="0031770B"/>
    <w:rsid w:val="00317A45"/>
    <w:rsid w:val="0032022F"/>
    <w:rsid w:val="0032049D"/>
    <w:rsid w:val="003205B2"/>
    <w:rsid w:val="00320CB7"/>
    <w:rsid w:val="0032143D"/>
    <w:rsid w:val="00321CDD"/>
    <w:rsid w:val="003220B8"/>
    <w:rsid w:val="0032742C"/>
    <w:rsid w:val="003305F8"/>
    <w:rsid w:val="00331B25"/>
    <w:rsid w:val="0033250A"/>
    <w:rsid w:val="00332EFC"/>
    <w:rsid w:val="0033342D"/>
    <w:rsid w:val="00333D07"/>
    <w:rsid w:val="00334042"/>
    <w:rsid w:val="00334616"/>
    <w:rsid w:val="003347FD"/>
    <w:rsid w:val="0033481B"/>
    <w:rsid w:val="00334F76"/>
    <w:rsid w:val="0033511B"/>
    <w:rsid w:val="0033593C"/>
    <w:rsid w:val="0033607B"/>
    <w:rsid w:val="003363E2"/>
    <w:rsid w:val="00336752"/>
    <w:rsid w:val="00337609"/>
    <w:rsid w:val="00337B11"/>
    <w:rsid w:val="00337DF5"/>
    <w:rsid w:val="0034189B"/>
    <w:rsid w:val="00341E28"/>
    <w:rsid w:val="00342C74"/>
    <w:rsid w:val="0034385E"/>
    <w:rsid w:val="00343C16"/>
    <w:rsid w:val="00343EDA"/>
    <w:rsid w:val="00344039"/>
    <w:rsid w:val="003443F9"/>
    <w:rsid w:val="00345168"/>
    <w:rsid w:val="003456A3"/>
    <w:rsid w:val="00345C4F"/>
    <w:rsid w:val="00346270"/>
    <w:rsid w:val="003474C0"/>
    <w:rsid w:val="003476CB"/>
    <w:rsid w:val="0035133A"/>
    <w:rsid w:val="003528DD"/>
    <w:rsid w:val="00353B3D"/>
    <w:rsid w:val="00354755"/>
    <w:rsid w:val="00355CC2"/>
    <w:rsid w:val="00355F41"/>
    <w:rsid w:val="00356C3A"/>
    <w:rsid w:val="0036019C"/>
    <w:rsid w:val="00360842"/>
    <w:rsid w:val="00360EF9"/>
    <w:rsid w:val="00361032"/>
    <w:rsid w:val="003617C2"/>
    <w:rsid w:val="00362F9A"/>
    <w:rsid w:val="00364886"/>
    <w:rsid w:val="00364B82"/>
    <w:rsid w:val="003661D7"/>
    <w:rsid w:val="00366B1C"/>
    <w:rsid w:val="00367699"/>
    <w:rsid w:val="00371608"/>
    <w:rsid w:val="00371BC0"/>
    <w:rsid w:val="00371FEB"/>
    <w:rsid w:val="003721AB"/>
    <w:rsid w:val="00374DCA"/>
    <w:rsid w:val="00375B43"/>
    <w:rsid w:val="00377478"/>
    <w:rsid w:val="00380BB7"/>
    <w:rsid w:val="00381855"/>
    <w:rsid w:val="0038379C"/>
    <w:rsid w:val="00383D20"/>
    <w:rsid w:val="0038444E"/>
    <w:rsid w:val="00384729"/>
    <w:rsid w:val="00384CAC"/>
    <w:rsid w:val="00385482"/>
    <w:rsid w:val="00385850"/>
    <w:rsid w:val="00385E3C"/>
    <w:rsid w:val="00386DBD"/>
    <w:rsid w:val="00390C5F"/>
    <w:rsid w:val="00390DBE"/>
    <w:rsid w:val="00391228"/>
    <w:rsid w:val="00391D45"/>
    <w:rsid w:val="00391E2B"/>
    <w:rsid w:val="003923E2"/>
    <w:rsid w:val="00394851"/>
    <w:rsid w:val="003948E2"/>
    <w:rsid w:val="00394B88"/>
    <w:rsid w:val="003964F1"/>
    <w:rsid w:val="00396AFD"/>
    <w:rsid w:val="00397082"/>
    <w:rsid w:val="00397A03"/>
    <w:rsid w:val="003A2408"/>
    <w:rsid w:val="003A3FC6"/>
    <w:rsid w:val="003A45CF"/>
    <w:rsid w:val="003A5247"/>
    <w:rsid w:val="003A56CF"/>
    <w:rsid w:val="003A6CA5"/>
    <w:rsid w:val="003A7B31"/>
    <w:rsid w:val="003B1184"/>
    <w:rsid w:val="003B3916"/>
    <w:rsid w:val="003B3B47"/>
    <w:rsid w:val="003B3DA4"/>
    <w:rsid w:val="003B422E"/>
    <w:rsid w:val="003B5B6B"/>
    <w:rsid w:val="003B6F28"/>
    <w:rsid w:val="003B70E6"/>
    <w:rsid w:val="003C03F2"/>
    <w:rsid w:val="003C07C6"/>
    <w:rsid w:val="003C11B6"/>
    <w:rsid w:val="003C1CAF"/>
    <w:rsid w:val="003C2600"/>
    <w:rsid w:val="003C323E"/>
    <w:rsid w:val="003C32BA"/>
    <w:rsid w:val="003C3425"/>
    <w:rsid w:val="003C36C8"/>
    <w:rsid w:val="003C3B2A"/>
    <w:rsid w:val="003C4C87"/>
    <w:rsid w:val="003C5880"/>
    <w:rsid w:val="003C6146"/>
    <w:rsid w:val="003C64B6"/>
    <w:rsid w:val="003C6F31"/>
    <w:rsid w:val="003C70FC"/>
    <w:rsid w:val="003C7369"/>
    <w:rsid w:val="003D194A"/>
    <w:rsid w:val="003D1E71"/>
    <w:rsid w:val="003D39B8"/>
    <w:rsid w:val="003D3BFE"/>
    <w:rsid w:val="003D51F3"/>
    <w:rsid w:val="003D525F"/>
    <w:rsid w:val="003D7312"/>
    <w:rsid w:val="003D79CF"/>
    <w:rsid w:val="003D7DCE"/>
    <w:rsid w:val="003E00F6"/>
    <w:rsid w:val="003E1405"/>
    <w:rsid w:val="003E19D0"/>
    <w:rsid w:val="003E4165"/>
    <w:rsid w:val="003E593C"/>
    <w:rsid w:val="003E75CD"/>
    <w:rsid w:val="003E7878"/>
    <w:rsid w:val="003E7954"/>
    <w:rsid w:val="003F0E08"/>
    <w:rsid w:val="003F1AFC"/>
    <w:rsid w:val="003F1BA1"/>
    <w:rsid w:val="003F2355"/>
    <w:rsid w:val="003F2471"/>
    <w:rsid w:val="003F2C10"/>
    <w:rsid w:val="003F30AA"/>
    <w:rsid w:val="003F43A0"/>
    <w:rsid w:val="003F46EE"/>
    <w:rsid w:val="003F4B8B"/>
    <w:rsid w:val="003F5DD2"/>
    <w:rsid w:val="003F61B5"/>
    <w:rsid w:val="003F6266"/>
    <w:rsid w:val="003F661E"/>
    <w:rsid w:val="003F6F9A"/>
    <w:rsid w:val="003F711C"/>
    <w:rsid w:val="003F7207"/>
    <w:rsid w:val="003F7902"/>
    <w:rsid w:val="004011B9"/>
    <w:rsid w:val="004038A6"/>
    <w:rsid w:val="00403C96"/>
    <w:rsid w:val="00405246"/>
    <w:rsid w:val="004055CD"/>
    <w:rsid w:val="00405C80"/>
    <w:rsid w:val="00405C91"/>
    <w:rsid w:val="00405EC7"/>
    <w:rsid w:val="004063E6"/>
    <w:rsid w:val="0040692C"/>
    <w:rsid w:val="00407D1D"/>
    <w:rsid w:val="004106F8"/>
    <w:rsid w:val="00410883"/>
    <w:rsid w:val="00411199"/>
    <w:rsid w:val="00411B9D"/>
    <w:rsid w:val="0041261F"/>
    <w:rsid w:val="004132EA"/>
    <w:rsid w:val="00413D70"/>
    <w:rsid w:val="00414A4B"/>
    <w:rsid w:val="004157B6"/>
    <w:rsid w:val="00415858"/>
    <w:rsid w:val="00416917"/>
    <w:rsid w:val="00416922"/>
    <w:rsid w:val="00417A14"/>
    <w:rsid w:val="0042005C"/>
    <w:rsid w:val="004200ED"/>
    <w:rsid w:val="00420433"/>
    <w:rsid w:val="0042061B"/>
    <w:rsid w:val="00421588"/>
    <w:rsid w:val="0042262B"/>
    <w:rsid w:val="00423A0D"/>
    <w:rsid w:val="00424D6F"/>
    <w:rsid w:val="0042510B"/>
    <w:rsid w:val="00425536"/>
    <w:rsid w:val="00426689"/>
    <w:rsid w:val="00426F50"/>
    <w:rsid w:val="00427339"/>
    <w:rsid w:val="004275A6"/>
    <w:rsid w:val="0042772B"/>
    <w:rsid w:val="00427FD3"/>
    <w:rsid w:val="00431002"/>
    <w:rsid w:val="004323EB"/>
    <w:rsid w:val="00432AB0"/>
    <w:rsid w:val="004342E9"/>
    <w:rsid w:val="00434377"/>
    <w:rsid w:val="00434BED"/>
    <w:rsid w:val="00435604"/>
    <w:rsid w:val="00435AD0"/>
    <w:rsid w:val="00436FE0"/>
    <w:rsid w:val="00437555"/>
    <w:rsid w:val="00437DD5"/>
    <w:rsid w:val="00437FEA"/>
    <w:rsid w:val="00440BB8"/>
    <w:rsid w:val="00440FC8"/>
    <w:rsid w:val="00441897"/>
    <w:rsid w:val="004431C7"/>
    <w:rsid w:val="004434F8"/>
    <w:rsid w:val="00443EDD"/>
    <w:rsid w:val="004441E1"/>
    <w:rsid w:val="00444767"/>
    <w:rsid w:val="004447A4"/>
    <w:rsid w:val="004454A3"/>
    <w:rsid w:val="00445653"/>
    <w:rsid w:val="004456F9"/>
    <w:rsid w:val="00445EBB"/>
    <w:rsid w:val="0044792A"/>
    <w:rsid w:val="00450C59"/>
    <w:rsid w:val="00450EC8"/>
    <w:rsid w:val="00452557"/>
    <w:rsid w:val="004553B8"/>
    <w:rsid w:val="00455BD1"/>
    <w:rsid w:val="00456B66"/>
    <w:rsid w:val="00456E22"/>
    <w:rsid w:val="00460A85"/>
    <w:rsid w:val="00460FCE"/>
    <w:rsid w:val="004615B5"/>
    <w:rsid w:val="0046178A"/>
    <w:rsid w:val="00461CFA"/>
    <w:rsid w:val="0046232F"/>
    <w:rsid w:val="00462D45"/>
    <w:rsid w:val="004641D8"/>
    <w:rsid w:val="004647E4"/>
    <w:rsid w:val="004649D4"/>
    <w:rsid w:val="00465A9B"/>
    <w:rsid w:val="00465D57"/>
    <w:rsid w:val="00467831"/>
    <w:rsid w:val="004700F4"/>
    <w:rsid w:val="00470DB6"/>
    <w:rsid w:val="00471FB7"/>
    <w:rsid w:val="0047307D"/>
    <w:rsid w:val="004732CB"/>
    <w:rsid w:val="004734ED"/>
    <w:rsid w:val="00473655"/>
    <w:rsid w:val="0047490B"/>
    <w:rsid w:val="0047609C"/>
    <w:rsid w:val="004760C2"/>
    <w:rsid w:val="00476153"/>
    <w:rsid w:val="0047653C"/>
    <w:rsid w:val="00476C5D"/>
    <w:rsid w:val="004770D8"/>
    <w:rsid w:val="004805CC"/>
    <w:rsid w:val="0048178A"/>
    <w:rsid w:val="00483544"/>
    <w:rsid w:val="00483743"/>
    <w:rsid w:val="0048383F"/>
    <w:rsid w:val="004858D7"/>
    <w:rsid w:val="00485CF1"/>
    <w:rsid w:val="00486B86"/>
    <w:rsid w:val="004876AD"/>
    <w:rsid w:val="004876B1"/>
    <w:rsid w:val="00493594"/>
    <w:rsid w:val="00493983"/>
    <w:rsid w:val="004945D0"/>
    <w:rsid w:val="004953B1"/>
    <w:rsid w:val="00495439"/>
    <w:rsid w:val="00495F6E"/>
    <w:rsid w:val="004963B7"/>
    <w:rsid w:val="004976FA"/>
    <w:rsid w:val="004A09BD"/>
    <w:rsid w:val="004A202F"/>
    <w:rsid w:val="004A27C9"/>
    <w:rsid w:val="004A3639"/>
    <w:rsid w:val="004A37E0"/>
    <w:rsid w:val="004A3F79"/>
    <w:rsid w:val="004A46A0"/>
    <w:rsid w:val="004A472D"/>
    <w:rsid w:val="004A486B"/>
    <w:rsid w:val="004A48E0"/>
    <w:rsid w:val="004A4CA7"/>
    <w:rsid w:val="004A5164"/>
    <w:rsid w:val="004A635A"/>
    <w:rsid w:val="004A6AC1"/>
    <w:rsid w:val="004A7531"/>
    <w:rsid w:val="004B00F3"/>
    <w:rsid w:val="004B1E7F"/>
    <w:rsid w:val="004B259D"/>
    <w:rsid w:val="004B2FC9"/>
    <w:rsid w:val="004B4910"/>
    <w:rsid w:val="004B4C86"/>
    <w:rsid w:val="004B4E84"/>
    <w:rsid w:val="004B4EE5"/>
    <w:rsid w:val="004B5A9E"/>
    <w:rsid w:val="004B6A7F"/>
    <w:rsid w:val="004B715B"/>
    <w:rsid w:val="004C0913"/>
    <w:rsid w:val="004C0CAB"/>
    <w:rsid w:val="004C1435"/>
    <w:rsid w:val="004C1C24"/>
    <w:rsid w:val="004C23C3"/>
    <w:rsid w:val="004C3158"/>
    <w:rsid w:val="004C33BB"/>
    <w:rsid w:val="004C4238"/>
    <w:rsid w:val="004C4CA4"/>
    <w:rsid w:val="004C4D8F"/>
    <w:rsid w:val="004C5589"/>
    <w:rsid w:val="004C5C13"/>
    <w:rsid w:val="004C606B"/>
    <w:rsid w:val="004C6F56"/>
    <w:rsid w:val="004C7F55"/>
    <w:rsid w:val="004D044E"/>
    <w:rsid w:val="004D0873"/>
    <w:rsid w:val="004D0EAB"/>
    <w:rsid w:val="004D1C4C"/>
    <w:rsid w:val="004D1F61"/>
    <w:rsid w:val="004D2ABA"/>
    <w:rsid w:val="004D2D14"/>
    <w:rsid w:val="004D3C07"/>
    <w:rsid w:val="004D46A0"/>
    <w:rsid w:val="004D5013"/>
    <w:rsid w:val="004D54EB"/>
    <w:rsid w:val="004D612F"/>
    <w:rsid w:val="004D6252"/>
    <w:rsid w:val="004D6560"/>
    <w:rsid w:val="004E0EEF"/>
    <w:rsid w:val="004E1727"/>
    <w:rsid w:val="004E17B3"/>
    <w:rsid w:val="004E2A99"/>
    <w:rsid w:val="004E394C"/>
    <w:rsid w:val="004E3974"/>
    <w:rsid w:val="004E4DF9"/>
    <w:rsid w:val="004E6451"/>
    <w:rsid w:val="004E64E9"/>
    <w:rsid w:val="004E6A58"/>
    <w:rsid w:val="004E6AA1"/>
    <w:rsid w:val="004E6F9D"/>
    <w:rsid w:val="004E76BC"/>
    <w:rsid w:val="004E7D1B"/>
    <w:rsid w:val="004E7D63"/>
    <w:rsid w:val="004F02F5"/>
    <w:rsid w:val="004F16B7"/>
    <w:rsid w:val="004F1745"/>
    <w:rsid w:val="004F1AC9"/>
    <w:rsid w:val="004F20DF"/>
    <w:rsid w:val="004F2EB2"/>
    <w:rsid w:val="004F3395"/>
    <w:rsid w:val="004F3BFE"/>
    <w:rsid w:val="004F4301"/>
    <w:rsid w:val="004F4A2F"/>
    <w:rsid w:val="004F4C15"/>
    <w:rsid w:val="004F7E12"/>
    <w:rsid w:val="005012E5"/>
    <w:rsid w:val="0050130B"/>
    <w:rsid w:val="005017F8"/>
    <w:rsid w:val="0050181E"/>
    <w:rsid w:val="005020BA"/>
    <w:rsid w:val="0050244D"/>
    <w:rsid w:val="005032E1"/>
    <w:rsid w:val="00503AB6"/>
    <w:rsid w:val="005047E1"/>
    <w:rsid w:val="005057AF"/>
    <w:rsid w:val="00505D09"/>
    <w:rsid w:val="00507685"/>
    <w:rsid w:val="00507D20"/>
    <w:rsid w:val="005101F2"/>
    <w:rsid w:val="00510938"/>
    <w:rsid w:val="00510B6B"/>
    <w:rsid w:val="0051117F"/>
    <w:rsid w:val="00512FCA"/>
    <w:rsid w:val="00513C02"/>
    <w:rsid w:val="005140F5"/>
    <w:rsid w:val="005145B0"/>
    <w:rsid w:val="005154BF"/>
    <w:rsid w:val="005154FC"/>
    <w:rsid w:val="00515821"/>
    <w:rsid w:val="00515E90"/>
    <w:rsid w:val="0051790F"/>
    <w:rsid w:val="0052054B"/>
    <w:rsid w:val="005208D4"/>
    <w:rsid w:val="00520C8A"/>
    <w:rsid w:val="00521221"/>
    <w:rsid w:val="005239FF"/>
    <w:rsid w:val="00523D02"/>
    <w:rsid w:val="005243AD"/>
    <w:rsid w:val="00524515"/>
    <w:rsid w:val="00524930"/>
    <w:rsid w:val="00524A4C"/>
    <w:rsid w:val="00524C65"/>
    <w:rsid w:val="00524F83"/>
    <w:rsid w:val="0052540A"/>
    <w:rsid w:val="00526959"/>
    <w:rsid w:val="00526EAA"/>
    <w:rsid w:val="00530808"/>
    <w:rsid w:val="0053239B"/>
    <w:rsid w:val="00532B6F"/>
    <w:rsid w:val="00533EDC"/>
    <w:rsid w:val="00534535"/>
    <w:rsid w:val="005347BD"/>
    <w:rsid w:val="005359BA"/>
    <w:rsid w:val="00536326"/>
    <w:rsid w:val="005368A3"/>
    <w:rsid w:val="00536C74"/>
    <w:rsid w:val="005374F1"/>
    <w:rsid w:val="00540658"/>
    <w:rsid w:val="00540BB6"/>
    <w:rsid w:val="00540E30"/>
    <w:rsid w:val="00541222"/>
    <w:rsid w:val="005421DC"/>
    <w:rsid w:val="00543334"/>
    <w:rsid w:val="00543DC4"/>
    <w:rsid w:val="005444AC"/>
    <w:rsid w:val="005448C4"/>
    <w:rsid w:val="005455CE"/>
    <w:rsid w:val="0054575B"/>
    <w:rsid w:val="00546773"/>
    <w:rsid w:val="00546878"/>
    <w:rsid w:val="00546D64"/>
    <w:rsid w:val="00547080"/>
    <w:rsid w:val="005500D3"/>
    <w:rsid w:val="00550711"/>
    <w:rsid w:val="00551468"/>
    <w:rsid w:val="00551760"/>
    <w:rsid w:val="00551AB6"/>
    <w:rsid w:val="005539CC"/>
    <w:rsid w:val="0055438F"/>
    <w:rsid w:val="00554BFD"/>
    <w:rsid w:val="00555549"/>
    <w:rsid w:val="00555B22"/>
    <w:rsid w:val="00555C08"/>
    <w:rsid w:val="00556B0B"/>
    <w:rsid w:val="00556C8B"/>
    <w:rsid w:val="0056094C"/>
    <w:rsid w:val="00562208"/>
    <w:rsid w:val="0056254A"/>
    <w:rsid w:val="00563B9C"/>
    <w:rsid w:val="00564AE5"/>
    <w:rsid w:val="00565346"/>
    <w:rsid w:val="005667FE"/>
    <w:rsid w:val="005670D7"/>
    <w:rsid w:val="00567562"/>
    <w:rsid w:val="00567EC7"/>
    <w:rsid w:val="00567F70"/>
    <w:rsid w:val="00570F5B"/>
    <w:rsid w:val="005714C7"/>
    <w:rsid w:val="00571798"/>
    <w:rsid w:val="00572A3F"/>
    <w:rsid w:val="00573724"/>
    <w:rsid w:val="005737E5"/>
    <w:rsid w:val="00574519"/>
    <w:rsid w:val="00574D25"/>
    <w:rsid w:val="0057668D"/>
    <w:rsid w:val="00576A40"/>
    <w:rsid w:val="00577269"/>
    <w:rsid w:val="00577F05"/>
    <w:rsid w:val="00580C87"/>
    <w:rsid w:val="005812D8"/>
    <w:rsid w:val="00581E5B"/>
    <w:rsid w:val="00582CBE"/>
    <w:rsid w:val="0058485E"/>
    <w:rsid w:val="00584D90"/>
    <w:rsid w:val="00584E12"/>
    <w:rsid w:val="00586C9A"/>
    <w:rsid w:val="0058794D"/>
    <w:rsid w:val="00587F17"/>
    <w:rsid w:val="005910CA"/>
    <w:rsid w:val="005918D7"/>
    <w:rsid w:val="00591954"/>
    <w:rsid w:val="005925CA"/>
    <w:rsid w:val="005930F0"/>
    <w:rsid w:val="005945E7"/>
    <w:rsid w:val="00596174"/>
    <w:rsid w:val="0059760B"/>
    <w:rsid w:val="0059764D"/>
    <w:rsid w:val="005A0058"/>
    <w:rsid w:val="005A07B9"/>
    <w:rsid w:val="005A0F0D"/>
    <w:rsid w:val="005A1948"/>
    <w:rsid w:val="005A229C"/>
    <w:rsid w:val="005A2856"/>
    <w:rsid w:val="005A2E7C"/>
    <w:rsid w:val="005A3260"/>
    <w:rsid w:val="005A37B9"/>
    <w:rsid w:val="005A3F8F"/>
    <w:rsid w:val="005A40EC"/>
    <w:rsid w:val="005A44D1"/>
    <w:rsid w:val="005A4719"/>
    <w:rsid w:val="005A5DB7"/>
    <w:rsid w:val="005A6212"/>
    <w:rsid w:val="005A6844"/>
    <w:rsid w:val="005A68F4"/>
    <w:rsid w:val="005A69D2"/>
    <w:rsid w:val="005A707C"/>
    <w:rsid w:val="005B12EC"/>
    <w:rsid w:val="005B2198"/>
    <w:rsid w:val="005B2DC0"/>
    <w:rsid w:val="005B4000"/>
    <w:rsid w:val="005B4284"/>
    <w:rsid w:val="005B447F"/>
    <w:rsid w:val="005B4651"/>
    <w:rsid w:val="005B49AF"/>
    <w:rsid w:val="005B533A"/>
    <w:rsid w:val="005B5CA7"/>
    <w:rsid w:val="005B6FC0"/>
    <w:rsid w:val="005B71AB"/>
    <w:rsid w:val="005C033B"/>
    <w:rsid w:val="005C16D8"/>
    <w:rsid w:val="005C20E0"/>
    <w:rsid w:val="005C2861"/>
    <w:rsid w:val="005C2A67"/>
    <w:rsid w:val="005C4D90"/>
    <w:rsid w:val="005C4F1B"/>
    <w:rsid w:val="005C7F29"/>
    <w:rsid w:val="005D0CEA"/>
    <w:rsid w:val="005D0E61"/>
    <w:rsid w:val="005D1963"/>
    <w:rsid w:val="005D26A6"/>
    <w:rsid w:val="005D2706"/>
    <w:rsid w:val="005D37AD"/>
    <w:rsid w:val="005D3F6E"/>
    <w:rsid w:val="005D4BA2"/>
    <w:rsid w:val="005D6DE6"/>
    <w:rsid w:val="005D72B0"/>
    <w:rsid w:val="005D7795"/>
    <w:rsid w:val="005D7B20"/>
    <w:rsid w:val="005D7D2B"/>
    <w:rsid w:val="005D7E0A"/>
    <w:rsid w:val="005E336A"/>
    <w:rsid w:val="005E3A85"/>
    <w:rsid w:val="005E3F0C"/>
    <w:rsid w:val="005E4C8A"/>
    <w:rsid w:val="005E53AC"/>
    <w:rsid w:val="005E53E3"/>
    <w:rsid w:val="005E5FC9"/>
    <w:rsid w:val="005E6738"/>
    <w:rsid w:val="005E6DE0"/>
    <w:rsid w:val="005E7ECA"/>
    <w:rsid w:val="005F06F6"/>
    <w:rsid w:val="005F0716"/>
    <w:rsid w:val="005F0987"/>
    <w:rsid w:val="005F25E4"/>
    <w:rsid w:val="005F29F8"/>
    <w:rsid w:val="005F41C7"/>
    <w:rsid w:val="005F42DD"/>
    <w:rsid w:val="005F4A6B"/>
    <w:rsid w:val="005F4EEC"/>
    <w:rsid w:val="005F5472"/>
    <w:rsid w:val="005F6057"/>
    <w:rsid w:val="005F6678"/>
    <w:rsid w:val="005F706F"/>
    <w:rsid w:val="005F726E"/>
    <w:rsid w:val="005F7583"/>
    <w:rsid w:val="005F7A5D"/>
    <w:rsid w:val="005F7C3E"/>
    <w:rsid w:val="00600249"/>
    <w:rsid w:val="0060171D"/>
    <w:rsid w:val="00601750"/>
    <w:rsid w:val="00602EF6"/>
    <w:rsid w:val="00603975"/>
    <w:rsid w:val="00603EFF"/>
    <w:rsid w:val="0060430C"/>
    <w:rsid w:val="00605203"/>
    <w:rsid w:val="006068EF"/>
    <w:rsid w:val="0060725D"/>
    <w:rsid w:val="00610091"/>
    <w:rsid w:val="0061057D"/>
    <w:rsid w:val="006107E5"/>
    <w:rsid w:val="00610903"/>
    <w:rsid w:val="00610E19"/>
    <w:rsid w:val="00611F6A"/>
    <w:rsid w:val="0061212C"/>
    <w:rsid w:val="006133BB"/>
    <w:rsid w:val="00613882"/>
    <w:rsid w:val="00613A48"/>
    <w:rsid w:val="00613ADD"/>
    <w:rsid w:val="00615A81"/>
    <w:rsid w:val="00617007"/>
    <w:rsid w:val="00620333"/>
    <w:rsid w:val="0062162A"/>
    <w:rsid w:val="00622897"/>
    <w:rsid w:val="006230C0"/>
    <w:rsid w:val="00624153"/>
    <w:rsid w:val="006247CE"/>
    <w:rsid w:val="00624BDA"/>
    <w:rsid w:val="00625591"/>
    <w:rsid w:val="006255CD"/>
    <w:rsid w:val="0062661E"/>
    <w:rsid w:val="0062671F"/>
    <w:rsid w:val="00626C25"/>
    <w:rsid w:val="00626D87"/>
    <w:rsid w:val="00627960"/>
    <w:rsid w:val="00630892"/>
    <w:rsid w:val="00630C25"/>
    <w:rsid w:val="00630CB9"/>
    <w:rsid w:val="00630D67"/>
    <w:rsid w:val="00631474"/>
    <w:rsid w:val="00631646"/>
    <w:rsid w:val="00631A5A"/>
    <w:rsid w:val="00632475"/>
    <w:rsid w:val="00632875"/>
    <w:rsid w:val="00632CF2"/>
    <w:rsid w:val="0063383E"/>
    <w:rsid w:val="006339B9"/>
    <w:rsid w:val="006345A1"/>
    <w:rsid w:val="00634A6C"/>
    <w:rsid w:val="00634BF5"/>
    <w:rsid w:val="006354F7"/>
    <w:rsid w:val="00635741"/>
    <w:rsid w:val="00635CFC"/>
    <w:rsid w:val="006362F2"/>
    <w:rsid w:val="00637339"/>
    <w:rsid w:val="00637CCF"/>
    <w:rsid w:val="0064031B"/>
    <w:rsid w:val="00640501"/>
    <w:rsid w:val="006412FE"/>
    <w:rsid w:val="00641B47"/>
    <w:rsid w:val="00642904"/>
    <w:rsid w:val="00643D1D"/>
    <w:rsid w:val="0064455D"/>
    <w:rsid w:val="00645D0C"/>
    <w:rsid w:val="00647579"/>
    <w:rsid w:val="00647EE3"/>
    <w:rsid w:val="00650A80"/>
    <w:rsid w:val="00650BE6"/>
    <w:rsid w:val="00650D35"/>
    <w:rsid w:val="006512D2"/>
    <w:rsid w:val="006534F1"/>
    <w:rsid w:val="006537D2"/>
    <w:rsid w:val="006541C4"/>
    <w:rsid w:val="006559CA"/>
    <w:rsid w:val="00656204"/>
    <w:rsid w:val="006574A5"/>
    <w:rsid w:val="00657617"/>
    <w:rsid w:val="00657AEC"/>
    <w:rsid w:val="006602BA"/>
    <w:rsid w:val="006609A2"/>
    <w:rsid w:val="00660D5C"/>
    <w:rsid w:val="00661653"/>
    <w:rsid w:val="00661CC0"/>
    <w:rsid w:val="006630DD"/>
    <w:rsid w:val="00663987"/>
    <w:rsid w:val="00666194"/>
    <w:rsid w:val="00666530"/>
    <w:rsid w:val="006669D2"/>
    <w:rsid w:val="00666A45"/>
    <w:rsid w:val="00667AAE"/>
    <w:rsid w:val="00667F6C"/>
    <w:rsid w:val="00670D34"/>
    <w:rsid w:val="00670E86"/>
    <w:rsid w:val="006719E8"/>
    <w:rsid w:val="00672EBD"/>
    <w:rsid w:val="00672F68"/>
    <w:rsid w:val="00673765"/>
    <w:rsid w:val="006739F9"/>
    <w:rsid w:val="00673D99"/>
    <w:rsid w:val="006748A3"/>
    <w:rsid w:val="00674BE9"/>
    <w:rsid w:val="00675177"/>
    <w:rsid w:val="00675A0F"/>
    <w:rsid w:val="00675FC1"/>
    <w:rsid w:val="0067685B"/>
    <w:rsid w:val="0067752E"/>
    <w:rsid w:val="006777C1"/>
    <w:rsid w:val="00677FAA"/>
    <w:rsid w:val="006801FA"/>
    <w:rsid w:val="0068151F"/>
    <w:rsid w:val="0068169B"/>
    <w:rsid w:val="00681B6C"/>
    <w:rsid w:val="00681B9C"/>
    <w:rsid w:val="00682B2F"/>
    <w:rsid w:val="00682DBE"/>
    <w:rsid w:val="00685E1B"/>
    <w:rsid w:val="00686545"/>
    <w:rsid w:val="00686584"/>
    <w:rsid w:val="00686823"/>
    <w:rsid w:val="00686C78"/>
    <w:rsid w:val="00687241"/>
    <w:rsid w:val="00687B81"/>
    <w:rsid w:val="00690322"/>
    <w:rsid w:val="006904FA"/>
    <w:rsid w:val="006908BF"/>
    <w:rsid w:val="00691679"/>
    <w:rsid w:val="00691B5E"/>
    <w:rsid w:val="00692D87"/>
    <w:rsid w:val="00693E29"/>
    <w:rsid w:val="00694435"/>
    <w:rsid w:val="006946AE"/>
    <w:rsid w:val="00696599"/>
    <w:rsid w:val="00697D06"/>
    <w:rsid w:val="006A0FD7"/>
    <w:rsid w:val="006A1974"/>
    <w:rsid w:val="006A215D"/>
    <w:rsid w:val="006A271F"/>
    <w:rsid w:val="006A2C15"/>
    <w:rsid w:val="006A2F2E"/>
    <w:rsid w:val="006A3822"/>
    <w:rsid w:val="006A3E3E"/>
    <w:rsid w:val="006A4763"/>
    <w:rsid w:val="006A54F6"/>
    <w:rsid w:val="006A5A31"/>
    <w:rsid w:val="006A74CA"/>
    <w:rsid w:val="006A77E2"/>
    <w:rsid w:val="006B0418"/>
    <w:rsid w:val="006B0519"/>
    <w:rsid w:val="006B07D6"/>
    <w:rsid w:val="006B08B1"/>
    <w:rsid w:val="006B10BE"/>
    <w:rsid w:val="006B1162"/>
    <w:rsid w:val="006B1395"/>
    <w:rsid w:val="006B18C8"/>
    <w:rsid w:val="006B1E9B"/>
    <w:rsid w:val="006B230A"/>
    <w:rsid w:val="006B2E47"/>
    <w:rsid w:val="006B3C40"/>
    <w:rsid w:val="006B4CB8"/>
    <w:rsid w:val="006B63EE"/>
    <w:rsid w:val="006B7276"/>
    <w:rsid w:val="006C0420"/>
    <w:rsid w:val="006C0D0D"/>
    <w:rsid w:val="006C0DA7"/>
    <w:rsid w:val="006C1FE9"/>
    <w:rsid w:val="006C3191"/>
    <w:rsid w:val="006C3216"/>
    <w:rsid w:val="006C39F2"/>
    <w:rsid w:val="006C3A05"/>
    <w:rsid w:val="006C413E"/>
    <w:rsid w:val="006C4BBA"/>
    <w:rsid w:val="006C512A"/>
    <w:rsid w:val="006C5300"/>
    <w:rsid w:val="006C6103"/>
    <w:rsid w:val="006C672E"/>
    <w:rsid w:val="006C6AAB"/>
    <w:rsid w:val="006C6AF7"/>
    <w:rsid w:val="006C6DFF"/>
    <w:rsid w:val="006C751E"/>
    <w:rsid w:val="006C7D98"/>
    <w:rsid w:val="006D10A0"/>
    <w:rsid w:val="006D150A"/>
    <w:rsid w:val="006D1BE3"/>
    <w:rsid w:val="006D2103"/>
    <w:rsid w:val="006D2816"/>
    <w:rsid w:val="006D2989"/>
    <w:rsid w:val="006D2B2E"/>
    <w:rsid w:val="006D2E8B"/>
    <w:rsid w:val="006D3795"/>
    <w:rsid w:val="006D412E"/>
    <w:rsid w:val="006D42B5"/>
    <w:rsid w:val="006D4E2A"/>
    <w:rsid w:val="006D6500"/>
    <w:rsid w:val="006D6D00"/>
    <w:rsid w:val="006E04B2"/>
    <w:rsid w:val="006E1A3B"/>
    <w:rsid w:val="006E1C02"/>
    <w:rsid w:val="006E1DF2"/>
    <w:rsid w:val="006E208E"/>
    <w:rsid w:val="006E2935"/>
    <w:rsid w:val="006E3272"/>
    <w:rsid w:val="006E3688"/>
    <w:rsid w:val="006E3814"/>
    <w:rsid w:val="006E589B"/>
    <w:rsid w:val="006E68D2"/>
    <w:rsid w:val="006E7231"/>
    <w:rsid w:val="006E7FAC"/>
    <w:rsid w:val="006F0C80"/>
    <w:rsid w:val="006F1B7A"/>
    <w:rsid w:val="006F1BB8"/>
    <w:rsid w:val="006F211B"/>
    <w:rsid w:val="006F2A19"/>
    <w:rsid w:val="006F3661"/>
    <w:rsid w:val="006F3E2A"/>
    <w:rsid w:val="006F4207"/>
    <w:rsid w:val="006F459A"/>
    <w:rsid w:val="006F4C1D"/>
    <w:rsid w:val="006F583F"/>
    <w:rsid w:val="00701D78"/>
    <w:rsid w:val="00702015"/>
    <w:rsid w:val="00702CC9"/>
    <w:rsid w:val="00705214"/>
    <w:rsid w:val="00705637"/>
    <w:rsid w:val="0070687A"/>
    <w:rsid w:val="00706A2C"/>
    <w:rsid w:val="00706BA7"/>
    <w:rsid w:val="00706F78"/>
    <w:rsid w:val="007074A4"/>
    <w:rsid w:val="00707D06"/>
    <w:rsid w:val="00710435"/>
    <w:rsid w:val="007109B8"/>
    <w:rsid w:val="00710FA8"/>
    <w:rsid w:val="0071114A"/>
    <w:rsid w:val="00711CE1"/>
    <w:rsid w:val="00712130"/>
    <w:rsid w:val="00712245"/>
    <w:rsid w:val="007124CC"/>
    <w:rsid w:val="00712E35"/>
    <w:rsid w:val="00713EA4"/>
    <w:rsid w:val="00714499"/>
    <w:rsid w:val="00714632"/>
    <w:rsid w:val="00716FB8"/>
    <w:rsid w:val="00717B25"/>
    <w:rsid w:val="0072006A"/>
    <w:rsid w:val="00720144"/>
    <w:rsid w:val="00720FE8"/>
    <w:rsid w:val="00721419"/>
    <w:rsid w:val="00721547"/>
    <w:rsid w:val="00722DF9"/>
    <w:rsid w:val="00723DA3"/>
    <w:rsid w:val="007240BD"/>
    <w:rsid w:val="00725F2E"/>
    <w:rsid w:val="0072605C"/>
    <w:rsid w:val="007264C1"/>
    <w:rsid w:val="00726BD9"/>
    <w:rsid w:val="00727364"/>
    <w:rsid w:val="00727469"/>
    <w:rsid w:val="00727A41"/>
    <w:rsid w:val="00730822"/>
    <w:rsid w:val="00731544"/>
    <w:rsid w:val="00731F93"/>
    <w:rsid w:val="00732D31"/>
    <w:rsid w:val="00734869"/>
    <w:rsid w:val="00734A4E"/>
    <w:rsid w:val="00734CD1"/>
    <w:rsid w:val="00734EB9"/>
    <w:rsid w:val="00736081"/>
    <w:rsid w:val="0073614F"/>
    <w:rsid w:val="00736256"/>
    <w:rsid w:val="007362AD"/>
    <w:rsid w:val="00736E2C"/>
    <w:rsid w:val="007378CC"/>
    <w:rsid w:val="00737A9A"/>
    <w:rsid w:val="00737C83"/>
    <w:rsid w:val="00740847"/>
    <w:rsid w:val="00740B27"/>
    <w:rsid w:val="00740FBA"/>
    <w:rsid w:val="007418CD"/>
    <w:rsid w:val="00741BAE"/>
    <w:rsid w:val="00741DE7"/>
    <w:rsid w:val="00741FB4"/>
    <w:rsid w:val="00742317"/>
    <w:rsid w:val="00742856"/>
    <w:rsid w:val="00743FB8"/>
    <w:rsid w:val="00747625"/>
    <w:rsid w:val="007477BC"/>
    <w:rsid w:val="00747F06"/>
    <w:rsid w:val="007500ED"/>
    <w:rsid w:val="00750273"/>
    <w:rsid w:val="00751945"/>
    <w:rsid w:val="00751CBF"/>
    <w:rsid w:val="007528EF"/>
    <w:rsid w:val="007529B1"/>
    <w:rsid w:val="007529C4"/>
    <w:rsid w:val="007534B2"/>
    <w:rsid w:val="007537E6"/>
    <w:rsid w:val="0075390B"/>
    <w:rsid w:val="00753BB3"/>
    <w:rsid w:val="00753F9A"/>
    <w:rsid w:val="007546F3"/>
    <w:rsid w:val="007555C0"/>
    <w:rsid w:val="00755DEE"/>
    <w:rsid w:val="00756205"/>
    <w:rsid w:val="007567C5"/>
    <w:rsid w:val="007607DD"/>
    <w:rsid w:val="007614D0"/>
    <w:rsid w:val="00761BE5"/>
    <w:rsid w:val="00761E35"/>
    <w:rsid w:val="00762413"/>
    <w:rsid w:val="00762805"/>
    <w:rsid w:val="00762C4E"/>
    <w:rsid w:val="00762E26"/>
    <w:rsid w:val="0076337A"/>
    <w:rsid w:val="00765463"/>
    <w:rsid w:val="007656E2"/>
    <w:rsid w:val="007656F4"/>
    <w:rsid w:val="00765F3C"/>
    <w:rsid w:val="007666AC"/>
    <w:rsid w:val="00766A76"/>
    <w:rsid w:val="00766AE0"/>
    <w:rsid w:val="0076763A"/>
    <w:rsid w:val="00770FF8"/>
    <w:rsid w:val="007712C8"/>
    <w:rsid w:val="007714DD"/>
    <w:rsid w:val="00772186"/>
    <w:rsid w:val="00772290"/>
    <w:rsid w:val="007743E0"/>
    <w:rsid w:val="007750FE"/>
    <w:rsid w:val="00775E3F"/>
    <w:rsid w:val="007762A8"/>
    <w:rsid w:val="00776685"/>
    <w:rsid w:val="0077777F"/>
    <w:rsid w:val="00777B53"/>
    <w:rsid w:val="00777CF4"/>
    <w:rsid w:val="00777E08"/>
    <w:rsid w:val="00780049"/>
    <w:rsid w:val="0078033C"/>
    <w:rsid w:val="00781A39"/>
    <w:rsid w:val="00782DE9"/>
    <w:rsid w:val="00783213"/>
    <w:rsid w:val="00783C0F"/>
    <w:rsid w:val="00784242"/>
    <w:rsid w:val="007858F7"/>
    <w:rsid w:val="00785B40"/>
    <w:rsid w:val="00787368"/>
    <w:rsid w:val="0078754C"/>
    <w:rsid w:val="00787F57"/>
    <w:rsid w:val="007904F7"/>
    <w:rsid w:val="00791602"/>
    <w:rsid w:val="007926B0"/>
    <w:rsid w:val="00793797"/>
    <w:rsid w:val="00793F67"/>
    <w:rsid w:val="007945E5"/>
    <w:rsid w:val="00794DC9"/>
    <w:rsid w:val="007964A1"/>
    <w:rsid w:val="007965AF"/>
    <w:rsid w:val="00797129"/>
    <w:rsid w:val="00797769"/>
    <w:rsid w:val="00797840"/>
    <w:rsid w:val="007A026D"/>
    <w:rsid w:val="007A0A7B"/>
    <w:rsid w:val="007A0B1D"/>
    <w:rsid w:val="007A11DA"/>
    <w:rsid w:val="007A40E3"/>
    <w:rsid w:val="007A4746"/>
    <w:rsid w:val="007A79F7"/>
    <w:rsid w:val="007A7E59"/>
    <w:rsid w:val="007B03A5"/>
    <w:rsid w:val="007B19A4"/>
    <w:rsid w:val="007B1B22"/>
    <w:rsid w:val="007B3D47"/>
    <w:rsid w:val="007B3D49"/>
    <w:rsid w:val="007B3F2F"/>
    <w:rsid w:val="007B4C4C"/>
    <w:rsid w:val="007B55EC"/>
    <w:rsid w:val="007B5A37"/>
    <w:rsid w:val="007B5E19"/>
    <w:rsid w:val="007B73A3"/>
    <w:rsid w:val="007C0389"/>
    <w:rsid w:val="007C068C"/>
    <w:rsid w:val="007C08A3"/>
    <w:rsid w:val="007C0E0B"/>
    <w:rsid w:val="007C1DC0"/>
    <w:rsid w:val="007C1FA8"/>
    <w:rsid w:val="007C2B50"/>
    <w:rsid w:val="007C4599"/>
    <w:rsid w:val="007C4A34"/>
    <w:rsid w:val="007C5541"/>
    <w:rsid w:val="007C5669"/>
    <w:rsid w:val="007C566A"/>
    <w:rsid w:val="007C5BAE"/>
    <w:rsid w:val="007C5EB6"/>
    <w:rsid w:val="007C67AF"/>
    <w:rsid w:val="007C6AD8"/>
    <w:rsid w:val="007C7262"/>
    <w:rsid w:val="007C72F0"/>
    <w:rsid w:val="007C781E"/>
    <w:rsid w:val="007D0F97"/>
    <w:rsid w:val="007D167C"/>
    <w:rsid w:val="007D1C36"/>
    <w:rsid w:val="007D25B0"/>
    <w:rsid w:val="007D2905"/>
    <w:rsid w:val="007D2FB0"/>
    <w:rsid w:val="007D3679"/>
    <w:rsid w:val="007D4336"/>
    <w:rsid w:val="007D48A5"/>
    <w:rsid w:val="007D5172"/>
    <w:rsid w:val="007D55E0"/>
    <w:rsid w:val="007D5B1A"/>
    <w:rsid w:val="007D690B"/>
    <w:rsid w:val="007E01DB"/>
    <w:rsid w:val="007E0C4E"/>
    <w:rsid w:val="007E1072"/>
    <w:rsid w:val="007E1C0D"/>
    <w:rsid w:val="007E2163"/>
    <w:rsid w:val="007E3286"/>
    <w:rsid w:val="007E345D"/>
    <w:rsid w:val="007E377B"/>
    <w:rsid w:val="007E3A35"/>
    <w:rsid w:val="007E3EC2"/>
    <w:rsid w:val="007E48E8"/>
    <w:rsid w:val="007E502E"/>
    <w:rsid w:val="007E5906"/>
    <w:rsid w:val="007E7289"/>
    <w:rsid w:val="007E7402"/>
    <w:rsid w:val="007E754D"/>
    <w:rsid w:val="007E7BF1"/>
    <w:rsid w:val="007E7C36"/>
    <w:rsid w:val="007E7DB2"/>
    <w:rsid w:val="007F25B1"/>
    <w:rsid w:val="007F282A"/>
    <w:rsid w:val="007F4226"/>
    <w:rsid w:val="007F4F22"/>
    <w:rsid w:val="007F5009"/>
    <w:rsid w:val="007F629B"/>
    <w:rsid w:val="007F6B9A"/>
    <w:rsid w:val="007F7696"/>
    <w:rsid w:val="007F7C84"/>
    <w:rsid w:val="007F7D0D"/>
    <w:rsid w:val="00800118"/>
    <w:rsid w:val="00802DD7"/>
    <w:rsid w:val="00802E4A"/>
    <w:rsid w:val="00803DCD"/>
    <w:rsid w:val="00803EF1"/>
    <w:rsid w:val="00804B1C"/>
    <w:rsid w:val="00804CEC"/>
    <w:rsid w:val="008055C9"/>
    <w:rsid w:val="0080590F"/>
    <w:rsid w:val="00806055"/>
    <w:rsid w:val="00806484"/>
    <w:rsid w:val="00806538"/>
    <w:rsid w:val="00807565"/>
    <w:rsid w:val="00811CF6"/>
    <w:rsid w:val="00811ECF"/>
    <w:rsid w:val="00812976"/>
    <w:rsid w:val="008129DC"/>
    <w:rsid w:val="00812A45"/>
    <w:rsid w:val="00812F6C"/>
    <w:rsid w:val="00815D0D"/>
    <w:rsid w:val="00821187"/>
    <w:rsid w:val="00821805"/>
    <w:rsid w:val="00822047"/>
    <w:rsid w:val="008227C9"/>
    <w:rsid w:val="00822A59"/>
    <w:rsid w:val="00822C8B"/>
    <w:rsid w:val="008236E7"/>
    <w:rsid w:val="00823A3C"/>
    <w:rsid w:val="008246B2"/>
    <w:rsid w:val="00825122"/>
    <w:rsid w:val="008251C7"/>
    <w:rsid w:val="008260D0"/>
    <w:rsid w:val="00826A84"/>
    <w:rsid w:val="00826CC4"/>
    <w:rsid w:val="008306F0"/>
    <w:rsid w:val="00830AE5"/>
    <w:rsid w:val="00830E89"/>
    <w:rsid w:val="008313AB"/>
    <w:rsid w:val="00831E18"/>
    <w:rsid w:val="008320AC"/>
    <w:rsid w:val="00832315"/>
    <w:rsid w:val="00832EFE"/>
    <w:rsid w:val="00833B03"/>
    <w:rsid w:val="00834AA6"/>
    <w:rsid w:val="00836017"/>
    <w:rsid w:val="00836114"/>
    <w:rsid w:val="0083644B"/>
    <w:rsid w:val="008370CA"/>
    <w:rsid w:val="0083744C"/>
    <w:rsid w:val="0084074E"/>
    <w:rsid w:val="00841D8A"/>
    <w:rsid w:val="008425C0"/>
    <w:rsid w:val="0084263B"/>
    <w:rsid w:val="0084273F"/>
    <w:rsid w:val="008435FF"/>
    <w:rsid w:val="00843BB7"/>
    <w:rsid w:val="00844685"/>
    <w:rsid w:val="00844A34"/>
    <w:rsid w:val="00844EB3"/>
    <w:rsid w:val="00846E94"/>
    <w:rsid w:val="00847D89"/>
    <w:rsid w:val="008503C6"/>
    <w:rsid w:val="0085041F"/>
    <w:rsid w:val="0085121E"/>
    <w:rsid w:val="0085149D"/>
    <w:rsid w:val="008514AE"/>
    <w:rsid w:val="00852223"/>
    <w:rsid w:val="008527F1"/>
    <w:rsid w:val="00853C4A"/>
    <w:rsid w:val="00853D1F"/>
    <w:rsid w:val="00854DDF"/>
    <w:rsid w:val="00855075"/>
    <w:rsid w:val="0085592C"/>
    <w:rsid w:val="0085652D"/>
    <w:rsid w:val="00856866"/>
    <w:rsid w:val="00857369"/>
    <w:rsid w:val="008577DC"/>
    <w:rsid w:val="00857C5A"/>
    <w:rsid w:val="00857E92"/>
    <w:rsid w:val="00860765"/>
    <w:rsid w:val="00860848"/>
    <w:rsid w:val="00860A2C"/>
    <w:rsid w:val="00861813"/>
    <w:rsid w:val="00861BE1"/>
    <w:rsid w:val="0086214A"/>
    <w:rsid w:val="008628B7"/>
    <w:rsid w:val="00862A39"/>
    <w:rsid w:val="008631CE"/>
    <w:rsid w:val="008642FF"/>
    <w:rsid w:val="00864E25"/>
    <w:rsid w:val="00865585"/>
    <w:rsid w:val="008666CC"/>
    <w:rsid w:val="00866AD4"/>
    <w:rsid w:val="008675A9"/>
    <w:rsid w:val="00867FC2"/>
    <w:rsid w:val="00870D09"/>
    <w:rsid w:val="0087243D"/>
    <w:rsid w:val="00872A42"/>
    <w:rsid w:val="00872AD5"/>
    <w:rsid w:val="00874F1B"/>
    <w:rsid w:val="00875DFA"/>
    <w:rsid w:val="00876CCD"/>
    <w:rsid w:val="00880C51"/>
    <w:rsid w:val="0088126D"/>
    <w:rsid w:val="00881B3D"/>
    <w:rsid w:val="00881E45"/>
    <w:rsid w:val="00882F99"/>
    <w:rsid w:val="00884780"/>
    <w:rsid w:val="00886AAA"/>
    <w:rsid w:val="008873B1"/>
    <w:rsid w:val="0089013D"/>
    <w:rsid w:val="0089077C"/>
    <w:rsid w:val="0089113E"/>
    <w:rsid w:val="00891312"/>
    <w:rsid w:val="00891AC5"/>
    <w:rsid w:val="008920ED"/>
    <w:rsid w:val="008925FE"/>
    <w:rsid w:val="0089273D"/>
    <w:rsid w:val="008928B9"/>
    <w:rsid w:val="0089481C"/>
    <w:rsid w:val="00894A26"/>
    <w:rsid w:val="00894D08"/>
    <w:rsid w:val="00895405"/>
    <w:rsid w:val="00896190"/>
    <w:rsid w:val="00896E7D"/>
    <w:rsid w:val="00897B40"/>
    <w:rsid w:val="008A069F"/>
    <w:rsid w:val="008A0A99"/>
    <w:rsid w:val="008A1C95"/>
    <w:rsid w:val="008A200C"/>
    <w:rsid w:val="008A2322"/>
    <w:rsid w:val="008A25A0"/>
    <w:rsid w:val="008A27EB"/>
    <w:rsid w:val="008A2A3B"/>
    <w:rsid w:val="008A356F"/>
    <w:rsid w:val="008A3710"/>
    <w:rsid w:val="008A39BD"/>
    <w:rsid w:val="008A4374"/>
    <w:rsid w:val="008A46A6"/>
    <w:rsid w:val="008A499B"/>
    <w:rsid w:val="008A57EE"/>
    <w:rsid w:val="008A614F"/>
    <w:rsid w:val="008A69E3"/>
    <w:rsid w:val="008A7211"/>
    <w:rsid w:val="008A77AA"/>
    <w:rsid w:val="008A79E6"/>
    <w:rsid w:val="008B07D3"/>
    <w:rsid w:val="008B08D5"/>
    <w:rsid w:val="008B09CF"/>
    <w:rsid w:val="008B0A47"/>
    <w:rsid w:val="008B16FA"/>
    <w:rsid w:val="008B19FE"/>
    <w:rsid w:val="008B2133"/>
    <w:rsid w:val="008B3CAA"/>
    <w:rsid w:val="008B4229"/>
    <w:rsid w:val="008B49AF"/>
    <w:rsid w:val="008B61E1"/>
    <w:rsid w:val="008B63BF"/>
    <w:rsid w:val="008C077E"/>
    <w:rsid w:val="008C083E"/>
    <w:rsid w:val="008C13D5"/>
    <w:rsid w:val="008C18CA"/>
    <w:rsid w:val="008C203E"/>
    <w:rsid w:val="008C2189"/>
    <w:rsid w:val="008C2626"/>
    <w:rsid w:val="008C296B"/>
    <w:rsid w:val="008C399A"/>
    <w:rsid w:val="008C4E7E"/>
    <w:rsid w:val="008C581E"/>
    <w:rsid w:val="008C720D"/>
    <w:rsid w:val="008C7A9E"/>
    <w:rsid w:val="008C7C86"/>
    <w:rsid w:val="008D1556"/>
    <w:rsid w:val="008D4700"/>
    <w:rsid w:val="008D564D"/>
    <w:rsid w:val="008D66E7"/>
    <w:rsid w:val="008D6BFE"/>
    <w:rsid w:val="008E010C"/>
    <w:rsid w:val="008E1F64"/>
    <w:rsid w:val="008E27E5"/>
    <w:rsid w:val="008E2C4B"/>
    <w:rsid w:val="008E2DBD"/>
    <w:rsid w:val="008E320A"/>
    <w:rsid w:val="008E42FE"/>
    <w:rsid w:val="008E471E"/>
    <w:rsid w:val="008E4F71"/>
    <w:rsid w:val="008E5FF8"/>
    <w:rsid w:val="008E7112"/>
    <w:rsid w:val="008E7327"/>
    <w:rsid w:val="008E7465"/>
    <w:rsid w:val="008E7EC5"/>
    <w:rsid w:val="008F023C"/>
    <w:rsid w:val="008F13AD"/>
    <w:rsid w:val="008F16E5"/>
    <w:rsid w:val="008F1E5C"/>
    <w:rsid w:val="008F20A8"/>
    <w:rsid w:val="008F28F2"/>
    <w:rsid w:val="008F37D9"/>
    <w:rsid w:val="008F383B"/>
    <w:rsid w:val="008F3E35"/>
    <w:rsid w:val="008F4639"/>
    <w:rsid w:val="008F53BB"/>
    <w:rsid w:val="008F585A"/>
    <w:rsid w:val="008F5DAB"/>
    <w:rsid w:val="008F61A1"/>
    <w:rsid w:val="008F6354"/>
    <w:rsid w:val="008F690B"/>
    <w:rsid w:val="008F7C49"/>
    <w:rsid w:val="009004E5"/>
    <w:rsid w:val="0090115E"/>
    <w:rsid w:val="00901281"/>
    <w:rsid w:val="009021F3"/>
    <w:rsid w:val="00902DF5"/>
    <w:rsid w:val="00902E38"/>
    <w:rsid w:val="009038D3"/>
    <w:rsid w:val="00903A06"/>
    <w:rsid w:val="009048D8"/>
    <w:rsid w:val="009049CC"/>
    <w:rsid w:val="00905302"/>
    <w:rsid w:val="00905557"/>
    <w:rsid w:val="009058C2"/>
    <w:rsid w:val="00905C5B"/>
    <w:rsid w:val="009063A3"/>
    <w:rsid w:val="0090676F"/>
    <w:rsid w:val="00910219"/>
    <w:rsid w:val="00910479"/>
    <w:rsid w:val="00910892"/>
    <w:rsid w:val="00911332"/>
    <w:rsid w:val="009127F4"/>
    <w:rsid w:val="00914C7A"/>
    <w:rsid w:val="0091625C"/>
    <w:rsid w:val="00920143"/>
    <w:rsid w:val="009203C2"/>
    <w:rsid w:val="00920B7A"/>
    <w:rsid w:val="00920C15"/>
    <w:rsid w:val="00920FDA"/>
    <w:rsid w:val="00921085"/>
    <w:rsid w:val="009222CB"/>
    <w:rsid w:val="00926D41"/>
    <w:rsid w:val="00926D81"/>
    <w:rsid w:val="00927703"/>
    <w:rsid w:val="009319D8"/>
    <w:rsid w:val="00932400"/>
    <w:rsid w:val="00932918"/>
    <w:rsid w:val="0093364D"/>
    <w:rsid w:val="0093425F"/>
    <w:rsid w:val="00934637"/>
    <w:rsid w:val="00936D54"/>
    <w:rsid w:val="009401B8"/>
    <w:rsid w:val="00940DA3"/>
    <w:rsid w:val="00941F5A"/>
    <w:rsid w:val="009435CA"/>
    <w:rsid w:val="00944DC8"/>
    <w:rsid w:val="009459A5"/>
    <w:rsid w:val="0095074A"/>
    <w:rsid w:val="00952D12"/>
    <w:rsid w:val="009534CF"/>
    <w:rsid w:val="009535FF"/>
    <w:rsid w:val="00954491"/>
    <w:rsid w:val="00960A0E"/>
    <w:rsid w:val="00960CFD"/>
    <w:rsid w:val="00960D6F"/>
    <w:rsid w:val="00960E7E"/>
    <w:rsid w:val="00961702"/>
    <w:rsid w:val="00961E38"/>
    <w:rsid w:val="0096255A"/>
    <w:rsid w:val="00962D3D"/>
    <w:rsid w:val="0096305C"/>
    <w:rsid w:val="0096317D"/>
    <w:rsid w:val="009639D8"/>
    <w:rsid w:val="00964944"/>
    <w:rsid w:val="00965B15"/>
    <w:rsid w:val="00965EB7"/>
    <w:rsid w:val="00966012"/>
    <w:rsid w:val="009666C3"/>
    <w:rsid w:val="009674E5"/>
    <w:rsid w:val="00967C73"/>
    <w:rsid w:val="00967F93"/>
    <w:rsid w:val="009700C0"/>
    <w:rsid w:val="0097111E"/>
    <w:rsid w:val="00971AD2"/>
    <w:rsid w:val="009741D3"/>
    <w:rsid w:val="0097483C"/>
    <w:rsid w:val="00974C47"/>
    <w:rsid w:val="00975247"/>
    <w:rsid w:val="009775AF"/>
    <w:rsid w:val="00981007"/>
    <w:rsid w:val="00981CA6"/>
    <w:rsid w:val="00982EDE"/>
    <w:rsid w:val="009835CD"/>
    <w:rsid w:val="00983761"/>
    <w:rsid w:val="00983C08"/>
    <w:rsid w:val="00983D9C"/>
    <w:rsid w:val="00985327"/>
    <w:rsid w:val="009855A7"/>
    <w:rsid w:val="0098664A"/>
    <w:rsid w:val="009873CC"/>
    <w:rsid w:val="00987407"/>
    <w:rsid w:val="00987D0E"/>
    <w:rsid w:val="0099037D"/>
    <w:rsid w:val="00990A6F"/>
    <w:rsid w:val="00990AB4"/>
    <w:rsid w:val="00990F58"/>
    <w:rsid w:val="009912AE"/>
    <w:rsid w:val="00991733"/>
    <w:rsid w:val="00991955"/>
    <w:rsid w:val="00993796"/>
    <w:rsid w:val="009938C9"/>
    <w:rsid w:val="00993913"/>
    <w:rsid w:val="00994716"/>
    <w:rsid w:val="009956B1"/>
    <w:rsid w:val="00995AC7"/>
    <w:rsid w:val="00996028"/>
    <w:rsid w:val="0099734E"/>
    <w:rsid w:val="009A0DC8"/>
    <w:rsid w:val="009A1422"/>
    <w:rsid w:val="009A1FE1"/>
    <w:rsid w:val="009A2FC6"/>
    <w:rsid w:val="009A377F"/>
    <w:rsid w:val="009A3F3D"/>
    <w:rsid w:val="009A4B79"/>
    <w:rsid w:val="009A5023"/>
    <w:rsid w:val="009A5509"/>
    <w:rsid w:val="009A5D5E"/>
    <w:rsid w:val="009A5E63"/>
    <w:rsid w:val="009A5EA3"/>
    <w:rsid w:val="009A69E5"/>
    <w:rsid w:val="009A6E5E"/>
    <w:rsid w:val="009A7049"/>
    <w:rsid w:val="009A765B"/>
    <w:rsid w:val="009B090B"/>
    <w:rsid w:val="009B09EB"/>
    <w:rsid w:val="009B0FD0"/>
    <w:rsid w:val="009B1A40"/>
    <w:rsid w:val="009B24FF"/>
    <w:rsid w:val="009B2875"/>
    <w:rsid w:val="009B33F0"/>
    <w:rsid w:val="009B3612"/>
    <w:rsid w:val="009B3614"/>
    <w:rsid w:val="009B393A"/>
    <w:rsid w:val="009B4268"/>
    <w:rsid w:val="009B483C"/>
    <w:rsid w:val="009B4BCF"/>
    <w:rsid w:val="009B608A"/>
    <w:rsid w:val="009B731A"/>
    <w:rsid w:val="009B7593"/>
    <w:rsid w:val="009B78A8"/>
    <w:rsid w:val="009C00CB"/>
    <w:rsid w:val="009C00CD"/>
    <w:rsid w:val="009C0543"/>
    <w:rsid w:val="009C1117"/>
    <w:rsid w:val="009C17FF"/>
    <w:rsid w:val="009C32C7"/>
    <w:rsid w:val="009C49EB"/>
    <w:rsid w:val="009C4B1D"/>
    <w:rsid w:val="009C5E3F"/>
    <w:rsid w:val="009C77FF"/>
    <w:rsid w:val="009C7B07"/>
    <w:rsid w:val="009D0075"/>
    <w:rsid w:val="009D1547"/>
    <w:rsid w:val="009D311D"/>
    <w:rsid w:val="009D6324"/>
    <w:rsid w:val="009D7B88"/>
    <w:rsid w:val="009D7C0F"/>
    <w:rsid w:val="009E06CE"/>
    <w:rsid w:val="009E0760"/>
    <w:rsid w:val="009E12B0"/>
    <w:rsid w:val="009E22A3"/>
    <w:rsid w:val="009E2313"/>
    <w:rsid w:val="009E2BF6"/>
    <w:rsid w:val="009E3BEB"/>
    <w:rsid w:val="009E4A48"/>
    <w:rsid w:val="009E4F4F"/>
    <w:rsid w:val="009E6395"/>
    <w:rsid w:val="009E646F"/>
    <w:rsid w:val="009E7206"/>
    <w:rsid w:val="009E7A97"/>
    <w:rsid w:val="009F0594"/>
    <w:rsid w:val="009F0F46"/>
    <w:rsid w:val="009F185A"/>
    <w:rsid w:val="009F219C"/>
    <w:rsid w:val="009F2610"/>
    <w:rsid w:val="009F2F11"/>
    <w:rsid w:val="009F4322"/>
    <w:rsid w:val="009F43E1"/>
    <w:rsid w:val="009F4573"/>
    <w:rsid w:val="009F48CE"/>
    <w:rsid w:val="009F4D96"/>
    <w:rsid w:val="009F4DA0"/>
    <w:rsid w:val="009F5961"/>
    <w:rsid w:val="009F6875"/>
    <w:rsid w:val="009F68BA"/>
    <w:rsid w:val="009F71F2"/>
    <w:rsid w:val="00A00565"/>
    <w:rsid w:val="00A00CF6"/>
    <w:rsid w:val="00A01F2F"/>
    <w:rsid w:val="00A02756"/>
    <w:rsid w:val="00A03251"/>
    <w:rsid w:val="00A0497F"/>
    <w:rsid w:val="00A05191"/>
    <w:rsid w:val="00A061EF"/>
    <w:rsid w:val="00A06A73"/>
    <w:rsid w:val="00A07870"/>
    <w:rsid w:val="00A07B8C"/>
    <w:rsid w:val="00A07D0F"/>
    <w:rsid w:val="00A101E0"/>
    <w:rsid w:val="00A113D4"/>
    <w:rsid w:val="00A11D0F"/>
    <w:rsid w:val="00A11F52"/>
    <w:rsid w:val="00A13002"/>
    <w:rsid w:val="00A13C75"/>
    <w:rsid w:val="00A1468F"/>
    <w:rsid w:val="00A149F9"/>
    <w:rsid w:val="00A14EB7"/>
    <w:rsid w:val="00A153E5"/>
    <w:rsid w:val="00A155E3"/>
    <w:rsid w:val="00A15687"/>
    <w:rsid w:val="00A159E8"/>
    <w:rsid w:val="00A164F5"/>
    <w:rsid w:val="00A166C7"/>
    <w:rsid w:val="00A17D84"/>
    <w:rsid w:val="00A20631"/>
    <w:rsid w:val="00A21A97"/>
    <w:rsid w:val="00A21CD1"/>
    <w:rsid w:val="00A23312"/>
    <w:rsid w:val="00A2479B"/>
    <w:rsid w:val="00A2505D"/>
    <w:rsid w:val="00A25E5C"/>
    <w:rsid w:val="00A2612C"/>
    <w:rsid w:val="00A26318"/>
    <w:rsid w:val="00A2652B"/>
    <w:rsid w:val="00A26E00"/>
    <w:rsid w:val="00A27315"/>
    <w:rsid w:val="00A27553"/>
    <w:rsid w:val="00A2778A"/>
    <w:rsid w:val="00A30907"/>
    <w:rsid w:val="00A312CD"/>
    <w:rsid w:val="00A317D4"/>
    <w:rsid w:val="00A31C37"/>
    <w:rsid w:val="00A31EB6"/>
    <w:rsid w:val="00A3387A"/>
    <w:rsid w:val="00A34232"/>
    <w:rsid w:val="00A34377"/>
    <w:rsid w:val="00A34A5B"/>
    <w:rsid w:val="00A34D29"/>
    <w:rsid w:val="00A35A24"/>
    <w:rsid w:val="00A35CC8"/>
    <w:rsid w:val="00A35DB8"/>
    <w:rsid w:val="00A36C31"/>
    <w:rsid w:val="00A375FE"/>
    <w:rsid w:val="00A3790F"/>
    <w:rsid w:val="00A37BB4"/>
    <w:rsid w:val="00A414AA"/>
    <w:rsid w:val="00A427A8"/>
    <w:rsid w:val="00A43C4F"/>
    <w:rsid w:val="00A44093"/>
    <w:rsid w:val="00A444AE"/>
    <w:rsid w:val="00A45773"/>
    <w:rsid w:val="00A45998"/>
    <w:rsid w:val="00A45CD5"/>
    <w:rsid w:val="00A45D56"/>
    <w:rsid w:val="00A4636C"/>
    <w:rsid w:val="00A464BF"/>
    <w:rsid w:val="00A4699F"/>
    <w:rsid w:val="00A46DFB"/>
    <w:rsid w:val="00A506DD"/>
    <w:rsid w:val="00A5090D"/>
    <w:rsid w:val="00A50C6D"/>
    <w:rsid w:val="00A51169"/>
    <w:rsid w:val="00A52DEB"/>
    <w:rsid w:val="00A53C72"/>
    <w:rsid w:val="00A54435"/>
    <w:rsid w:val="00A56101"/>
    <w:rsid w:val="00A60157"/>
    <w:rsid w:val="00A60921"/>
    <w:rsid w:val="00A6121D"/>
    <w:rsid w:val="00A6176E"/>
    <w:rsid w:val="00A61789"/>
    <w:rsid w:val="00A61ABC"/>
    <w:rsid w:val="00A61B8C"/>
    <w:rsid w:val="00A63EEB"/>
    <w:rsid w:val="00A6406D"/>
    <w:rsid w:val="00A65DC3"/>
    <w:rsid w:val="00A667CC"/>
    <w:rsid w:val="00A66FFB"/>
    <w:rsid w:val="00A67170"/>
    <w:rsid w:val="00A67C9C"/>
    <w:rsid w:val="00A70116"/>
    <w:rsid w:val="00A703E6"/>
    <w:rsid w:val="00A705B0"/>
    <w:rsid w:val="00A71380"/>
    <w:rsid w:val="00A7155B"/>
    <w:rsid w:val="00A71F90"/>
    <w:rsid w:val="00A7373C"/>
    <w:rsid w:val="00A742D4"/>
    <w:rsid w:val="00A74828"/>
    <w:rsid w:val="00A75DC8"/>
    <w:rsid w:val="00A7602A"/>
    <w:rsid w:val="00A76A9F"/>
    <w:rsid w:val="00A76D1C"/>
    <w:rsid w:val="00A76D20"/>
    <w:rsid w:val="00A77C00"/>
    <w:rsid w:val="00A77E4C"/>
    <w:rsid w:val="00A8053F"/>
    <w:rsid w:val="00A81E0C"/>
    <w:rsid w:val="00A82189"/>
    <w:rsid w:val="00A8231B"/>
    <w:rsid w:val="00A82433"/>
    <w:rsid w:val="00A82B03"/>
    <w:rsid w:val="00A82D34"/>
    <w:rsid w:val="00A831C6"/>
    <w:rsid w:val="00A83F81"/>
    <w:rsid w:val="00A84472"/>
    <w:rsid w:val="00A84E7A"/>
    <w:rsid w:val="00A85037"/>
    <w:rsid w:val="00A850BF"/>
    <w:rsid w:val="00A85734"/>
    <w:rsid w:val="00A858CF"/>
    <w:rsid w:val="00A85977"/>
    <w:rsid w:val="00A86231"/>
    <w:rsid w:val="00A868C0"/>
    <w:rsid w:val="00A87051"/>
    <w:rsid w:val="00A87BB4"/>
    <w:rsid w:val="00A9014C"/>
    <w:rsid w:val="00A9084F"/>
    <w:rsid w:val="00A908E8"/>
    <w:rsid w:val="00A90B31"/>
    <w:rsid w:val="00A90BA3"/>
    <w:rsid w:val="00A91534"/>
    <w:rsid w:val="00A91763"/>
    <w:rsid w:val="00A91DE0"/>
    <w:rsid w:val="00A93393"/>
    <w:rsid w:val="00A9367E"/>
    <w:rsid w:val="00A93CCF"/>
    <w:rsid w:val="00A94098"/>
    <w:rsid w:val="00A94EBD"/>
    <w:rsid w:val="00A95715"/>
    <w:rsid w:val="00A962B7"/>
    <w:rsid w:val="00A9697F"/>
    <w:rsid w:val="00A972C1"/>
    <w:rsid w:val="00A9735C"/>
    <w:rsid w:val="00AA0BCD"/>
    <w:rsid w:val="00AA1FD8"/>
    <w:rsid w:val="00AA506E"/>
    <w:rsid w:val="00AA5936"/>
    <w:rsid w:val="00AA5E24"/>
    <w:rsid w:val="00AA70C9"/>
    <w:rsid w:val="00AA7411"/>
    <w:rsid w:val="00AB0362"/>
    <w:rsid w:val="00AB07FA"/>
    <w:rsid w:val="00AB08E9"/>
    <w:rsid w:val="00AB0BBE"/>
    <w:rsid w:val="00AB0FBD"/>
    <w:rsid w:val="00AB137D"/>
    <w:rsid w:val="00AB2A97"/>
    <w:rsid w:val="00AB2BD0"/>
    <w:rsid w:val="00AB300B"/>
    <w:rsid w:val="00AB340C"/>
    <w:rsid w:val="00AB3425"/>
    <w:rsid w:val="00AB3741"/>
    <w:rsid w:val="00AB4877"/>
    <w:rsid w:val="00AB4C56"/>
    <w:rsid w:val="00AB5378"/>
    <w:rsid w:val="00AB6777"/>
    <w:rsid w:val="00AB702A"/>
    <w:rsid w:val="00AC0583"/>
    <w:rsid w:val="00AC0C8B"/>
    <w:rsid w:val="00AC1226"/>
    <w:rsid w:val="00AC198B"/>
    <w:rsid w:val="00AC1B09"/>
    <w:rsid w:val="00AC22DB"/>
    <w:rsid w:val="00AC2D43"/>
    <w:rsid w:val="00AC38C7"/>
    <w:rsid w:val="00AC3A9F"/>
    <w:rsid w:val="00AC4209"/>
    <w:rsid w:val="00AC42B8"/>
    <w:rsid w:val="00AC433F"/>
    <w:rsid w:val="00AC505E"/>
    <w:rsid w:val="00AC566F"/>
    <w:rsid w:val="00AC5B6B"/>
    <w:rsid w:val="00AC62DF"/>
    <w:rsid w:val="00AC6370"/>
    <w:rsid w:val="00AC7E3D"/>
    <w:rsid w:val="00AD242B"/>
    <w:rsid w:val="00AD3041"/>
    <w:rsid w:val="00AD3932"/>
    <w:rsid w:val="00AD3D0E"/>
    <w:rsid w:val="00AD45AF"/>
    <w:rsid w:val="00AD52C9"/>
    <w:rsid w:val="00AD5D66"/>
    <w:rsid w:val="00AD62B6"/>
    <w:rsid w:val="00AD67F0"/>
    <w:rsid w:val="00AD7158"/>
    <w:rsid w:val="00AD7438"/>
    <w:rsid w:val="00AE069F"/>
    <w:rsid w:val="00AE2A85"/>
    <w:rsid w:val="00AE4069"/>
    <w:rsid w:val="00AE5B23"/>
    <w:rsid w:val="00AE7516"/>
    <w:rsid w:val="00AE787A"/>
    <w:rsid w:val="00AF0C1E"/>
    <w:rsid w:val="00AF0CAE"/>
    <w:rsid w:val="00AF1EFC"/>
    <w:rsid w:val="00AF347A"/>
    <w:rsid w:val="00AF488F"/>
    <w:rsid w:val="00AF4F2C"/>
    <w:rsid w:val="00AF4FAF"/>
    <w:rsid w:val="00AF673C"/>
    <w:rsid w:val="00AF6F2C"/>
    <w:rsid w:val="00B00208"/>
    <w:rsid w:val="00B008E1"/>
    <w:rsid w:val="00B00B31"/>
    <w:rsid w:val="00B01B0E"/>
    <w:rsid w:val="00B027AC"/>
    <w:rsid w:val="00B028B0"/>
    <w:rsid w:val="00B03210"/>
    <w:rsid w:val="00B03706"/>
    <w:rsid w:val="00B03C13"/>
    <w:rsid w:val="00B03CB7"/>
    <w:rsid w:val="00B03D3A"/>
    <w:rsid w:val="00B045FD"/>
    <w:rsid w:val="00B04EE1"/>
    <w:rsid w:val="00B06CEE"/>
    <w:rsid w:val="00B10259"/>
    <w:rsid w:val="00B11BA7"/>
    <w:rsid w:val="00B120B1"/>
    <w:rsid w:val="00B1224D"/>
    <w:rsid w:val="00B13146"/>
    <w:rsid w:val="00B14531"/>
    <w:rsid w:val="00B15351"/>
    <w:rsid w:val="00B15363"/>
    <w:rsid w:val="00B15CFC"/>
    <w:rsid w:val="00B163FC"/>
    <w:rsid w:val="00B16ACE"/>
    <w:rsid w:val="00B206D3"/>
    <w:rsid w:val="00B219CE"/>
    <w:rsid w:val="00B21ADF"/>
    <w:rsid w:val="00B22073"/>
    <w:rsid w:val="00B24691"/>
    <w:rsid w:val="00B247B1"/>
    <w:rsid w:val="00B26196"/>
    <w:rsid w:val="00B2679C"/>
    <w:rsid w:val="00B27B04"/>
    <w:rsid w:val="00B30862"/>
    <w:rsid w:val="00B330B7"/>
    <w:rsid w:val="00B333BA"/>
    <w:rsid w:val="00B338DA"/>
    <w:rsid w:val="00B3430C"/>
    <w:rsid w:val="00B34811"/>
    <w:rsid w:val="00B3525A"/>
    <w:rsid w:val="00B352D0"/>
    <w:rsid w:val="00B3569E"/>
    <w:rsid w:val="00B35EAB"/>
    <w:rsid w:val="00B3644B"/>
    <w:rsid w:val="00B37018"/>
    <w:rsid w:val="00B37B8F"/>
    <w:rsid w:val="00B40980"/>
    <w:rsid w:val="00B40BD0"/>
    <w:rsid w:val="00B41099"/>
    <w:rsid w:val="00B4139F"/>
    <w:rsid w:val="00B4260C"/>
    <w:rsid w:val="00B42893"/>
    <w:rsid w:val="00B4416F"/>
    <w:rsid w:val="00B44E1E"/>
    <w:rsid w:val="00B44F22"/>
    <w:rsid w:val="00B46102"/>
    <w:rsid w:val="00B46497"/>
    <w:rsid w:val="00B46B2D"/>
    <w:rsid w:val="00B47BA2"/>
    <w:rsid w:val="00B50D17"/>
    <w:rsid w:val="00B50DA2"/>
    <w:rsid w:val="00B51EAB"/>
    <w:rsid w:val="00B51F14"/>
    <w:rsid w:val="00B52257"/>
    <w:rsid w:val="00B52AD6"/>
    <w:rsid w:val="00B5398A"/>
    <w:rsid w:val="00B545DE"/>
    <w:rsid w:val="00B558C1"/>
    <w:rsid w:val="00B561BB"/>
    <w:rsid w:val="00B56BA5"/>
    <w:rsid w:val="00B56D91"/>
    <w:rsid w:val="00B60B8A"/>
    <w:rsid w:val="00B60FD2"/>
    <w:rsid w:val="00B61524"/>
    <w:rsid w:val="00B62927"/>
    <w:rsid w:val="00B632A2"/>
    <w:rsid w:val="00B632FE"/>
    <w:rsid w:val="00B63D72"/>
    <w:rsid w:val="00B63E21"/>
    <w:rsid w:val="00B64949"/>
    <w:rsid w:val="00B64FE1"/>
    <w:rsid w:val="00B66861"/>
    <w:rsid w:val="00B6694A"/>
    <w:rsid w:val="00B676E6"/>
    <w:rsid w:val="00B67B41"/>
    <w:rsid w:val="00B707E5"/>
    <w:rsid w:val="00B709D5"/>
    <w:rsid w:val="00B71321"/>
    <w:rsid w:val="00B71349"/>
    <w:rsid w:val="00B72C76"/>
    <w:rsid w:val="00B73005"/>
    <w:rsid w:val="00B736DC"/>
    <w:rsid w:val="00B7381A"/>
    <w:rsid w:val="00B7568D"/>
    <w:rsid w:val="00B775AB"/>
    <w:rsid w:val="00B80450"/>
    <w:rsid w:val="00B813AD"/>
    <w:rsid w:val="00B821F7"/>
    <w:rsid w:val="00B83293"/>
    <w:rsid w:val="00B832FB"/>
    <w:rsid w:val="00B8392D"/>
    <w:rsid w:val="00B8462D"/>
    <w:rsid w:val="00B84816"/>
    <w:rsid w:val="00B84C3F"/>
    <w:rsid w:val="00B85250"/>
    <w:rsid w:val="00B853F6"/>
    <w:rsid w:val="00B86E3B"/>
    <w:rsid w:val="00B87158"/>
    <w:rsid w:val="00B90581"/>
    <w:rsid w:val="00B9088E"/>
    <w:rsid w:val="00B910FE"/>
    <w:rsid w:val="00B91323"/>
    <w:rsid w:val="00B91992"/>
    <w:rsid w:val="00B91D1A"/>
    <w:rsid w:val="00B921ED"/>
    <w:rsid w:val="00B92FC4"/>
    <w:rsid w:val="00B93652"/>
    <w:rsid w:val="00B93F01"/>
    <w:rsid w:val="00B951DB"/>
    <w:rsid w:val="00B96B0B"/>
    <w:rsid w:val="00B97BE6"/>
    <w:rsid w:val="00BA3B8A"/>
    <w:rsid w:val="00BA5685"/>
    <w:rsid w:val="00BA5E68"/>
    <w:rsid w:val="00BA71C0"/>
    <w:rsid w:val="00BA754D"/>
    <w:rsid w:val="00BB0051"/>
    <w:rsid w:val="00BB1CF1"/>
    <w:rsid w:val="00BB1E2D"/>
    <w:rsid w:val="00BB236A"/>
    <w:rsid w:val="00BB38C5"/>
    <w:rsid w:val="00BB5429"/>
    <w:rsid w:val="00BB5B9F"/>
    <w:rsid w:val="00BB6269"/>
    <w:rsid w:val="00BB6770"/>
    <w:rsid w:val="00BB6ED6"/>
    <w:rsid w:val="00BB6F8C"/>
    <w:rsid w:val="00BB7CE4"/>
    <w:rsid w:val="00BC09FD"/>
    <w:rsid w:val="00BC0F54"/>
    <w:rsid w:val="00BC1316"/>
    <w:rsid w:val="00BC1523"/>
    <w:rsid w:val="00BC1C75"/>
    <w:rsid w:val="00BC218B"/>
    <w:rsid w:val="00BC381B"/>
    <w:rsid w:val="00BC42C1"/>
    <w:rsid w:val="00BC4E64"/>
    <w:rsid w:val="00BC69E3"/>
    <w:rsid w:val="00BC7A31"/>
    <w:rsid w:val="00BD0C29"/>
    <w:rsid w:val="00BD101E"/>
    <w:rsid w:val="00BD18B0"/>
    <w:rsid w:val="00BD1C65"/>
    <w:rsid w:val="00BD339A"/>
    <w:rsid w:val="00BD39A3"/>
    <w:rsid w:val="00BD4FAB"/>
    <w:rsid w:val="00BD53AA"/>
    <w:rsid w:val="00BD5B23"/>
    <w:rsid w:val="00BD61B5"/>
    <w:rsid w:val="00BD6483"/>
    <w:rsid w:val="00BD7319"/>
    <w:rsid w:val="00BD75C1"/>
    <w:rsid w:val="00BD776B"/>
    <w:rsid w:val="00BD797A"/>
    <w:rsid w:val="00BD7EE9"/>
    <w:rsid w:val="00BE020C"/>
    <w:rsid w:val="00BE0B3A"/>
    <w:rsid w:val="00BE112B"/>
    <w:rsid w:val="00BE147C"/>
    <w:rsid w:val="00BE19D3"/>
    <w:rsid w:val="00BE19F7"/>
    <w:rsid w:val="00BE1DA6"/>
    <w:rsid w:val="00BE21AB"/>
    <w:rsid w:val="00BE2697"/>
    <w:rsid w:val="00BE3A72"/>
    <w:rsid w:val="00BE3D09"/>
    <w:rsid w:val="00BE44AC"/>
    <w:rsid w:val="00BE46FA"/>
    <w:rsid w:val="00BE4D4F"/>
    <w:rsid w:val="00BE5F74"/>
    <w:rsid w:val="00BF041A"/>
    <w:rsid w:val="00BF09F5"/>
    <w:rsid w:val="00BF10A0"/>
    <w:rsid w:val="00BF1699"/>
    <w:rsid w:val="00BF170E"/>
    <w:rsid w:val="00BF2A26"/>
    <w:rsid w:val="00BF2DB0"/>
    <w:rsid w:val="00BF349A"/>
    <w:rsid w:val="00BF3D33"/>
    <w:rsid w:val="00BF4042"/>
    <w:rsid w:val="00BF40A3"/>
    <w:rsid w:val="00BF4158"/>
    <w:rsid w:val="00BF43A5"/>
    <w:rsid w:val="00BF586F"/>
    <w:rsid w:val="00BF6EB9"/>
    <w:rsid w:val="00BF79C8"/>
    <w:rsid w:val="00C0147C"/>
    <w:rsid w:val="00C01486"/>
    <w:rsid w:val="00C01E21"/>
    <w:rsid w:val="00C02913"/>
    <w:rsid w:val="00C045F9"/>
    <w:rsid w:val="00C04FB7"/>
    <w:rsid w:val="00C065D5"/>
    <w:rsid w:val="00C07C29"/>
    <w:rsid w:val="00C10BFE"/>
    <w:rsid w:val="00C1114C"/>
    <w:rsid w:val="00C11DA5"/>
    <w:rsid w:val="00C12975"/>
    <w:rsid w:val="00C12A96"/>
    <w:rsid w:val="00C14039"/>
    <w:rsid w:val="00C14062"/>
    <w:rsid w:val="00C15073"/>
    <w:rsid w:val="00C16350"/>
    <w:rsid w:val="00C17094"/>
    <w:rsid w:val="00C178CB"/>
    <w:rsid w:val="00C17FCB"/>
    <w:rsid w:val="00C200C2"/>
    <w:rsid w:val="00C20364"/>
    <w:rsid w:val="00C2058B"/>
    <w:rsid w:val="00C2117C"/>
    <w:rsid w:val="00C21181"/>
    <w:rsid w:val="00C213A6"/>
    <w:rsid w:val="00C221E7"/>
    <w:rsid w:val="00C226F7"/>
    <w:rsid w:val="00C228D3"/>
    <w:rsid w:val="00C22B2E"/>
    <w:rsid w:val="00C22D33"/>
    <w:rsid w:val="00C22DDB"/>
    <w:rsid w:val="00C2345D"/>
    <w:rsid w:val="00C23789"/>
    <w:rsid w:val="00C23A76"/>
    <w:rsid w:val="00C2527B"/>
    <w:rsid w:val="00C25DE2"/>
    <w:rsid w:val="00C25EE6"/>
    <w:rsid w:val="00C2668D"/>
    <w:rsid w:val="00C26E15"/>
    <w:rsid w:val="00C27982"/>
    <w:rsid w:val="00C30775"/>
    <w:rsid w:val="00C30E0A"/>
    <w:rsid w:val="00C312D3"/>
    <w:rsid w:val="00C319C0"/>
    <w:rsid w:val="00C33772"/>
    <w:rsid w:val="00C34C46"/>
    <w:rsid w:val="00C352C4"/>
    <w:rsid w:val="00C3549F"/>
    <w:rsid w:val="00C3601E"/>
    <w:rsid w:val="00C366FE"/>
    <w:rsid w:val="00C36D3B"/>
    <w:rsid w:val="00C37883"/>
    <w:rsid w:val="00C40DD6"/>
    <w:rsid w:val="00C420AD"/>
    <w:rsid w:val="00C42AD6"/>
    <w:rsid w:val="00C431A1"/>
    <w:rsid w:val="00C43CC8"/>
    <w:rsid w:val="00C443FA"/>
    <w:rsid w:val="00C44DF7"/>
    <w:rsid w:val="00C45DB6"/>
    <w:rsid w:val="00C46053"/>
    <w:rsid w:val="00C46202"/>
    <w:rsid w:val="00C46336"/>
    <w:rsid w:val="00C469B1"/>
    <w:rsid w:val="00C50994"/>
    <w:rsid w:val="00C52986"/>
    <w:rsid w:val="00C52ADD"/>
    <w:rsid w:val="00C52F5A"/>
    <w:rsid w:val="00C53581"/>
    <w:rsid w:val="00C56601"/>
    <w:rsid w:val="00C5709D"/>
    <w:rsid w:val="00C5731F"/>
    <w:rsid w:val="00C57F31"/>
    <w:rsid w:val="00C60547"/>
    <w:rsid w:val="00C60B83"/>
    <w:rsid w:val="00C60CEF"/>
    <w:rsid w:val="00C62B13"/>
    <w:rsid w:val="00C633A6"/>
    <w:rsid w:val="00C6453E"/>
    <w:rsid w:val="00C648A9"/>
    <w:rsid w:val="00C649B5"/>
    <w:rsid w:val="00C651D8"/>
    <w:rsid w:val="00C65A2C"/>
    <w:rsid w:val="00C65F04"/>
    <w:rsid w:val="00C6765A"/>
    <w:rsid w:val="00C71F94"/>
    <w:rsid w:val="00C72101"/>
    <w:rsid w:val="00C72945"/>
    <w:rsid w:val="00C72DAB"/>
    <w:rsid w:val="00C74227"/>
    <w:rsid w:val="00C74480"/>
    <w:rsid w:val="00C7570D"/>
    <w:rsid w:val="00C76E0D"/>
    <w:rsid w:val="00C804B3"/>
    <w:rsid w:val="00C83295"/>
    <w:rsid w:val="00C834FF"/>
    <w:rsid w:val="00C83BF8"/>
    <w:rsid w:val="00C8494C"/>
    <w:rsid w:val="00C85B22"/>
    <w:rsid w:val="00C867A0"/>
    <w:rsid w:val="00C910F0"/>
    <w:rsid w:val="00C91595"/>
    <w:rsid w:val="00C927B1"/>
    <w:rsid w:val="00C930E3"/>
    <w:rsid w:val="00C94BA0"/>
    <w:rsid w:val="00C952AF"/>
    <w:rsid w:val="00C95D70"/>
    <w:rsid w:val="00C96775"/>
    <w:rsid w:val="00C96F53"/>
    <w:rsid w:val="00C97373"/>
    <w:rsid w:val="00C979DE"/>
    <w:rsid w:val="00C97D36"/>
    <w:rsid w:val="00C97D70"/>
    <w:rsid w:val="00CA026A"/>
    <w:rsid w:val="00CA09C2"/>
    <w:rsid w:val="00CA0B25"/>
    <w:rsid w:val="00CA12A2"/>
    <w:rsid w:val="00CA14AC"/>
    <w:rsid w:val="00CA3A9C"/>
    <w:rsid w:val="00CA3C38"/>
    <w:rsid w:val="00CA3CE0"/>
    <w:rsid w:val="00CA4B1C"/>
    <w:rsid w:val="00CA5ABB"/>
    <w:rsid w:val="00CA6520"/>
    <w:rsid w:val="00CA6642"/>
    <w:rsid w:val="00CA73E6"/>
    <w:rsid w:val="00CA7795"/>
    <w:rsid w:val="00CA77D8"/>
    <w:rsid w:val="00CB22CE"/>
    <w:rsid w:val="00CB2980"/>
    <w:rsid w:val="00CB3063"/>
    <w:rsid w:val="00CB446F"/>
    <w:rsid w:val="00CB524C"/>
    <w:rsid w:val="00CB5F3A"/>
    <w:rsid w:val="00CC215C"/>
    <w:rsid w:val="00CC2323"/>
    <w:rsid w:val="00CC2BDF"/>
    <w:rsid w:val="00CC31DD"/>
    <w:rsid w:val="00CC3581"/>
    <w:rsid w:val="00CC3675"/>
    <w:rsid w:val="00CC3A46"/>
    <w:rsid w:val="00CC426B"/>
    <w:rsid w:val="00CC77E8"/>
    <w:rsid w:val="00CD284B"/>
    <w:rsid w:val="00CD2D3F"/>
    <w:rsid w:val="00CD304C"/>
    <w:rsid w:val="00CD34CA"/>
    <w:rsid w:val="00CD37CD"/>
    <w:rsid w:val="00CD3C6A"/>
    <w:rsid w:val="00CD5C16"/>
    <w:rsid w:val="00CD5FC0"/>
    <w:rsid w:val="00CD6073"/>
    <w:rsid w:val="00CD7B44"/>
    <w:rsid w:val="00CD7CAD"/>
    <w:rsid w:val="00CE06DA"/>
    <w:rsid w:val="00CE1FC8"/>
    <w:rsid w:val="00CE2A25"/>
    <w:rsid w:val="00CE368D"/>
    <w:rsid w:val="00CE4483"/>
    <w:rsid w:val="00CE6402"/>
    <w:rsid w:val="00CE6ABE"/>
    <w:rsid w:val="00CE72B8"/>
    <w:rsid w:val="00CF0FDF"/>
    <w:rsid w:val="00CF1280"/>
    <w:rsid w:val="00CF14B1"/>
    <w:rsid w:val="00CF2909"/>
    <w:rsid w:val="00CF29DA"/>
    <w:rsid w:val="00CF4AE9"/>
    <w:rsid w:val="00CF52B8"/>
    <w:rsid w:val="00CF5887"/>
    <w:rsid w:val="00CF66D6"/>
    <w:rsid w:val="00CF6E69"/>
    <w:rsid w:val="00CF7017"/>
    <w:rsid w:val="00CF7310"/>
    <w:rsid w:val="00D01147"/>
    <w:rsid w:val="00D01321"/>
    <w:rsid w:val="00D01964"/>
    <w:rsid w:val="00D03F3F"/>
    <w:rsid w:val="00D03F54"/>
    <w:rsid w:val="00D04D98"/>
    <w:rsid w:val="00D07A36"/>
    <w:rsid w:val="00D10946"/>
    <w:rsid w:val="00D10D95"/>
    <w:rsid w:val="00D113C5"/>
    <w:rsid w:val="00D11C0F"/>
    <w:rsid w:val="00D11D17"/>
    <w:rsid w:val="00D1311B"/>
    <w:rsid w:val="00D13910"/>
    <w:rsid w:val="00D139AD"/>
    <w:rsid w:val="00D13D30"/>
    <w:rsid w:val="00D15617"/>
    <w:rsid w:val="00D169FE"/>
    <w:rsid w:val="00D16F6D"/>
    <w:rsid w:val="00D20375"/>
    <w:rsid w:val="00D20DD9"/>
    <w:rsid w:val="00D21818"/>
    <w:rsid w:val="00D221F3"/>
    <w:rsid w:val="00D2384B"/>
    <w:rsid w:val="00D23A7B"/>
    <w:rsid w:val="00D23E6A"/>
    <w:rsid w:val="00D244E3"/>
    <w:rsid w:val="00D2460C"/>
    <w:rsid w:val="00D25180"/>
    <w:rsid w:val="00D25E29"/>
    <w:rsid w:val="00D26380"/>
    <w:rsid w:val="00D26A3D"/>
    <w:rsid w:val="00D2714D"/>
    <w:rsid w:val="00D2752B"/>
    <w:rsid w:val="00D2774E"/>
    <w:rsid w:val="00D30096"/>
    <w:rsid w:val="00D30417"/>
    <w:rsid w:val="00D312AF"/>
    <w:rsid w:val="00D319EE"/>
    <w:rsid w:val="00D322FC"/>
    <w:rsid w:val="00D3317F"/>
    <w:rsid w:val="00D33BBE"/>
    <w:rsid w:val="00D33E64"/>
    <w:rsid w:val="00D34364"/>
    <w:rsid w:val="00D349DA"/>
    <w:rsid w:val="00D36D82"/>
    <w:rsid w:val="00D372AD"/>
    <w:rsid w:val="00D3743E"/>
    <w:rsid w:val="00D37DF3"/>
    <w:rsid w:val="00D41583"/>
    <w:rsid w:val="00D41C57"/>
    <w:rsid w:val="00D4265B"/>
    <w:rsid w:val="00D42696"/>
    <w:rsid w:val="00D42991"/>
    <w:rsid w:val="00D4371C"/>
    <w:rsid w:val="00D44000"/>
    <w:rsid w:val="00D44B14"/>
    <w:rsid w:val="00D44F3B"/>
    <w:rsid w:val="00D452FA"/>
    <w:rsid w:val="00D453DB"/>
    <w:rsid w:val="00D457E4"/>
    <w:rsid w:val="00D45E72"/>
    <w:rsid w:val="00D45F91"/>
    <w:rsid w:val="00D47C82"/>
    <w:rsid w:val="00D47D1B"/>
    <w:rsid w:val="00D500DF"/>
    <w:rsid w:val="00D50397"/>
    <w:rsid w:val="00D50AB6"/>
    <w:rsid w:val="00D5224B"/>
    <w:rsid w:val="00D53BF9"/>
    <w:rsid w:val="00D53C11"/>
    <w:rsid w:val="00D543A7"/>
    <w:rsid w:val="00D54455"/>
    <w:rsid w:val="00D54AD3"/>
    <w:rsid w:val="00D54E93"/>
    <w:rsid w:val="00D565EC"/>
    <w:rsid w:val="00D56A42"/>
    <w:rsid w:val="00D56C09"/>
    <w:rsid w:val="00D57E69"/>
    <w:rsid w:val="00D60BCC"/>
    <w:rsid w:val="00D61499"/>
    <w:rsid w:val="00D61A0A"/>
    <w:rsid w:val="00D61C99"/>
    <w:rsid w:val="00D63975"/>
    <w:rsid w:val="00D6400F"/>
    <w:rsid w:val="00D66BA8"/>
    <w:rsid w:val="00D67115"/>
    <w:rsid w:val="00D708EE"/>
    <w:rsid w:val="00D71A18"/>
    <w:rsid w:val="00D71A21"/>
    <w:rsid w:val="00D72376"/>
    <w:rsid w:val="00D726D5"/>
    <w:rsid w:val="00D742FC"/>
    <w:rsid w:val="00D74925"/>
    <w:rsid w:val="00D74ECD"/>
    <w:rsid w:val="00D75BB5"/>
    <w:rsid w:val="00D75E29"/>
    <w:rsid w:val="00D762CA"/>
    <w:rsid w:val="00D76EBD"/>
    <w:rsid w:val="00D8151E"/>
    <w:rsid w:val="00D81776"/>
    <w:rsid w:val="00D82216"/>
    <w:rsid w:val="00D82B6E"/>
    <w:rsid w:val="00D8307F"/>
    <w:rsid w:val="00D8351E"/>
    <w:rsid w:val="00D83B4B"/>
    <w:rsid w:val="00D83C66"/>
    <w:rsid w:val="00D83F14"/>
    <w:rsid w:val="00D840F9"/>
    <w:rsid w:val="00D844A3"/>
    <w:rsid w:val="00D84861"/>
    <w:rsid w:val="00D84B82"/>
    <w:rsid w:val="00D85E87"/>
    <w:rsid w:val="00D85FC9"/>
    <w:rsid w:val="00D87F53"/>
    <w:rsid w:val="00D90160"/>
    <w:rsid w:val="00D90C84"/>
    <w:rsid w:val="00D90E00"/>
    <w:rsid w:val="00D917EA"/>
    <w:rsid w:val="00D92F17"/>
    <w:rsid w:val="00D93C4C"/>
    <w:rsid w:val="00D93E61"/>
    <w:rsid w:val="00D9445E"/>
    <w:rsid w:val="00D94DFB"/>
    <w:rsid w:val="00D950AA"/>
    <w:rsid w:val="00D95104"/>
    <w:rsid w:val="00D9564E"/>
    <w:rsid w:val="00D95AC4"/>
    <w:rsid w:val="00D95B74"/>
    <w:rsid w:val="00D95BAD"/>
    <w:rsid w:val="00D974AE"/>
    <w:rsid w:val="00D97537"/>
    <w:rsid w:val="00DA06B5"/>
    <w:rsid w:val="00DA0F46"/>
    <w:rsid w:val="00DA1519"/>
    <w:rsid w:val="00DA1EE8"/>
    <w:rsid w:val="00DA23E9"/>
    <w:rsid w:val="00DA3201"/>
    <w:rsid w:val="00DA4E85"/>
    <w:rsid w:val="00DA5597"/>
    <w:rsid w:val="00DA5F06"/>
    <w:rsid w:val="00DA631B"/>
    <w:rsid w:val="00DA74F2"/>
    <w:rsid w:val="00DA775E"/>
    <w:rsid w:val="00DB02C2"/>
    <w:rsid w:val="00DB0633"/>
    <w:rsid w:val="00DB0863"/>
    <w:rsid w:val="00DB09A7"/>
    <w:rsid w:val="00DB0D0F"/>
    <w:rsid w:val="00DB14F1"/>
    <w:rsid w:val="00DB1AEF"/>
    <w:rsid w:val="00DB1D72"/>
    <w:rsid w:val="00DB1EFB"/>
    <w:rsid w:val="00DB271C"/>
    <w:rsid w:val="00DB301F"/>
    <w:rsid w:val="00DB3A69"/>
    <w:rsid w:val="00DB42B7"/>
    <w:rsid w:val="00DB55D4"/>
    <w:rsid w:val="00DB5813"/>
    <w:rsid w:val="00DB5D36"/>
    <w:rsid w:val="00DB6356"/>
    <w:rsid w:val="00DB6437"/>
    <w:rsid w:val="00DB68B7"/>
    <w:rsid w:val="00DB75DA"/>
    <w:rsid w:val="00DB7C99"/>
    <w:rsid w:val="00DB7E71"/>
    <w:rsid w:val="00DC0952"/>
    <w:rsid w:val="00DC1A30"/>
    <w:rsid w:val="00DC2048"/>
    <w:rsid w:val="00DC26BB"/>
    <w:rsid w:val="00DC2D9E"/>
    <w:rsid w:val="00DC357B"/>
    <w:rsid w:val="00DC38A8"/>
    <w:rsid w:val="00DC4577"/>
    <w:rsid w:val="00DC4A6B"/>
    <w:rsid w:val="00DC4EC4"/>
    <w:rsid w:val="00DC586C"/>
    <w:rsid w:val="00DC63F2"/>
    <w:rsid w:val="00DC6CB5"/>
    <w:rsid w:val="00DC722D"/>
    <w:rsid w:val="00DD06DE"/>
    <w:rsid w:val="00DD1034"/>
    <w:rsid w:val="00DD148F"/>
    <w:rsid w:val="00DD1890"/>
    <w:rsid w:val="00DD1EAE"/>
    <w:rsid w:val="00DD2E33"/>
    <w:rsid w:val="00DD35B1"/>
    <w:rsid w:val="00DD35E1"/>
    <w:rsid w:val="00DD4879"/>
    <w:rsid w:val="00DD4AD1"/>
    <w:rsid w:val="00DD4BA8"/>
    <w:rsid w:val="00DD51BD"/>
    <w:rsid w:val="00DD5256"/>
    <w:rsid w:val="00DD55FC"/>
    <w:rsid w:val="00DD5EE9"/>
    <w:rsid w:val="00DD6014"/>
    <w:rsid w:val="00DD60DB"/>
    <w:rsid w:val="00DD708C"/>
    <w:rsid w:val="00DD7286"/>
    <w:rsid w:val="00DD75FC"/>
    <w:rsid w:val="00DD794F"/>
    <w:rsid w:val="00DD7D00"/>
    <w:rsid w:val="00DE0405"/>
    <w:rsid w:val="00DE0689"/>
    <w:rsid w:val="00DE0EDE"/>
    <w:rsid w:val="00DE1422"/>
    <w:rsid w:val="00DE1CAA"/>
    <w:rsid w:val="00DE1CCA"/>
    <w:rsid w:val="00DE1D10"/>
    <w:rsid w:val="00DE2099"/>
    <w:rsid w:val="00DE289D"/>
    <w:rsid w:val="00DE2D60"/>
    <w:rsid w:val="00DE2DDF"/>
    <w:rsid w:val="00DE428A"/>
    <w:rsid w:val="00DE430B"/>
    <w:rsid w:val="00DE467B"/>
    <w:rsid w:val="00DE5717"/>
    <w:rsid w:val="00DE620B"/>
    <w:rsid w:val="00DE62A7"/>
    <w:rsid w:val="00DE6385"/>
    <w:rsid w:val="00DE6A86"/>
    <w:rsid w:val="00DE77D1"/>
    <w:rsid w:val="00DE79B7"/>
    <w:rsid w:val="00DF0014"/>
    <w:rsid w:val="00DF001C"/>
    <w:rsid w:val="00DF0109"/>
    <w:rsid w:val="00DF1A04"/>
    <w:rsid w:val="00DF1FD8"/>
    <w:rsid w:val="00DF230E"/>
    <w:rsid w:val="00DF2885"/>
    <w:rsid w:val="00DF2923"/>
    <w:rsid w:val="00DF2B0A"/>
    <w:rsid w:val="00DF34A2"/>
    <w:rsid w:val="00DF4C6F"/>
    <w:rsid w:val="00DF53E6"/>
    <w:rsid w:val="00DF5C51"/>
    <w:rsid w:val="00DF683F"/>
    <w:rsid w:val="00DF701D"/>
    <w:rsid w:val="00DF7059"/>
    <w:rsid w:val="00E0064F"/>
    <w:rsid w:val="00E00FB5"/>
    <w:rsid w:val="00E019AE"/>
    <w:rsid w:val="00E02D4F"/>
    <w:rsid w:val="00E04439"/>
    <w:rsid w:val="00E04EC1"/>
    <w:rsid w:val="00E04F07"/>
    <w:rsid w:val="00E04FAB"/>
    <w:rsid w:val="00E05940"/>
    <w:rsid w:val="00E05AC7"/>
    <w:rsid w:val="00E05C98"/>
    <w:rsid w:val="00E05EFA"/>
    <w:rsid w:val="00E07A2E"/>
    <w:rsid w:val="00E07B31"/>
    <w:rsid w:val="00E1485F"/>
    <w:rsid w:val="00E14DA5"/>
    <w:rsid w:val="00E150E4"/>
    <w:rsid w:val="00E151F8"/>
    <w:rsid w:val="00E159F8"/>
    <w:rsid w:val="00E166E6"/>
    <w:rsid w:val="00E16BE7"/>
    <w:rsid w:val="00E17914"/>
    <w:rsid w:val="00E20603"/>
    <w:rsid w:val="00E20E36"/>
    <w:rsid w:val="00E2118F"/>
    <w:rsid w:val="00E2183F"/>
    <w:rsid w:val="00E21F14"/>
    <w:rsid w:val="00E22275"/>
    <w:rsid w:val="00E2316E"/>
    <w:rsid w:val="00E23334"/>
    <w:rsid w:val="00E23780"/>
    <w:rsid w:val="00E239C1"/>
    <w:rsid w:val="00E244A4"/>
    <w:rsid w:val="00E2520D"/>
    <w:rsid w:val="00E25675"/>
    <w:rsid w:val="00E257BE"/>
    <w:rsid w:val="00E25B40"/>
    <w:rsid w:val="00E264FF"/>
    <w:rsid w:val="00E26A41"/>
    <w:rsid w:val="00E26DCA"/>
    <w:rsid w:val="00E274DB"/>
    <w:rsid w:val="00E27890"/>
    <w:rsid w:val="00E27C0E"/>
    <w:rsid w:val="00E303F8"/>
    <w:rsid w:val="00E303F9"/>
    <w:rsid w:val="00E304E0"/>
    <w:rsid w:val="00E30970"/>
    <w:rsid w:val="00E31002"/>
    <w:rsid w:val="00E3208E"/>
    <w:rsid w:val="00E336DF"/>
    <w:rsid w:val="00E3413A"/>
    <w:rsid w:val="00E3435B"/>
    <w:rsid w:val="00E3457F"/>
    <w:rsid w:val="00E35E7E"/>
    <w:rsid w:val="00E35EBF"/>
    <w:rsid w:val="00E35ECF"/>
    <w:rsid w:val="00E3705E"/>
    <w:rsid w:val="00E40202"/>
    <w:rsid w:val="00E40901"/>
    <w:rsid w:val="00E40986"/>
    <w:rsid w:val="00E41165"/>
    <w:rsid w:val="00E42C5F"/>
    <w:rsid w:val="00E4368B"/>
    <w:rsid w:val="00E43A10"/>
    <w:rsid w:val="00E43E54"/>
    <w:rsid w:val="00E44B4E"/>
    <w:rsid w:val="00E451E6"/>
    <w:rsid w:val="00E4524E"/>
    <w:rsid w:val="00E45BCB"/>
    <w:rsid w:val="00E50025"/>
    <w:rsid w:val="00E50B4E"/>
    <w:rsid w:val="00E521AC"/>
    <w:rsid w:val="00E53E0D"/>
    <w:rsid w:val="00E55242"/>
    <w:rsid w:val="00E552D4"/>
    <w:rsid w:val="00E55C73"/>
    <w:rsid w:val="00E569C6"/>
    <w:rsid w:val="00E60361"/>
    <w:rsid w:val="00E6081D"/>
    <w:rsid w:val="00E6113F"/>
    <w:rsid w:val="00E62BA1"/>
    <w:rsid w:val="00E630E9"/>
    <w:rsid w:val="00E635DE"/>
    <w:rsid w:val="00E63F5B"/>
    <w:rsid w:val="00E64F95"/>
    <w:rsid w:val="00E65DBE"/>
    <w:rsid w:val="00E6608F"/>
    <w:rsid w:val="00E6682C"/>
    <w:rsid w:val="00E67CEE"/>
    <w:rsid w:val="00E70796"/>
    <w:rsid w:val="00E729A1"/>
    <w:rsid w:val="00E7308C"/>
    <w:rsid w:val="00E73352"/>
    <w:rsid w:val="00E735C8"/>
    <w:rsid w:val="00E73A81"/>
    <w:rsid w:val="00E73BBA"/>
    <w:rsid w:val="00E73C99"/>
    <w:rsid w:val="00E73D99"/>
    <w:rsid w:val="00E75B5D"/>
    <w:rsid w:val="00E75F2B"/>
    <w:rsid w:val="00E76B3F"/>
    <w:rsid w:val="00E776BB"/>
    <w:rsid w:val="00E80723"/>
    <w:rsid w:val="00E80E85"/>
    <w:rsid w:val="00E8147F"/>
    <w:rsid w:val="00E81551"/>
    <w:rsid w:val="00E81B3C"/>
    <w:rsid w:val="00E81F1B"/>
    <w:rsid w:val="00E81F20"/>
    <w:rsid w:val="00E82248"/>
    <w:rsid w:val="00E82B15"/>
    <w:rsid w:val="00E83BB0"/>
    <w:rsid w:val="00E845FD"/>
    <w:rsid w:val="00E847D8"/>
    <w:rsid w:val="00E85506"/>
    <w:rsid w:val="00E8737F"/>
    <w:rsid w:val="00E910EB"/>
    <w:rsid w:val="00E91D30"/>
    <w:rsid w:val="00E91DC8"/>
    <w:rsid w:val="00E91F83"/>
    <w:rsid w:val="00E92478"/>
    <w:rsid w:val="00E92FBE"/>
    <w:rsid w:val="00E938E6"/>
    <w:rsid w:val="00E93C65"/>
    <w:rsid w:val="00E93E1E"/>
    <w:rsid w:val="00E94119"/>
    <w:rsid w:val="00E94603"/>
    <w:rsid w:val="00E94904"/>
    <w:rsid w:val="00E952FF"/>
    <w:rsid w:val="00E95DDC"/>
    <w:rsid w:val="00E96B65"/>
    <w:rsid w:val="00EA0B5F"/>
    <w:rsid w:val="00EA4730"/>
    <w:rsid w:val="00EA496D"/>
    <w:rsid w:val="00EA517E"/>
    <w:rsid w:val="00EA52C6"/>
    <w:rsid w:val="00EA5F31"/>
    <w:rsid w:val="00EA61B0"/>
    <w:rsid w:val="00EA709C"/>
    <w:rsid w:val="00EA7627"/>
    <w:rsid w:val="00EA7890"/>
    <w:rsid w:val="00EA7D1E"/>
    <w:rsid w:val="00EA7F05"/>
    <w:rsid w:val="00EB0515"/>
    <w:rsid w:val="00EB0695"/>
    <w:rsid w:val="00EB0B1D"/>
    <w:rsid w:val="00EB1C72"/>
    <w:rsid w:val="00EB24FE"/>
    <w:rsid w:val="00EB2BF6"/>
    <w:rsid w:val="00EB2D83"/>
    <w:rsid w:val="00EB3396"/>
    <w:rsid w:val="00EB3675"/>
    <w:rsid w:val="00EB3782"/>
    <w:rsid w:val="00EB3FC9"/>
    <w:rsid w:val="00EB4696"/>
    <w:rsid w:val="00EB4784"/>
    <w:rsid w:val="00EB50BA"/>
    <w:rsid w:val="00EB5732"/>
    <w:rsid w:val="00EB6400"/>
    <w:rsid w:val="00EB71BA"/>
    <w:rsid w:val="00EC0AC0"/>
    <w:rsid w:val="00EC14F4"/>
    <w:rsid w:val="00EC16E4"/>
    <w:rsid w:val="00EC1C82"/>
    <w:rsid w:val="00EC2BBF"/>
    <w:rsid w:val="00EC2C0A"/>
    <w:rsid w:val="00EC2EAE"/>
    <w:rsid w:val="00EC30E3"/>
    <w:rsid w:val="00EC3212"/>
    <w:rsid w:val="00EC3CA2"/>
    <w:rsid w:val="00EC4253"/>
    <w:rsid w:val="00EC432F"/>
    <w:rsid w:val="00EC45E5"/>
    <w:rsid w:val="00EC4625"/>
    <w:rsid w:val="00EC4B4A"/>
    <w:rsid w:val="00EC5F69"/>
    <w:rsid w:val="00EC7839"/>
    <w:rsid w:val="00EC7FAE"/>
    <w:rsid w:val="00ED014C"/>
    <w:rsid w:val="00ED03EC"/>
    <w:rsid w:val="00ED05A0"/>
    <w:rsid w:val="00ED2A85"/>
    <w:rsid w:val="00ED4043"/>
    <w:rsid w:val="00ED47B9"/>
    <w:rsid w:val="00ED5844"/>
    <w:rsid w:val="00ED5C73"/>
    <w:rsid w:val="00ED5CD9"/>
    <w:rsid w:val="00ED75B0"/>
    <w:rsid w:val="00ED7608"/>
    <w:rsid w:val="00ED7FAB"/>
    <w:rsid w:val="00EE1305"/>
    <w:rsid w:val="00EE29A4"/>
    <w:rsid w:val="00EE3152"/>
    <w:rsid w:val="00EE42B7"/>
    <w:rsid w:val="00EE4E4C"/>
    <w:rsid w:val="00EE6B0C"/>
    <w:rsid w:val="00EE6B76"/>
    <w:rsid w:val="00EE6C37"/>
    <w:rsid w:val="00EF018D"/>
    <w:rsid w:val="00EF0CFA"/>
    <w:rsid w:val="00EF2012"/>
    <w:rsid w:val="00EF38EC"/>
    <w:rsid w:val="00EF427E"/>
    <w:rsid w:val="00EF440E"/>
    <w:rsid w:val="00EF447F"/>
    <w:rsid w:val="00EF4AC8"/>
    <w:rsid w:val="00EF4D9C"/>
    <w:rsid w:val="00EF52F5"/>
    <w:rsid w:val="00EF5A70"/>
    <w:rsid w:val="00EF5C40"/>
    <w:rsid w:val="00EF695C"/>
    <w:rsid w:val="00EF6961"/>
    <w:rsid w:val="00EF7B22"/>
    <w:rsid w:val="00F0112D"/>
    <w:rsid w:val="00F01F01"/>
    <w:rsid w:val="00F02D6D"/>
    <w:rsid w:val="00F04CEE"/>
    <w:rsid w:val="00F05157"/>
    <w:rsid w:val="00F06DC6"/>
    <w:rsid w:val="00F07CF9"/>
    <w:rsid w:val="00F07D96"/>
    <w:rsid w:val="00F1101A"/>
    <w:rsid w:val="00F11C08"/>
    <w:rsid w:val="00F1205B"/>
    <w:rsid w:val="00F121DF"/>
    <w:rsid w:val="00F131BE"/>
    <w:rsid w:val="00F136AB"/>
    <w:rsid w:val="00F13A03"/>
    <w:rsid w:val="00F15A50"/>
    <w:rsid w:val="00F15D60"/>
    <w:rsid w:val="00F15F1C"/>
    <w:rsid w:val="00F161BB"/>
    <w:rsid w:val="00F16C13"/>
    <w:rsid w:val="00F16D9D"/>
    <w:rsid w:val="00F171D2"/>
    <w:rsid w:val="00F173F5"/>
    <w:rsid w:val="00F204AE"/>
    <w:rsid w:val="00F207A2"/>
    <w:rsid w:val="00F20A4C"/>
    <w:rsid w:val="00F20BB8"/>
    <w:rsid w:val="00F20EF3"/>
    <w:rsid w:val="00F21040"/>
    <w:rsid w:val="00F21192"/>
    <w:rsid w:val="00F21F68"/>
    <w:rsid w:val="00F248C2"/>
    <w:rsid w:val="00F24BE1"/>
    <w:rsid w:val="00F24EB7"/>
    <w:rsid w:val="00F2534E"/>
    <w:rsid w:val="00F278FD"/>
    <w:rsid w:val="00F27A2B"/>
    <w:rsid w:val="00F27B36"/>
    <w:rsid w:val="00F30360"/>
    <w:rsid w:val="00F30598"/>
    <w:rsid w:val="00F30BE9"/>
    <w:rsid w:val="00F31C05"/>
    <w:rsid w:val="00F31F67"/>
    <w:rsid w:val="00F337FA"/>
    <w:rsid w:val="00F34807"/>
    <w:rsid w:val="00F34CD2"/>
    <w:rsid w:val="00F34FE8"/>
    <w:rsid w:val="00F367D0"/>
    <w:rsid w:val="00F3680D"/>
    <w:rsid w:val="00F37335"/>
    <w:rsid w:val="00F3743B"/>
    <w:rsid w:val="00F37EDF"/>
    <w:rsid w:val="00F4173E"/>
    <w:rsid w:val="00F418E1"/>
    <w:rsid w:val="00F41FF5"/>
    <w:rsid w:val="00F42B6D"/>
    <w:rsid w:val="00F43031"/>
    <w:rsid w:val="00F44A0B"/>
    <w:rsid w:val="00F44B94"/>
    <w:rsid w:val="00F44CC2"/>
    <w:rsid w:val="00F44F03"/>
    <w:rsid w:val="00F45248"/>
    <w:rsid w:val="00F45AE1"/>
    <w:rsid w:val="00F46275"/>
    <w:rsid w:val="00F46867"/>
    <w:rsid w:val="00F47CED"/>
    <w:rsid w:val="00F47E11"/>
    <w:rsid w:val="00F47FA9"/>
    <w:rsid w:val="00F52D5F"/>
    <w:rsid w:val="00F55D5F"/>
    <w:rsid w:val="00F56347"/>
    <w:rsid w:val="00F56CB4"/>
    <w:rsid w:val="00F56EDA"/>
    <w:rsid w:val="00F572D1"/>
    <w:rsid w:val="00F57408"/>
    <w:rsid w:val="00F578E0"/>
    <w:rsid w:val="00F57972"/>
    <w:rsid w:val="00F57B3D"/>
    <w:rsid w:val="00F608EB"/>
    <w:rsid w:val="00F60FC5"/>
    <w:rsid w:val="00F619C5"/>
    <w:rsid w:val="00F61E6B"/>
    <w:rsid w:val="00F6238E"/>
    <w:rsid w:val="00F63585"/>
    <w:rsid w:val="00F63DD2"/>
    <w:rsid w:val="00F664A4"/>
    <w:rsid w:val="00F66A95"/>
    <w:rsid w:val="00F670A2"/>
    <w:rsid w:val="00F677BF"/>
    <w:rsid w:val="00F679A2"/>
    <w:rsid w:val="00F67B90"/>
    <w:rsid w:val="00F70390"/>
    <w:rsid w:val="00F70F32"/>
    <w:rsid w:val="00F71355"/>
    <w:rsid w:val="00F7271D"/>
    <w:rsid w:val="00F7551F"/>
    <w:rsid w:val="00F766AA"/>
    <w:rsid w:val="00F77254"/>
    <w:rsid w:val="00F776C8"/>
    <w:rsid w:val="00F81D68"/>
    <w:rsid w:val="00F834C8"/>
    <w:rsid w:val="00F83C6D"/>
    <w:rsid w:val="00F855C0"/>
    <w:rsid w:val="00F858E4"/>
    <w:rsid w:val="00F85966"/>
    <w:rsid w:val="00F87175"/>
    <w:rsid w:val="00F87C35"/>
    <w:rsid w:val="00F87D9A"/>
    <w:rsid w:val="00F90A45"/>
    <w:rsid w:val="00F91622"/>
    <w:rsid w:val="00F919C5"/>
    <w:rsid w:val="00F92782"/>
    <w:rsid w:val="00F93ADD"/>
    <w:rsid w:val="00F93BAC"/>
    <w:rsid w:val="00F93EF9"/>
    <w:rsid w:val="00F94576"/>
    <w:rsid w:val="00F95486"/>
    <w:rsid w:val="00F956A5"/>
    <w:rsid w:val="00F96118"/>
    <w:rsid w:val="00F964D9"/>
    <w:rsid w:val="00F967AA"/>
    <w:rsid w:val="00F96906"/>
    <w:rsid w:val="00F97AB6"/>
    <w:rsid w:val="00FA19EB"/>
    <w:rsid w:val="00FA2232"/>
    <w:rsid w:val="00FA317D"/>
    <w:rsid w:val="00FA31BF"/>
    <w:rsid w:val="00FA3256"/>
    <w:rsid w:val="00FA34B7"/>
    <w:rsid w:val="00FA4AF3"/>
    <w:rsid w:val="00FA51C5"/>
    <w:rsid w:val="00FA56C6"/>
    <w:rsid w:val="00FA5BB7"/>
    <w:rsid w:val="00FA5C63"/>
    <w:rsid w:val="00FA5E03"/>
    <w:rsid w:val="00FA64A5"/>
    <w:rsid w:val="00FA6BC1"/>
    <w:rsid w:val="00FA7DB8"/>
    <w:rsid w:val="00FA7E05"/>
    <w:rsid w:val="00FB0529"/>
    <w:rsid w:val="00FB1006"/>
    <w:rsid w:val="00FB117D"/>
    <w:rsid w:val="00FB21EF"/>
    <w:rsid w:val="00FB22D8"/>
    <w:rsid w:val="00FB244A"/>
    <w:rsid w:val="00FB333F"/>
    <w:rsid w:val="00FB4457"/>
    <w:rsid w:val="00FB4DB6"/>
    <w:rsid w:val="00FB51C7"/>
    <w:rsid w:val="00FB535E"/>
    <w:rsid w:val="00FB59D1"/>
    <w:rsid w:val="00FB634B"/>
    <w:rsid w:val="00FB66F1"/>
    <w:rsid w:val="00FB6EEC"/>
    <w:rsid w:val="00FC060D"/>
    <w:rsid w:val="00FC16DA"/>
    <w:rsid w:val="00FC1BD3"/>
    <w:rsid w:val="00FC30A8"/>
    <w:rsid w:val="00FC32FB"/>
    <w:rsid w:val="00FC3533"/>
    <w:rsid w:val="00FC3C6B"/>
    <w:rsid w:val="00FC46AA"/>
    <w:rsid w:val="00FC5179"/>
    <w:rsid w:val="00FC61BB"/>
    <w:rsid w:val="00FC62FE"/>
    <w:rsid w:val="00FC63F6"/>
    <w:rsid w:val="00FC649A"/>
    <w:rsid w:val="00FC75EC"/>
    <w:rsid w:val="00FC7BE5"/>
    <w:rsid w:val="00FD1BCA"/>
    <w:rsid w:val="00FD2263"/>
    <w:rsid w:val="00FD36A9"/>
    <w:rsid w:val="00FD3C98"/>
    <w:rsid w:val="00FD3D39"/>
    <w:rsid w:val="00FD3EDF"/>
    <w:rsid w:val="00FD4044"/>
    <w:rsid w:val="00FD4A6D"/>
    <w:rsid w:val="00FD5D12"/>
    <w:rsid w:val="00FD5F51"/>
    <w:rsid w:val="00FD7185"/>
    <w:rsid w:val="00FD7D30"/>
    <w:rsid w:val="00FE0093"/>
    <w:rsid w:val="00FE0952"/>
    <w:rsid w:val="00FE0DA7"/>
    <w:rsid w:val="00FE0F28"/>
    <w:rsid w:val="00FE179C"/>
    <w:rsid w:val="00FE1CB4"/>
    <w:rsid w:val="00FE2198"/>
    <w:rsid w:val="00FE29BE"/>
    <w:rsid w:val="00FE3458"/>
    <w:rsid w:val="00FE3D05"/>
    <w:rsid w:val="00FE4EA8"/>
    <w:rsid w:val="00FE513A"/>
    <w:rsid w:val="00FE5C80"/>
    <w:rsid w:val="00FE5CC4"/>
    <w:rsid w:val="00FE681C"/>
    <w:rsid w:val="00FE7F97"/>
    <w:rsid w:val="00FF1457"/>
    <w:rsid w:val="00FF1600"/>
    <w:rsid w:val="00FF2399"/>
    <w:rsid w:val="00FF29FC"/>
    <w:rsid w:val="00FF3558"/>
    <w:rsid w:val="00FF68E8"/>
    <w:rsid w:val="00FF6977"/>
    <w:rsid w:val="00FF6E0C"/>
    <w:rsid w:val="00FF7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3DEB36"/>
  <w15:docId w15:val="{253B4420-97E9-4C0E-990B-541BAFA1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F3"/>
    <w:pPr>
      <w:suppressAutoHyphens/>
    </w:pPr>
    <w:rPr>
      <w:sz w:val="24"/>
      <w:szCs w:val="24"/>
      <w:lang w:eastAsia="ar-SA"/>
    </w:rPr>
  </w:style>
  <w:style w:type="paragraph" w:styleId="Ttulo1">
    <w:name w:val="heading 1"/>
    <w:basedOn w:val="Normal"/>
    <w:next w:val="Normal"/>
    <w:link w:val="Ttulo1Char"/>
    <w:uiPriority w:val="9"/>
    <w:qFormat/>
    <w:rsid w:val="00D4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771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C3A46"/>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har"/>
    <w:qFormat/>
    <w:rsid w:val="00926D41"/>
    <w:pPr>
      <w:widowControl w:val="0"/>
      <w:suppressAutoHyphens w:val="0"/>
      <w:autoSpaceDE w:val="0"/>
      <w:autoSpaceDN w:val="0"/>
      <w:adjustRightInd w:val="0"/>
      <w:outlineLvl w:val="4"/>
    </w:pPr>
    <w:rPr>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1">
    <w:name w:val="Fonte parág. padrão1"/>
  </w:style>
  <w:style w:type="character" w:customStyle="1" w:styleId="Smbolosdenumerao">
    <w:name w:val="Símbolos de numeração"/>
  </w:style>
  <w:style w:type="character" w:styleId="Hyperlink">
    <w:name w:val="Hyperlink"/>
    <w:rPr>
      <w:color w:val="000080"/>
      <w:u w:val="single"/>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WW-Padro1">
    <w:name w:val="WW-Padrão1"/>
    <w:basedOn w:val="Normal"/>
    <w:uiPriority w:val="99"/>
    <w:rsid w:val="00846E94"/>
    <w:pPr>
      <w:widowControl w:val="0"/>
      <w:autoSpaceDE w:val="0"/>
    </w:pPr>
  </w:style>
  <w:style w:type="paragraph" w:customStyle="1" w:styleId="Padro">
    <w:name w:val="Padrão"/>
    <w:basedOn w:val="Normal"/>
    <w:rsid w:val="00846E94"/>
    <w:pPr>
      <w:widowControl w:val="0"/>
      <w:suppressAutoHyphens w:val="0"/>
      <w:autoSpaceDE w:val="0"/>
      <w:autoSpaceDN w:val="0"/>
      <w:adjustRightInd w:val="0"/>
    </w:pPr>
    <w:rPr>
      <w:lang w:eastAsia="pt-BR"/>
    </w:rPr>
  </w:style>
  <w:style w:type="paragraph" w:customStyle="1" w:styleId="Corpodetexto31">
    <w:name w:val="Corpo de texto 31"/>
    <w:basedOn w:val="Normal"/>
    <w:rsid w:val="00987407"/>
    <w:pPr>
      <w:spacing w:after="120"/>
    </w:pPr>
    <w:rPr>
      <w:sz w:val="16"/>
      <w:szCs w:val="16"/>
    </w:rPr>
  </w:style>
  <w:style w:type="character" w:customStyle="1" w:styleId="Ttulo5Char">
    <w:name w:val="Título 5 Char"/>
    <w:link w:val="Ttulo5"/>
    <w:rsid w:val="00926D41"/>
    <w:rPr>
      <w:sz w:val="24"/>
      <w:szCs w:val="24"/>
    </w:rPr>
  </w:style>
  <w:style w:type="paragraph" w:styleId="Cabealho">
    <w:name w:val="header"/>
    <w:basedOn w:val="Normal"/>
    <w:link w:val="CabealhoChar"/>
    <w:uiPriority w:val="99"/>
    <w:unhideWhenUsed/>
    <w:rsid w:val="00371FEB"/>
    <w:pPr>
      <w:tabs>
        <w:tab w:val="center" w:pos="4419"/>
        <w:tab w:val="right" w:pos="8838"/>
      </w:tabs>
      <w:suppressAutoHyphens w:val="0"/>
    </w:pPr>
    <w:rPr>
      <w:lang w:val="x-none" w:eastAsia="x-none"/>
    </w:rPr>
  </w:style>
  <w:style w:type="character" w:customStyle="1" w:styleId="CabealhoChar">
    <w:name w:val="Cabeçalho Char"/>
    <w:link w:val="Cabealho"/>
    <w:uiPriority w:val="99"/>
    <w:rsid w:val="00371FEB"/>
    <w:rPr>
      <w:sz w:val="24"/>
      <w:szCs w:val="24"/>
    </w:rPr>
  </w:style>
  <w:style w:type="paragraph" w:customStyle="1" w:styleId="Corpodetex">
    <w:name w:val="Corpo de tex"/>
    <w:basedOn w:val="Normal"/>
    <w:rsid w:val="00895405"/>
    <w:pPr>
      <w:widowControl w:val="0"/>
      <w:suppressAutoHyphens w:val="0"/>
      <w:jc w:val="both"/>
    </w:pPr>
    <w:rPr>
      <w:szCs w:val="20"/>
      <w:lang w:val="en-US" w:eastAsia="pt-BR"/>
    </w:rPr>
  </w:style>
  <w:style w:type="character" w:customStyle="1" w:styleId="LinkInterne">
    <w:name w:val="Link Interne"/>
    <w:rsid w:val="000309EA"/>
  </w:style>
  <w:style w:type="paragraph" w:customStyle="1" w:styleId="Corpodetexto32">
    <w:name w:val="Corpo de texto 32"/>
    <w:basedOn w:val="Normal"/>
    <w:rsid w:val="000D1460"/>
    <w:pPr>
      <w:widowControl w:val="0"/>
      <w:jc w:val="both"/>
    </w:pPr>
    <w:rPr>
      <w:szCs w:val="20"/>
    </w:rPr>
  </w:style>
  <w:style w:type="character" w:customStyle="1" w:styleId="street-address">
    <w:name w:val="street-address"/>
    <w:basedOn w:val="Fontepargpadro"/>
    <w:rsid w:val="00CF52B8"/>
  </w:style>
  <w:style w:type="paragraph" w:styleId="Corpodetexto2">
    <w:name w:val="Body Text 2"/>
    <w:basedOn w:val="Normal"/>
    <w:link w:val="Corpodetexto2Char"/>
    <w:uiPriority w:val="99"/>
    <w:semiHidden/>
    <w:unhideWhenUsed/>
    <w:rsid w:val="00BE1DA6"/>
    <w:pPr>
      <w:spacing w:after="120" w:line="480" w:lineRule="auto"/>
    </w:pPr>
    <w:rPr>
      <w:lang w:val="x-none"/>
    </w:rPr>
  </w:style>
  <w:style w:type="character" w:customStyle="1" w:styleId="Corpodetexto2Char">
    <w:name w:val="Corpo de texto 2 Char"/>
    <w:link w:val="Corpodetexto2"/>
    <w:uiPriority w:val="99"/>
    <w:semiHidden/>
    <w:rsid w:val="00BE1DA6"/>
    <w:rPr>
      <w:sz w:val="24"/>
      <w:szCs w:val="24"/>
      <w:lang w:eastAsia="ar-SA"/>
    </w:rPr>
  </w:style>
  <w:style w:type="paragraph" w:styleId="Rodap">
    <w:name w:val="footer"/>
    <w:basedOn w:val="Normal"/>
    <w:link w:val="RodapChar"/>
    <w:uiPriority w:val="99"/>
    <w:unhideWhenUsed/>
    <w:rsid w:val="00B86E3B"/>
    <w:pPr>
      <w:tabs>
        <w:tab w:val="center" w:pos="4252"/>
        <w:tab w:val="right" w:pos="8504"/>
      </w:tabs>
    </w:pPr>
    <w:rPr>
      <w:lang w:val="x-none"/>
    </w:rPr>
  </w:style>
  <w:style w:type="character" w:customStyle="1" w:styleId="RodapChar">
    <w:name w:val="Rodapé Char"/>
    <w:link w:val="Rodap"/>
    <w:uiPriority w:val="99"/>
    <w:rsid w:val="00B86E3B"/>
    <w:rPr>
      <w:sz w:val="24"/>
      <w:szCs w:val="24"/>
      <w:lang w:eastAsia="ar-SA"/>
    </w:rPr>
  </w:style>
  <w:style w:type="paragraph" w:customStyle="1" w:styleId="WW-Padro">
    <w:name w:val="WW-Padrão"/>
    <w:basedOn w:val="Normal"/>
    <w:uiPriority w:val="99"/>
    <w:rsid w:val="007A4746"/>
    <w:pPr>
      <w:widowControl w:val="0"/>
    </w:pPr>
    <w:rPr>
      <w:szCs w:val="20"/>
    </w:rPr>
  </w:style>
  <w:style w:type="paragraph" w:customStyle="1" w:styleId="Corpodetexto22">
    <w:name w:val="Corpo de texto 22"/>
    <w:basedOn w:val="Normal"/>
    <w:rsid w:val="007A4746"/>
    <w:pPr>
      <w:autoSpaceDE w:val="0"/>
      <w:jc w:val="both"/>
    </w:pPr>
    <w:rPr>
      <w:sz w:val="18"/>
    </w:rPr>
  </w:style>
  <w:style w:type="paragraph" w:customStyle="1" w:styleId="Corpodetexto21">
    <w:name w:val="Corpo de texto 21"/>
    <w:basedOn w:val="Normal"/>
    <w:rsid w:val="00FF1457"/>
    <w:pPr>
      <w:widowControl w:val="0"/>
      <w:suppressAutoHyphens w:val="0"/>
      <w:jc w:val="both"/>
    </w:pPr>
    <w:rPr>
      <w:sz w:val="21"/>
      <w:szCs w:val="20"/>
      <w:lang w:eastAsia="pt-BR"/>
    </w:rPr>
  </w:style>
  <w:style w:type="paragraph" w:customStyle="1" w:styleId="Corpodetexto211">
    <w:name w:val="Corpo de texto 211"/>
    <w:basedOn w:val="Normal"/>
    <w:rsid w:val="00A972C1"/>
    <w:pPr>
      <w:widowControl w:val="0"/>
      <w:jc w:val="both"/>
    </w:pPr>
    <w:rPr>
      <w:color w:val="000000"/>
      <w:szCs w:val="20"/>
    </w:rPr>
  </w:style>
  <w:style w:type="paragraph" w:styleId="Textodebalo">
    <w:name w:val="Balloon Text"/>
    <w:basedOn w:val="Normal"/>
    <w:link w:val="TextodebaloChar"/>
    <w:uiPriority w:val="99"/>
    <w:semiHidden/>
    <w:unhideWhenUsed/>
    <w:rsid w:val="00F1101A"/>
    <w:rPr>
      <w:rFonts w:ascii="Tahoma" w:hAnsi="Tahoma"/>
      <w:sz w:val="16"/>
      <w:szCs w:val="16"/>
      <w:lang w:val="x-none"/>
    </w:rPr>
  </w:style>
  <w:style w:type="character" w:customStyle="1" w:styleId="TextodebaloChar">
    <w:name w:val="Texto de balão Char"/>
    <w:link w:val="Textodebalo"/>
    <w:uiPriority w:val="99"/>
    <w:semiHidden/>
    <w:rsid w:val="00F1101A"/>
    <w:rPr>
      <w:rFonts w:ascii="Tahoma" w:hAnsi="Tahoma" w:cs="Tahoma"/>
      <w:sz w:val="16"/>
      <w:szCs w:val="16"/>
      <w:lang w:eastAsia="ar-SA"/>
    </w:rPr>
  </w:style>
  <w:style w:type="character" w:styleId="Refdecomentrio">
    <w:name w:val="annotation reference"/>
    <w:uiPriority w:val="99"/>
    <w:unhideWhenUsed/>
    <w:rsid w:val="00687B81"/>
    <w:rPr>
      <w:sz w:val="16"/>
      <w:szCs w:val="16"/>
    </w:rPr>
  </w:style>
  <w:style w:type="paragraph" w:styleId="Textodecomentrio">
    <w:name w:val="annotation text"/>
    <w:basedOn w:val="Normal"/>
    <w:link w:val="TextodecomentrioChar"/>
    <w:uiPriority w:val="99"/>
    <w:unhideWhenUsed/>
    <w:rsid w:val="00687B81"/>
    <w:rPr>
      <w:sz w:val="20"/>
      <w:szCs w:val="20"/>
      <w:lang w:val="x-none"/>
    </w:rPr>
  </w:style>
  <w:style w:type="character" w:customStyle="1" w:styleId="TextodecomentrioChar">
    <w:name w:val="Texto de comentário Char"/>
    <w:link w:val="Textodecomentrio"/>
    <w:uiPriority w:val="99"/>
    <w:rsid w:val="00687B81"/>
    <w:rPr>
      <w:lang w:eastAsia="ar-SA"/>
    </w:rPr>
  </w:style>
  <w:style w:type="paragraph" w:styleId="Assuntodocomentrio">
    <w:name w:val="annotation subject"/>
    <w:basedOn w:val="Textodecomentrio"/>
    <w:next w:val="Textodecomentrio"/>
    <w:link w:val="AssuntodocomentrioChar"/>
    <w:uiPriority w:val="99"/>
    <w:semiHidden/>
    <w:unhideWhenUsed/>
    <w:rsid w:val="00687B81"/>
    <w:rPr>
      <w:b/>
      <w:bCs/>
    </w:rPr>
  </w:style>
  <w:style w:type="character" w:customStyle="1" w:styleId="AssuntodocomentrioChar">
    <w:name w:val="Assunto do comentário Char"/>
    <w:link w:val="Assuntodocomentrio"/>
    <w:uiPriority w:val="99"/>
    <w:semiHidden/>
    <w:rsid w:val="00687B81"/>
    <w:rPr>
      <w:b/>
      <w:bCs/>
      <w:lang w:eastAsia="ar-SA"/>
    </w:rPr>
  </w:style>
  <w:style w:type="paragraph" w:styleId="Corpodetexto3">
    <w:name w:val="Body Text 3"/>
    <w:basedOn w:val="Normal"/>
    <w:link w:val="Corpodetexto3Char"/>
    <w:uiPriority w:val="99"/>
    <w:unhideWhenUsed/>
    <w:rsid w:val="0047307D"/>
    <w:pPr>
      <w:spacing w:after="120"/>
    </w:pPr>
    <w:rPr>
      <w:sz w:val="16"/>
      <w:szCs w:val="16"/>
      <w:lang w:val="x-none"/>
    </w:rPr>
  </w:style>
  <w:style w:type="character" w:customStyle="1" w:styleId="Corpodetexto3Char">
    <w:name w:val="Corpo de texto 3 Char"/>
    <w:link w:val="Corpodetexto3"/>
    <w:uiPriority w:val="99"/>
    <w:rsid w:val="0047307D"/>
    <w:rPr>
      <w:sz w:val="16"/>
      <w:szCs w:val="16"/>
      <w:lang w:eastAsia="ar-SA"/>
    </w:rPr>
  </w:style>
  <w:style w:type="paragraph" w:customStyle="1" w:styleId="Default">
    <w:name w:val="Default"/>
    <w:rsid w:val="00B91D1A"/>
    <w:pPr>
      <w:suppressAutoHyphens/>
    </w:pPr>
    <w:rPr>
      <w:rFonts w:ascii="Arial" w:eastAsia="Arial" w:hAnsi="Arial" w:cs="Arial"/>
      <w:lang w:eastAsia="ar-SA"/>
    </w:rPr>
  </w:style>
  <w:style w:type="character" w:styleId="Forte">
    <w:name w:val="Strong"/>
    <w:uiPriority w:val="22"/>
    <w:qFormat/>
    <w:rsid w:val="00A67170"/>
    <w:rPr>
      <w:b/>
      <w:bCs/>
    </w:rPr>
  </w:style>
  <w:style w:type="paragraph" w:customStyle="1" w:styleId="WW-Padro12">
    <w:name w:val="WW-Padrão12"/>
    <w:basedOn w:val="Normal"/>
    <w:rsid w:val="005057AF"/>
    <w:pPr>
      <w:widowControl w:val="0"/>
    </w:pPr>
    <w:rPr>
      <w:szCs w:val="20"/>
    </w:rPr>
  </w:style>
  <w:style w:type="paragraph" w:styleId="TextosemFormatao">
    <w:name w:val="Plain Text"/>
    <w:basedOn w:val="Normal"/>
    <w:link w:val="TextosemFormataoChar"/>
    <w:uiPriority w:val="99"/>
    <w:semiHidden/>
    <w:unhideWhenUsed/>
    <w:rsid w:val="00AC3A9F"/>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semiHidden/>
    <w:rsid w:val="00AC3A9F"/>
    <w:rPr>
      <w:rFonts w:ascii="Calibri" w:eastAsiaTheme="minorHAnsi" w:hAnsi="Calibri" w:cstheme="minorBidi"/>
      <w:sz w:val="22"/>
      <w:szCs w:val="21"/>
      <w:lang w:eastAsia="en-US"/>
    </w:rPr>
  </w:style>
  <w:style w:type="character" w:customStyle="1" w:styleId="Ttulo1Char">
    <w:name w:val="Título 1 Char"/>
    <w:basedOn w:val="Fontepargpadro"/>
    <w:link w:val="Ttulo1"/>
    <w:uiPriority w:val="9"/>
    <w:rsid w:val="00D4265B"/>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6C413E"/>
    <w:pPr>
      <w:widowControl w:val="0"/>
      <w:suppressAutoHyphens/>
      <w:autoSpaceDN w:val="0"/>
      <w:textAlignment w:val="baseline"/>
    </w:pPr>
    <w:rPr>
      <w:rFonts w:eastAsia="SimSun"/>
      <w:kern w:val="3"/>
      <w:sz w:val="24"/>
      <w:szCs w:val="24"/>
      <w:lang w:eastAsia="hi-IN" w:bidi="hi-IN"/>
    </w:rPr>
  </w:style>
  <w:style w:type="character" w:customStyle="1" w:styleId="CorpodetextoChar">
    <w:name w:val="Corpo de texto Char"/>
    <w:basedOn w:val="Fontepargpadro"/>
    <w:link w:val="Corpodetexto"/>
    <w:rsid w:val="00D53BF9"/>
    <w:rPr>
      <w:sz w:val="24"/>
      <w:szCs w:val="24"/>
      <w:lang w:eastAsia="ar-SA"/>
    </w:rPr>
  </w:style>
  <w:style w:type="paragraph" w:styleId="NormalWeb">
    <w:name w:val="Normal (Web)"/>
    <w:basedOn w:val="Normal"/>
    <w:uiPriority w:val="99"/>
    <w:semiHidden/>
    <w:unhideWhenUsed/>
    <w:rsid w:val="00762805"/>
    <w:pPr>
      <w:suppressAutoHyphens w:val="0"/>
    </w:pPr>
    <w:rPr>
      <w:rFonts w:eastAsiaTheme="minorHAnsi"/>
      <w:lang w:eastAsia="pt-BR"/>
    </w:rPr>
  </w:style>
  <w:style w:type="paragraph" w:styleId="PargrafodaLista">
    <w:name w:val="List Paragraph"/>
    <w:basedOn w:val="Normal"/>
    <w:uiPriority w:val="34"/>
    <w:qFormat/>
    <w:rsid w:val="005140F5"/>
    <w:pPr>
      <w:suppressAutoHyphens w:val="0"/>
      <w:ind w:left="720"/>
    </w:pPr>
    <w:rPr>
      <w:rFonts w:asciiTheme="minorHAnsi" w:eastAsiaTheme="minorHAnsi" w:hAnsiTheme="minorHAnsi" w:cstheme="minorBidi"/>
      <w:sz w:val="22"/>
      <w:szCs w:val="22"/>
      <w:lang w:eastAsia="en-US"/>
    </w:rPr>
  </w:style>
  <w:style w:type="table" w:styleId="Tabelacomgrade">
    <w:name w:val="Table Grid"/>
    <w:basedOn w:val="Tabelanormal"/>
    <w:rsid w:val="00FB24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C74227"/>
    <w:pPr>
      <w:suppressAutoHyphens w:val="0"/>
    </w:pPr>
    <w:rPr>
      <w:rFonts w:eastAsiaTheme="minorHAnsi"/>
      <w:lang w:eastAsia="pt-BR"/>
    </w:rPr>
  </w:style>
  <w:style w:type="table" w:customStyle="1" w:styleId="TableNormal">
    <w:name w:val="Table Normal"/>
    <w:uiPriority w:val="2"/>
    <w:semiHidden/>
    <w:unhideWhenUsed/>
    <w:qFormat/>
    <w:rsid w:val="00DA1E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1EE8"/>
    <w:pPr>
      <w:widowControl w:val="0"/>
      <w:suppressAutoHyphens w:val="0"/>
      <w:autoSpaceDE w:val="0"/>
      <w:autoSpaceDN w:val="0"/>
      <w:jc w:val="both"/>
    </w:pPr>
    <w:rPr>
      <w:rFonts w:ascii="Calibri" w:eastAsia="Calibri" w:hAnsi="Calibri" w:cs="Calibri"/>
      <w:szCs w:val="22"/>
      <w:lang w:val="pt-PT" w:eastAsia="pt-PT" w:bidi="pt-PT"/>
    </w:rPr>
  </w:style>
  <w:style w:type="character" w:customStyle="1" w:styleId="Ttulo2Char">
    <w:name w:val="Título 2 Char"/>
    <w:basedOn w:val="Fontepargpadro"/>
    <w:link w:val="Ttulo2"/>
    <w:uiPriority w:val="9"/>
    <w:rsid w:val="00077163"/>
    <w:rPr>
      <w:rFonts w:asciiTheme="majorHAnsi" w:eastAsiaTheme="majorEastAsia" w:hAnsiTheme="majorHAnsi" w:cstheme="majorBidi"/>
      <w:color w:val="365F91" w:themeColor="accent1" w:themeShade="BF"/>
      <w:sz w:val="26"/>
      <w:szCs w:val="26"/>
      <w:lang w:eastAsia="ar-SA"/>
    </w:rPr>
  </w:style>
  <w:style w:type="paragraph" w:customStyle="1" w:styleId="Normal1">
    <w:name w:val="Normal1"/>
    <w:rsid w:val="00F44CC2"/>
    <w:pPr>
      <w:spacing w:after="200" w:line="276" w:lineRule="auto"/>
    </w:pPr>
    <w:rPr>
      <w:rFonts w:ascii="Calibri" w:eastAsia="Calibri" w:hAnsi="Calibri" w:cs="Calibri"/>
      <w:sz w:val="22"/>
      <w:szCs w:val="22"/>
    </w:rPr>
  </w:style>
  <w:style w:type="character" w:customStyle="1" w:styleId="Ttulo3Char">
    <w:name w:val="Título 3 Char"/>
    <w:basedOn w:val="Fontepargpadro"/>
    <w:link w:val="Ttulo3"/>
    <w:uiPriority w:val="9"/>
    <w:semiHidden/>
    <w:rsid w:val="00CC3A46"/>
    <w:rPr>
      <w:rFonts w:asciiTheme="majorHAnsi" w:eastAsiaTheme="majorEastAsia" w:hAnsiTheme="majorHAnsi" w:cstheme="majorBidi"/>
      <w:color w:val="243F60" w:themeColor="accent1" w:themeShade="7F"/>
      <w:sz w:val="24"/>
      <w:szCs w:val="24"/>
      <w:lang w:eastAsia="ar-SA"/>
    </w:rPr>
  </w:style>
  <w:style w:type="paragraph" w:customStyle="1" w:styleId="paragraph">
    <w:name w:val="paragraph"/>
    <w:basedOn w:val="Normal"/>
    <w:rsid w:val="00847D89"/>
    <w:pPr>
      <w:suppressAutoHyphens w:val="0"/>
      <w:spacing w:before="100" w:beforeAutospacing="1" w:after="100" w:afterAutospacing="1"/>
    </w:pPr>
    <w:rPr>
      <w:lang w:eastAsia="pt-BR"/>
    </w:rPr>
  </w:style>
  <w:style w:type="character" w:customStyle="1" w:styleId="normaltextrun">
    <w:name w:val="normaltextrun"/>
    <w:basedOn w:val="Fontepargpadro"/>
    <w:rsid w:val="00847D89"/>
  </w:style>
  <w:style w:type="character" w:customStyle="1" w:styleId="spellingerror">
    <w:name w:val="spellingerror"/>
    <w:basedOn w:val="Fontepargpadro"/>
    <w:rsid w:val="0084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7780">
      <w:bodyDiv w:val="1"/>
      <w:marLeft w:val="0"/>
      <w:marRight w:val="0"/>
      <w:marTop w:val="0"/>
      <w:marBottom w:val="0"/>
      <w:divBdr>
        <w:top w:val="none" w:sz="0" w:space="0" w:color="auto"/>
        <w:left w:val="none" w:sz="0" w:space="0" w:color="auto"/>
        <w:bottom w:val="none" w:sz="0" w:space="0" w:color="auto"/>
        <w:right w:val="none" w:sz="0" w:space="0" w:color="auto"/>
      </w:divBdr>
    </w:div>
    <w:div w:id="57174564">
      <w:bodyDiv w:val="1"/>
      <w:marLeft w:val="0"/>
      <w:marRight w:val="0"/>
      <w:marTop w:val="0"/>
      <w:marBottom w:val="0"/>
      <w:divBdr>
        <w:top w:val="none" w:sz="0" w:space="0" w:color="auto"/>
        <w:left w:val="none" w:sz="0" w:space="0" w:color="auto"/>
        <w:bottom w:val="none" w:sz="0" w:space="0" w:color="auto"/>
        <w:right w:val="none" w:sz="0" w:space="0" w:color="auto"/>
      </w:divBdr>
    </w:div>
    <w:div w:id="76442472">
      <w:bodyDiv w:val="1"/>
      <w:marLeft w:val="0"/>
      <w:marRight w:val="0"/>
      <w:marTop w:val="0"/>
      <w:marBottom w:val="0"/>
      <w:divBdr>
        <w:top w:val="none" w:sz="0" w:space="0" w:color="auto"/>
        <w:left w:val="none" w:sz="0" w:space="0" w:color="auto"/>
        <w:bottom w:val="none" w:sz="0" w:space="0" w:color="auto"/>
        <w:right w:val="none" w:sz="0" w:space="0" w:color="auto"/>
      </w:divBdr>
    </w:div>
    <w:div w:id="101730046">
      <w:bodyDiv w:val="1"/>
      <w:marLeft w:val="0"/>
      <w:marRight w:val="0"/>
      <w:marTop w:val="0"/>
      <w:marBottom w:val="0"/>
      <w:divBdr>
        <w:top w:val="none" w:sz="0" w:space="0" w:color="auto"/>
        <w:left w:val="none" w:sz="0" w:space="0" w:color="auto"/>
        <w:bottom w:val="none" w:sz="0" w:space="0" w:color="auto"/>
        <w:right w:val="none" w:sz="0" w:space="0" w:color="auto"/>
      </w:divBdr>
    </w:div>
    <w:div w:id="149834952">
      <w:bodyDiv w:val="1"/>
      <w:marLeft w:val="0"/>
      <w:marRight w:val="0"/>
      <w:marTop w:val="0"/>
      <w:marBottom w:val="0"/>
      <w:divBdr>
        <w:top w:val="none" w:sz="0" w:space="0" w:color="auto"/>
        <w:left w:val="none" w:sz="0" w:space="0" w:color="auto"/>
        <w:bottom w:val="none" w:sz="0" w:space="0" w:color="auto"/>
        <w:right w:val="none" w:sz="0" w:space="0" w:color="auto"/>
      </w:divBdr>
    </w:div>
    <w:div w:id="163323306">
      <w:bodyDiv w:val="1"/>
      <w:marLeft w:val="0"/>
      <w:marRight w:val="0"/>
      <w:marTop w:val="0"/>
      <w:marBottom w:val="0"/>
      <w:divBdr>
        <w:top w:val="none" w:sz="0" w:space="0" w:color="auto"/>
        <w:left w:val="none" w:sz="0" w:space="0" w:color="auto"/>
        <w:bottom w:val="none" w:sz="0" w:space="0" w:color="auto"/>
        <w:right w:val="none" w:sz="0" w:space="0" w:color="auto"/>
      </w:divBdr>
    </w:div>
    <w:div w:id="177933457">
      <w:bodyDiv w:val="1"/>
      <w:marLeft w:val="0"/>
      <w:marRight w:val="0"/>
      <w:marTop w:val="0"/>
      <w:marBottom w:val="0"/>
      <w:divBdr>
        <w:top w:val="none" w:sz="0" w:space="0" w:color="auto"/>
        <w:left w:val="none" w:sz="0" w:space="0" w:color="auto"/>
        <w:bottom w:val="none" w:sz="0" w:space="0" w:color="auto"/>
        <w:right w:val="none" w:sz="0" w:space="0" w:color="auto"/>
      </w:divBdr>
    </w:div>
    <w:div w:id="189536538">
      <w:bodyDiv w:val="1"/>
      <w:marLeft w:val="0"/>
      <w:marRight w:val="0"/>
      <w:marTop w:val="0"/>
      <w:marBottom w:val="0"/>
      <w:divBdr>
        <w:top w:val="none" w:sz="0" w:space="0" w:color="auto"/>
        <w:left w:val="none" w:sz="0" w:space="0" w:color="auto"/>
        <w:bottom w:val="none" w:sz="0" w:space="0" w:color="auto"/>
        <w:right w:val="none" w:sz="0" w:space="0" w:color="auto"/>
      </w:divBdr>
    </w:div>
    <w:div w:id="194779624">
      <w:bodyDiv w:val="1"/>
      <w:marLeft w:val="0"/>
      <w:marRight w:val="0"/>
      <w:marTop w:val="0"/>
      <w:marBottom w:val="0"/>
      <w:divBdr>
        <w:top w:val="none" w:sz="0" w:space="0" w:color="auto"/>
        <w:left w:val="none" w:sz="0" w:space="0" w:color="auto"/>
        <w:bottom w:val="none" w:sz="0" w:space="0" w:color="auto"/>
        <w:right w:val="none" w:sz="0" w:space="0" w:color="auto"/>
      </w:divBdr>
    </w:div>
    <w:div w:id="195852533">
      <w:bodyDiv w:val="1"/>
      <w:marLeft w:val="0"/>
      <w:marRight w:val="0"/>
      <w:marTop w:val="0"/>
      <w:marBottom w:val="0"/>
      <w:divBdr>
        <w:top w:val="none" w:sz="0" w:space="0" w:color="auto"/>
        <w:left w:val="none" w:sz="0" w:space="0" w:color="auto"/>
        <w:bottom w:val="none" w:sz="0" w:space="0" w:color="auto"/>
        <w:right w:val="none" w:sz="0" w:space="0" w:color="auto"/>
      </w:divBdr>
    </w:div>
    <w:div w:id="218052456">
      <w:bodyDiv w:val="1"/>
      <w:marLeft w:val="0"/>
      <w:marRight w:val="0"/>
      <w:marTop w:val="0"/>
      <w:marBottom w:val="0"/>
      <w:divBdr>
        <w:top w:val="none" w:sz="0" w:space="0" w:color="auto"/>
        <w:left w:val="none" w:sz="0" w:space="0" w:color="auto"/>
        <w:bottom w:val="none" w:sz="0" w:space="0" w:color="auto"/>
        <w:right w:val="none" w:sz="0" w:space="0" w:color="auto"/>
      </w:divBdr>
    </w:div>
    <w:div w:id="223226011">
      <w:bodyDiv w:val="1"/>
      <w:marLeft w:val="0"/>
      <w:marRight w:val="0"/>
      <w:marTop w:val="0"/>
      <w:marBottom w:val="0"/>
      <w:divBdr>
        <w:top w:val="none" w:sz="0" w:space="0" w:color="auto"/>
        <w:left w:val="none" w:sz="0" w:space="0" w:color="auto"/>
        <w:bottom w:val="none" w:sz="0" w:space="0" w:color="auto"/>
        <w:right w:val="none" w:sz="0" w:space="0" w:color="auto"/>
      </w:divBdr>
    </w:div>
    <w:div w:id="246547080">
      <w:bodyDiv w:val="1"/>
      <w:marLeft w:val="0"/>
      <w:marRight w:val="0"/>
      <w:marTop w:val="0"/>
      <w:marBottom w:val="0"/>
      <w:divBdr>
        <w:top w:val="none" w:sz="0" w:space="0" w:color="auto"/>
        <w:left w:val="none" w:sz="0" w:space="0" w:color="auto"/>
        <w:bottom w:val="none" w:sz="0" w:space="0" w:color="auto"/>
        <w:right w:val="none" w:sz="0" w:space="0" w:color="auto"/>
      </w:divBdr>
    </w:div>
    <w:div w:id="271547640">
      <w:bodyDiv w:val="1"/>
      <w:marLeft w:val="0"/>
      <w:marRight w:val="0"/>
      <w:marTop w:val="0"/>
      <w:marBottom w:val="0"/>
      <w:divBdr>
        <w:top w:val="none" w:sz="0" w:space="0" w:color="auto"/>
        <w:left w:val="none" w:sz="0" w:space="0" w:color="auto"/>
        <w:bottom w:val="none" w:sz="0" w:space="0" w:color="auto"/>
        <w:right w:val="none" w:sz="0" w:space="0" w:color="auto"/>
      </w:divBdr>
    </w:div>
    <w:div w:id="286158411">
      <w:bodyDiv w:val="1"/>
      <w:marLeft w:val="0"/>
      <w:marRight w:val="0"/>
      <w:marTop w:val="0"/>
      <w:marBottom w:val="0"/>
      <w:divBdr>
        <w:top w:val="none" w:sz="0" w:space="0" w:color="auto"/>
        <w:left w:val="none" w:sz="0" w:space="0" w:color="auto"/>
        <w:bottom w:val="none" w:sz="0" w:space="0" w:color="auto"/>
        <w:right w:val="none" w:sz="0" w:space="0" w:color="auto"/>
      </w:divBdr>
    </w:div>
    <w:div w:id="300353333">
      <w:bodyDiv w:val="1"/>
      <w:marLeft w:val="0"/>
      <w:marRight w:val="0"/>
      <w:marTop w:val="0"/>
      <w:marBottom w:val="0"/>
      <w:divBdr>
        <w:top w:val="none" w:sz="0" w:space="0" w:color="auto"/>
        <w:left w:val="none" w:sz="0" w:space="0" w:color="auto"/>
        <w:bottom w:val="none" w:sz="0" w:space="0" w:color="auto"/>
        <w:right w:val="none" w:sz="0" w:space="0" w:color="auto"/>
      </w:divBdr>
    </w:div>
    <w:div w:id="488908223">
      <w:bodyDiv w:val="1"/>
      <w:marLeft w:val="0"/>
      <w:marRight w:val="0"/>
      <w:marTop w:val="0"/>
      <w:marBottom w:val="0"/>
      <w:divBdr>
        <w:top w:val="none" w:sz="0" w:space="0" w:color="auto"/>
        <w:left w:val="none" w:sz="0" w:space="0" w:color="auto"/>
        <w:bottom w:val="none" w:sz="0" w:space="0" w:color="auto"/>
        <w:right w:val="none" w:sz="0" w:space="0" w:color="auto"/>
      </w:divBdr>
    </w:div>
    <w:div w:id="510066710">
      <w:bodyDiv w:val="1"/>
      <w:marLeft w:val="0"/>
      <w:marRight w:val="0"/>
      <w:marTop w:val="0"/>
      <w:marBottom w:val="0"/>
      <w:divBdr>
        <w:top w:val="none" w:sz="0" w:space="0" w:color="auto"/>
        <w:left w:val="none" w:sz="0" w:space="0" w:color="auto"/>
        <w:bottom w:val="none" w:sz="0" w:space="0" w:color="auto"/>
        <w:right w:val="none" w:sz="0" w:space="0" w:color="auto"/>
      </w:divBdr>
    </w:div>
    <w:div w:id="540019905">
      <w:bodyDiv w:val="1"/>
      <w:marLeft w:val="0"/>
      <w:marRight w:val="0"/>
      <w:marTop w:val="0"/>
      <w:marBottom w:val="0"/>
      <w:divBdr>
        <w:top w:val="none" w:sz="0" w:space="0" w:color="auto"/>
        <w:left w:val="none" w:sz="0" w:space="0" w:color="auto"/>
        <w:bottom w:val="none" w:sz="0" w:space="0" w:color="auto"/>
        <w:right w:val="none" w:sz="0" w:space="0" w:color="auto"/>
      </w:divBdr>
    </w:div>
    <w:div w:id="574585187">
      <w:bodyDiv w:val="1"/>
      <w:marLeft w:val="0"/>
      <w:marRight w:val="0"/>
      <w:marTop w:val="0"/>
      <w:marBottom w:val="0"/>
      <w:divBdr>
        <w:top w:val="none" w:sz="0" w:space="0" w:color="auto"/>
        <w:left w:val="none" w:sz="0" w:space="0" w:color="auto"/>
        <w:bottom w:val="none" w:sz="0" w:space="0" w:color="auto"/>
        <w:right w:val="none" w:sz="0" w:space="0" w:color="auto"/>
      </w:divBdr>
    </w:div>
    <w:div w:id="583800430">
      <w:bodyDiv w:val="1"/>
      <w:marLeft w:val="0"/>
      <w:marRight w:val="0"/>
      <w:marTop w:val="0"/>
      <w:marBottom w:val="0"/>
      <w:divBdr>
        <w:top w:val="none" w:sz="0" w:space="0" w:color="auto"/>
        <w:left w:val="none" w:sz="0" w:space="0" w:color="auto"/>
        <w:bottom w:val="none" w:sz="0" w:space="0" w:color="auto"/>
        <w:right w:val="none" w:sz="0" w:space="0" w:color="auto"/>
      </w:divBdr>
    </w:div>
    <w:div w:id="583803578">
      <w:bodyDiv w:val="1"/>
      <w:marLeft w:val="0"/>
      <w:marRight w:val="0"/>
      <w:marTop w:val="0"/>
      <w:marBottom w:val="0"/>
      <w:divBdr>
        <w:top w:val="none" w:sz="0" w:space="0" w:color="auto"/>
        <w:left w:val="none" w:sz="0" w:space="0" w:color="auto"/>
        <w:bottom w:val="none" w:sz="0" w:space="0" w:color="auto"/>
        <w:right w:val="none" w:sz="0" w:space="0" w:color="auto"/>
      </w:divBdr>
    </w:div>
    <w:div w:id="628706057">
      <w:bodyDiv w:val="1"/>
      <w:marLeft w:val="0"/>
      <w:marRight w:val="0"/>
      <w:marTop w:val="0"/>
      <w:marBottom w:val="0"/>
      <w:divBdr>
        <w:top w:val="none" w:sz="0" w:space="0" w:color="auto"/>
        <w:left w:val="none" w:sz="0" w:space="0" w:color="auto"/>
        <w:bottom w:val="none" w:sz="0" w:space="0" w:color="auto"/>
        <w:right w:val="none" w:sz="0" w:space="0" w:color="auto"/>
      </w:divBdr>
    </w:div>
    <w:div w:id="632103473">
      <w:bodyDiv w:val="1"/>
      <w:marLeft w:val="0"/>
      <w:marRight w:val="0"/>
      <w:marTop w:val="0"/>
      <w:marBottom w:val="0"/>
      <w:divBdr>
        <w:top w:val="none" w:sz="0" w:space="0" w:color="auto"/>
        <w:left w:val="none" w:sz="0" w:space="0" w:color="auto"/>
        <w:bottom w:val="none" w:sz="0" w:space="0" w:color="auto"/>
        <w:right w:val="none" w:sz="0" w:space="0" w:color="auto"/>
      </w:divBdr>
    </w:div>
    <w:div w:id="640504704">
      <w:bodyDiv w:val="1"/>
      <w:marLeft w:val="0"/>
      <w:marRight w:val="0"/>
      <w:marTop w:val="0"/>
      <w:marBottom w:val="0"/>
      <w:divBdr>
        <w:top w:val="none" w:sz="0" w:space="0" w:color="auto"/>
        <w:left w:val="none" w:sz="0" w:space="0" w:color="auto"/>
        <w:bottom w:val="none" w:sz="0" w:space="0" w:color="auto"/>
        <w:right w:val="none" w:sz="0" w:space="0" w:color="auto"/>
      </w:divBdr>
    </w:div>
    <w:div w:id="641467205">
      <w:bodyDiv w:val="1"/>
      <w:marLeft w:val="0"/>
      <w:marRight w:val="0"/>
      <w:marTop w:val="0"/>
      <w:marBottom w:val="0"/>
      <w:divBdr>
        <w:top w:val="none" w:sz="0" w:space="0" w:color="auto"/>
        <w:left w:val="none" w:sz="0" w:space="0" w:color="auto"/>
        <w:bottom w:val="none" w:sz="0" w:space="0" w:color="auto"/>
        <w:right w:val="none" w:sz="0" w:space="0" w:color="auto"/>
      </w:divBdr>
    </w:div>
    <w:div w:id="660891729">
      <w:bodyDiv w:val="1"/>
      <w:marLeft w:val="0"/>
      <w:marRight w:val="0"/>
      <w:marTop w:val="0"/>
      <w:marBottom w:val="0"/>
      <w:divBdr>
        <w:top w:val="none" w:sz="0" w:space="0" w:color="auto"/>
        <w:left w:val="none" w:sz="0" w:space="0" w:color="auto"/>
        <w:bottom w:val="none" w:sz="0" w:space="0" w:color="auto"/>
        <w:right w:val="none" w:sz="0" w:space="0" w:color="auto"/>
      </w:divBdr>
    </w:div>
    <w:div w:id="687487354">
      <w:bodyDiv w:val="1"/>
      <w:marLeft w:val="0"/>
      <w:marRight w:val="0"/>
      <w:marTop w:val="0"/>
      <w:marBottom w:val="0"/>
      <w:divBdr>
        <w:top w:val="none" w:sz="0" w:space="0" w:color="auto"/>
        <w:left w:val="none" w:sz="0" w:space="0" w:color="auto"/>
        <w:bottom w:val="none" w:sz="0" w:space="0" w:color="auto"/>
        <w:right w:val="none" w:sz="0" w:space="0" w:color="auto"/>
      </w:divBdr>
    </w:div>
    <w:div w:id="725570402">
      <w:bodyDiv w:val="1"/>
      <w:marLeft w:val="0"/>
      <w:marRight w:val="0"/>
      <w:marTop w:val="0"/>
      <w:marBottom w:val="0"/>
      <w:divBdr>
        <w:top w:val="none" w:sz="0" w:space="0" w:color="auto"/>
        <w:left w:val="none" w:sz="0" w:space="0" w:color="auto"/>
        <w:bottom w:val="none" w:sz="0" w:space="0" w:color="auto"/>
        <w:right w:val="none" w:sz="0" w:space="0" w:color="auto"/>
      </w:divBdr>
    </w:div>
    <w:div w:id="809982904">
      <w:bodyDiv w:val="1"/>
      <w:marLeft w:val="0"/>
      <w:marRight w:val="0"/>
      <w:marTop w:val="0"/>
      <w:marBottom w:val="0"/>
      <w:divBdr>
        <w:top w:val="none" w:sz="0" w:space="0" w:color="auto"/>
        <w:left w:val="none" w:sz="0" w:space="0" w:color="auto"/>
        <w:bottom w:val="none" w:sz="0" w:space="0" w:color="auto"/>
        <w:right w:val="none" w:sz="0" w:space="0" w:color="auto"/>
      </w:divBdr>
    </w:div>
    <w:div w:id="832794050">
      <w:bodyDiv w:val="1"/>
      <w:marLeft w:val="0"/>
      <w:marRight w:val="0"/>
      <w:marTop w:val="0"/>
      <w:marBottom w:val="0"/>
      <w:divBdr>
        <w:top w:val="none" w:sz="0" w:space="0" w:color="auto"/>
        <w:left w:val="none" w:sz="0" w:space="0" w:color="auto"/>
        <w:bottom w:val="none" w:sz="0" w:space="0" w:color="auto"/>
        <w:right w:val="none" w:sz="0" w:space="0" w:color="auto"/>
      </w:divBdr>
    </w:div>
    <w:div w:id="834761884">
      <w:bodyDiv w:val="1"/>
      <w:marLeft w:val="0"/>
      <w:marRight w:val="0"/>
      <w:marTop w:val="0"/>
      <w:marBottom w:val="0"/>
      <w:divBdr>
        <w:top w:val="none" w:sz="0" w:space="0" w:color="auto"/>
        <w:left w:val="none" w:sz="0" w:space="0" w:color="auto"/>
        <w:bottom w:val="none" w:sz="0" w:space="0" w:color="auto"/>
        <w:right w:val="none" w:sz="0" w:space="0" w:color="auto"/>
      </w:divBdr>
    </w:div>
    <w:div w:id="880021788">
      <w:bodyDiv w:val="1"/>
      <w:marLeft w:val="0"/>
      <w:marRight w:val="0"/>
      <w:marTop w:val="0"/>
      <w:marBottom w:val="0"/>
      <w:divBdr>
        <w:top w:val="none" w:sz="0" w:space="0" w:color="auto"/>
        <w:left w:val="none" w:sz="0" w:space="0" w:color="auto"/>
        <w:bottom w:val="none" w:sz="0" w:space="0" w:color="auto"/>
        <w:right w:val="none" w:sz="0" w:space="0" w:color="auto"/>
      </w:divBdr>
    </w:div>
    <w:div w:id="882715576">
      <w:bodyDiv w:val="1"/>
      <w:marLeft w:val="0"/>
      <w:marRight w:val="0"/>
      <w:marTop w:val="0"/>
      <w:marBottom w:val="0"/>
      <w:divBdr>
        <w:top w:val="none" w:sz="0" w:space="0" w:color="auto"/>
        <w:left w:val="none" w:sz="0" w:space="0" w:color="auto"/>
        <w:bottom w:val="none" w:sz="0" w:space="0" w:color="auto"/>
        <w:right w:val="none" w:sz="0" w:space="0" w:color="auto"/>
      </w:divBdr>
    </w:div>
    <w:div w:id="901645507">
      <w:bodyDiv w:val="1"/>
      <w:marLeft w:val="0"/>
      <w:marRight w:val="0"/>
      <w:marTop w:val="0"/>
      <w:marBottom w:val="0"/>
      <w:divBdr>
        <w:top w:val="none" w:sz="0" w:space="0" w:color="auto"/>
        <w:left w:val="none" w:sz="0" w:space="0" w:color="auto"/>
        <w:bottom w:val="none" w:sz="0" w:space="0" w:color="auto"/>
        <w:right w:val="none" w:sz="0" w:space="0" w:color="auto"/>
      </w:divBdr>
    </w:div>
    <w:div w:id="902328156">
      <w:bodyDiv w:val="1"/>
      <w:marLeft w:val="0"/>
      <w:marRight w:val="0"/>
      <w:marTop w:val="0"/>
      <w:marBottom w:val="0"/>
      <w:divBdr>
        <w:top w:val="none" w:sz="0" w:space="0" w:color="auto"/>
        <w:left w:val="none" w:sz="0" w:space="0" w:color="auto"/>
        <w:bottom w:val="none" w:sz="0" w:space="0" w:color="auto"/>
        <w:right w:val="none" w:sz="0" w:space="0" w:color="auto"/>
      </w:divBdr>
    </w:div>
    <w:div w:id="913199930">
      <w:bodyDiv w:val="1"/>
      <w:marLeft w:val="0"/>
      <w:marRight w:val="0"/>
      <w:marTop w:val="0"/>
      <w:marBottom w:val="0"/>
      <w:divBdr>
        <w:top w:val="none" w:sz="0" w:space="0" w:color="auto"/>
        <w:left w:val="none" w:sz="0" w:space="0" w:color="auto"/>
        <w:bottom w:val="none" w:sz="0" w:space="0" w:color="auto"/>
        <w:right w:val="none" w:sz="0" w:space="0" w:color="auto"/>
      </w:divBdr>
    </w:div>
    <w:div w:id="913930474">
      <w:bodyDiv w:val="1"/>
      <w:marLeft w:val="0"/>
      <w:marRight w:val="0"/>
      <w:marTop w:val="0"/>
      <w:marBottom w:val="0"/>
      <w:divBdr>
        <w:top w:val="none" w:sz="0" w:space="0" w:color="auto"/>
        <w:left w:val="none" w:sz="0" w:space="0" w:color="auto"/>
        <w:bottom w:val="none" w:sz="0" w:space="0" w:color="auto"/>
        <w:right w:val="none" w:sz="0" w:space="0" w:color="auto"/>
      </w:divBdr>
    </w:div>
    <w:div w:id="916867743">
      <w:bodyDiv w:val="1"/>
      <w:marLeft w:val="0"/>
      <w:marRight w:val="0"/>
      <w:marTop w:val="0"/>
      <w:marBottom w:val="0"/>
      <w:divBdr>
        <w:top w:val="none" w:sz="0" w:space="0" w:color="auto"/>
        <w:left w:val="none" w:sz="0" w:space="0" w:color="auto"/>
        <w:bottom w:val="none" w:sz="0" w:space="0" w:color="auto"/>
        <w:right w:val="none" w:sz="0" w:space="0" w:color="auto"/>
      </w:divBdr>
    </w:div>
    <w:div w:id="1007446826">
      <w:bodyDiv w:val="1"/>
      <w:marLeft w:val="0"/>
      <w:marRight w:val="0"/>
      <w:marTop w:val="0"/>
      <w:marBottom w:val="0"/>
      <w:divBdr>
        <w:top w:val="none" w:sz="0" w:space="0" w:color="auto"/>
        <w:left w:val="none" w:sz="0" w:space="0" w:color="auto"/>
        <w:bottom w:val="none" w:sz="0" w:space="0" w:color="auto"/>
        <w:right w:val="none" w:sz="0" w:space="0" w:color="auto"/>
      </w:divBdr>
    </w:div>
    <w:div w:id="1012344928">
      <w:bodyDiv w:val="1"/>
      <w:marLeft w:val="0"/>
      <w:marRight w:val="0"/>
      <w:marTop w:val="0"/>
      <w:marBottom w:val="0"/>
      <w:divBdr>
        <w:top w:val="none" w:sz="0" w:space="0" w:color="auto"/>
        <w:left w:val="none" w:sz="0" w:space="0" w:color="auto"/>
        <w:bottom w:val="none" w:sz="0" w:space="0" w:color="auto"/>
        <w:right w:val="none" w:sz="0" w:space="0" w:color="auto"/>
      </w:divBdr>
    </w:div>
    <w:div w:id="1033115385">
      <w:bodyDiv w:val="1"/>
      <w:marLeft w:val="0"/>
      <w:marRight w:val="0"/>
      <w:marTop w:val="0"/>
      <w:marBottom w:val="0"/>
      <w:divBdr>
        <w:top w:val="none" w:sz="0" w:space="0" w:color="auto"/>
        <w:left w:val="none" w:sz="0" w:space="0" w:color="auto"/>
        <w:bottom w:val="none" w:sz="0" w:space="0" w:color="auto"/>
        <w:right w:val="none" w:sz="0" w:space="0" w:color="auto"/>
      </w:divBdr>
    </w:div>
    <w:div w:id="1034496731">
      <w:bodyDiv w:val="1"/>
      <w:marLeft w:val="0"/>
      <w:marRight w:val="0"/>
      <w:marTop w:val="0"/>
      <w:marBottom w:val="0"/>
      <w:divBdr>
        <w:top w:val="none" w:sz="0" w:space="0" w:color="auto"/>
        <w:left w:val="none" w:sz="0" w:space="0" w:color="auto"/>
        <w:bottom w:val="none" w:sz="0" w:space="0" w:color="auto"/>
        <w:right w:val="none" w:sz="0" w:space="0" w:color="auto"/>
      </w:divBdr>
    </w:div>
    <w:div w:id="1040474983">
      <w:bodyDiv w:val="1"/>
      <w:marLeft w:val="0"/>
      <w:marRight w:val="0"/>
      <w:marTop w:val="0"/>
      <w:marBottom w:val="0"/>
      <w:divBdr>
        <w:top w:val="none" w:sz="0" w:space="0" w:color="auto"/>
        <w:left w:val="none" w:sz="0" w:space="0" w:color="auto"/>
        <w:bottom w:val="none" w:sz="0" w:space="0" w:color="auto"/>
        <w:right w:val="none" w:sz="0" w:space="0" w:color="auto"/>
      </w:divBdr>
    </w:div>
    <w:div w:id="1073549105">
      <w:bodyDiv w:val="1"/>
      <w:marLeft w:val="0"/>
      <w:marRight w:val="0"/>
      <w:marTop w:val="0"/>
      <w:marBottom w:val="0"/>
      <w:divBdr>
        <w:top w:val="none" w:sz="0" w:space="0" w:color="auto"/>
        <w:left w:val="none" w:sz="0" w:space="0" w:color="auto"/>
        <w:bottom w:val="none" w:sz="0" w:space="0" w:color="auto"/>
        <w:right w:val="none" w:sz="0" w:space="0" w:color="auto"/>
      </w:divBdr>
    </w:div>
    <w:div w:id="1111894388">
      <w:bodyDiv w:val="1"/>
      <w:marLeft w:val="0"/>
      <w:marRight w:val="0"/>
      <w:marTop w:val="0"/>
      <w:marBottom w:val="0"/>
      <w:divBdr>
        <w:top w:val="none" w:sz="0" w:space="0" w:color="auto"/>
        <w:left w:val="none" w:sz="0" w:space="0" w:color="auto"/>
        <w:bottom w:val="none" w:sz="0" w:space="0" w:color="auto"/>
        <w:right w:val="none" w:sz="0" w:space="0" w:color="auto"/>
      </w:divBdr>
    </w:div>
    <w:div w:id="1124621529">
      <w:bodyDiv w:val="1"/>
      <w:marLeft w:val="0"/>
      <w:marRight w:val="0"/>
      <w:marTop w:val="0"/>
      <w:marBottom w:val="0"/>
      <w:divBdr>
        <w:top w:val="none" w:sz="0" w:space="0" w:color="auto"/>
        <w:left w:val="none" w:sz="0" w:space="0" w:color="auto"/>
        <w:bottom w:val="none" w:sz="0" w:space="0" w:color="auto"/>
        <w:right w:val="none" w:sz="0" w:space="0" w:color="auto"/>
      </w:divBdr>
    </w:div>
    <w:div w:id="1131165061">
      <w:bodyDiv w:val="1"/>
      <w:marLeft w:val="0"/>
      <w:marRight w:val="0"/>
      <w:marTop w:val="0"/>
      <w:marBottom w:val="0"/>
      <w:divBdr>
        <w:top w:val="none" w:sz="0" w:space="0" w:color="auto"/>
        <w:left w:val="none" w:sz="0" w:space="0" w:color="auto"/>
        <w:bottom w:val="none" w:sz="0" w:space="0" w:color="auto"/>
        <w:right w:val="none" w:sz="0" w:space="0" w:color="auto"/>
      </w:divBdr>
    </w:div>
    <w:div w:id="1152717453">
      <w:bodyDiv w:val="1"/>
      <w:marLeft w:val="0"/>
      <w:marRight w:val="0"/>
      <w:marTop w:val="0"/>
      <w:marBottom w:val="0"/>
      <w:divBdr>
        <w:top w:val="none" w:sz="0" w:space="0" w:color="auto"/>
        <w:left w:val="none" w:sz="0" w:space="0" w:color="auto"/>
        <w:bottom w:val="none" w:sz="0" w:space="0" w:color="auto"/>
        <w:right w:val="none" w:sz="0" w:space="0" w:color="auto"/>
      </w:divBdr>
    </w:div>
    <w:div w:id="1198204228">
      <w:bodyDiv w:val="1"/>
      <w:marLeft w:val="0"/>
      <w:marRight w:val="0"/>
      <w:marTop w:val="0"/>
      <w:marBottom w:val="0"/>
      <w:divBdr>
        <w:top w:val="none" w:sz="0" w:space="0" w:color="auto"/>
        <w:left w:val="none" w:sz="0" w:space="0" w:color="auto"/>
        <w:bottom w:val="none" w:sz="0" w:space="0" w:color="auto"/>
        <w:right w:val="none" w:sz="0" w:space="0" w:color="auto"/>
      </w:divBdr>
    </w:div>
    <w:div w:id="1207064481">
      <w:bodyDiv w:val="1"/>
      <w:marLeft w:val="0"/>
      <w:marRight w:val="0"/>
      <w:marTop w:val="0"/>
      <w:marBottom w:val="0"/>
      <w:divBdr>
        <w:top w:val="none" w:sz="0" w:space="0" w:color="auto"/>
        <w:left w:val="none" w:sz="0" w:space="0" w:color="auto"/>
        <w:bottom w:val="none" w:sz="0" w:space="0" w:color="auto"/>
        <w:right w:val="none" w:sz="0" w:space="0" w:color="auto"/>
      </w:divBdr>
    </w:div>
    <w:div w:id="1234315627">
      <w:bodyDiv w:val="1"/>
      <w:marLeft w:val="0"/>
      <w:marRight w:val="0"/>
      <w:marTop w:val="0"/>
      <w:marBottom w:val="0"/>
      <w:divBdr>
        <w:top w:val="none" w:sz="0" w:space="0" w:color="auto"/>
        <w:left w:val="none" w:sz="0" w:space="0" w:color="auto"/>
        <w:bottom w:val="none" w:sz="0" w:space="0" w:color="auto"/>
        <w:right w:val="none" w:sz="0" w:space="0" w:color="auto"/>
      </w:divBdr>
    </w:div>
    <w:div w:id="1240945191">
      <w:bodyDiv w:val="1"/>
      <w:marLeft w:val="0"/>
      <w:marRight w:val="0"/>
      <w:marTop w:val="0"/>
      <w:marBottom w:val="0"/>
      <w:divBdr>
        <w:top w:val="none" w:sz="0" w:space="0" w:color="auto"/>
        <w:left w:val="none" w:sz="0" w:space="0" w:color="auto"/>
        <w:bottom w:val="none" w:sz="0" w:space="0" w:color="auto"/>
        <w:right w:val="none" w:sz="0" w:space="0" w:color="auto"/>
      </w:divBdr>
    </w:div>
    <w:div w:id="1247956090">
      <w:bodyDiv w:val="1"/>
      <w:marLeft w:val="0"/>
      <w:marRight w:val="0"/>
      <w:marTop w:val="0"/>
      <w:marBottom w:val="0"/>
      <w:divBdr>
        <w:top w:val="none" w:sz="0" w:space="0" w:color="auto"/>
        <w:left w:val="none" w:sz="0" w:space="0" w:color="auto"/>
        <w:bottom w:val="none" w:sz="0" w:space="0" w:color="auto"/>
        <w:right w:val="none" w:sz="0" w:space="0" w:color="auto"/>
      </w:divBdr>
    </w:div>
    <w:div w:id="1258489704">
      <w:bodyDiv w:val="1"/>
      <w:marLeft w:val="0"/>
      <w:marRight w:val="0"/>
      <w:marTop w:val="0"/>
      <w:marBottom w:val="0"/>
      <w:divBdr>
        <w:top w:val="none" w:sz="0" w:space="0" w:color="auto"/>
        <w:left w:val="none" w:sz="0" w:space="0" w:color="auto"/>
        <w:bottom w:val="none" w:sz="0" w:space="0" w:color="auto"/>
        <w:right w:val="none" w:sz="0" w:space="0" w:color="auto"/>
      </w:divBdr>
    </w:div>
    <w:div w:id="1282374057">
      <w:bodyDiv w:val="1"/>
      <w:marLeft w:val="0"/>
      <w:marRight w:val="0"/>
      <w:marTop w:val="0"/>
      <w:marBottom w:val="0"/>
      <w:divBdr>
        <w:top w:val="none" w:sz="0" w:space="0" w:color="auto"/>
        <w:left w:val="none" w:sz="0" w:space="0" w:color="auto"/>
        <w:bottom w:val="none" w:sz="0" w:space="0" w:color="auto"/>
        <w:right w:val="none" w:sz="0" w:space="0" w:color="auto"/>
      </w:divBdr>
    </w:div>
    <w:div w:id="1335064046">
      <w:bodyDiv w:val="1"/>
      <w:marLeft w:val="0"/>
      <w:marRight w:val="0"/>
      <w:marTop w:val="0"/>
      <w:marBottom w:val="0"/>
      <w:divBdr>
        <w:top w:val="none" w:sz="0" w:space="0" w:color="auto"/>
        <w:left w:val="none" w:sz="0" w:space="0" w:color="auto"/>
        <w:bottom w:val="none" w:sz="0" w:space="0" w:color="auto"/>
        <w:right w:val="none" w:sz="0" w:space="0" w:color="auto"/>
      </w:divBdr>
    </w:div>
    <w:div w:id="1345864294">
      <w:bodyDiv w:val="1"/>
      <w:marLeft w:val="0"/>
      <w:marRight w:val="0"/>
      <w:marTop w:val="0"/>
      <w:marBottom w:val="0"/>
      <w:divBdr>
        <w:top w:val="none" w:sz="0" w:space="0" w:color="auto"/>
        <w:left w:val="none" w:sz="0" w:space="0" w:color="auto"/>
        <w:bottom w:val="none" w:sz="0" w:space="0" w:color="auto"/>
        <w:right w:val="none" w:sz="0" w:space="0" w:color="auto"/>
      </w:divBdr>
    </w:div>
    <w:div w:id="1361661589">
      <w:bodyDiv w:val="1"/>
      <w:marLeft w:val="0"/>
      <w:marRight w:val="0"/>
      <w:marTop w:val="0"/>
      <w:marBottom w:val="0"/>
      <w:divBdr>
        <w:top w:val="none" w:sz="0" w:space="0" w:color="auto"/>
        <w:left w:val="none" w:sz="0" w:space="0" w:color="auto"/>
        <w:bottom w:val="none" w:sz="0" w:space="0" w:color="auto"/>
        <w:right w:val="none" w:sz="0" w:space="0" w:color="auto"/>
      </w:divBdr>
    </w:div>
    <w:div w:id="1392776516">
      <w:bodyDiv w:val="1"/>
      <w:marLeft w:val="0"/>
      <w:marRight w:val="0"/>
      <w:marTop w:val="0"/>
      <w:marBottom w:val="0"/>
      <w:divBdr>
        <w:top w:val="none" w:sz="0" w:space="0" w:color="auto"/>
        <w:left w:val="none" w:sz="0" w:space="0" w:color="auto"/>
        <w:bottom w:val="none" w:sz="0" w:space="0" w:color="auto"/>
        <w:right w:val="none" w:sz="0" w:space="0" w:color="auto"/>
      </w:divBdr>
    </w:div>
    <w:div w:id="1481846956">
      <w:bodyDiv w:val="1"/>
      <w:marLeft w:val="0"/>
      <w:marRight w:val="0"/>
      <w:marTop w:val="0"/>
      <w:marBottom w:val="0"/>
      <w:divBdr>
        <w:top w:val="none" w:sz="0" w:space="0" w:color="auto"/>
        <w:left w:val="none" w:sz="0" w:space="0" w:color="auto"/>
        <w:bottom w:val="none" w:sz="0" w:space="0" w:color="auto"/>
        <w:right w:val="none" w:sz="0" w:space="0" w:color="auto"/>
      </w:divBdr>
    </w:div>
    <w:div w:id="1515219560">
      <w:bodyDiv w:val="1"/>
      <w:marLeft w:val="0"/>
      <w:marRight w:val="0"/>
      <w:marTop w:val="0"/>
      <w:marBottom w:val="0"/>
      <w:divBdr>
        <w:top w:val="none" w:sz="0" w:space="0" w:color="auto"/>
        <w:left w:val="none" w:sz="0" w:space="0" w:color="auto"/>
        <w:bottom w:val="none" w:sz="0" w:space="0" w:color="auto"/>
        <w:right w:val="none" w:sz="0" w:space="0" w:color="auto"/>
      </w:divBdr>
    </w:div>
    <w:div w:id="1565335971">
      <w:bodyDiv w:val="1"/>
      <w:marLeft w:val="0"/>
      <w:marRight w:val="0"/>
      <w:marTop w:val="0"/>
      <w:marBottom w:val="0"/>
      <w:divBdr>
        <w:top w:val="none" w:sz="0" w:space="0" w:color="auto"/>
        <w:left w:val="none" w:sz="0" w:space="0" w:color="auto"/>
        <w:bottom w:val="none" w:sz="0" w:space="0" w:color="auto"/>
        <w:right w:val="none" w:sz="0" w:space="0" w:color="auto"/>
      </w:divBdr>
    </w:div>
    <w:div w:id="1589774369">
      <w:bodyDiv w:val="1"/>
      <w:marLeft w:val="0"/>
      <w:marRight w:val="0"/>
      <w:marTop w:val="0"/>
      <w:marBottom w:val="0"/>
      <w:divBdr>
        <w:top w:val="none" w:sz="0" w:space="0" w:color="auto"/>
        <w:left w:val="none" w:sz="0" w:space="0" w:color="auto"/>
        <w:bottom w:val="none" w:sz="0" w:space="0" w:color="auto"/>
        <w:right w:val="none" w:sz="0" w:space="0" w:color="auto"/>
      </w:divBdr>
    </w:div>
    <w:div w:id="1594363276">
      <w:bodyDiv w:val="1"/>
      <w:marLeft w:val="0"/>
      <w:marRight w:val="0"/>
      <w:marTop w:val="0"/>
      <w:marBottom w:val="0"/>
      <w:divBdr>
        <w:top w:val="none" w:sz="0" w:space="0" w:color="auto"/>
        <w:left w:val="none" w:sz="0" w:space="0" w:color="auto"/>
        <w:bottom w:val="none" w:sz="0" w:space="0" w:color="auto"/>
        <w:right w:val="none" w:sz="0" w:space="0" w:color="auto"/>
      </w:divBdr>
    </w:div>
    <w:div w:id="1599023499">
      <w:bodyDiv w:val="1"/>
      <w:marLeft w:val="0"/>
      <w:marRight w:val="0"/>
      <w:marTop w:val="0"/>
      <w:marBottom w:val="0"/>
      <w:divBdr>
        <w:top w:val="none" w:sz="0" w:space="0" w:color="auto"/>
        <w:left w:val="none" w:sz="0" w:space="0" w:color="auto"/>
        <w:bottom w:val="none" w:sz="0" w:space="0" w:color="auto"/>
        <w:right w:val="none" w:sz="0" w:space="0" w:color="auto"/>
      </w:divBdr>
    </w:div>
    <w:div w:id="1627003368">
      <w:bodyDiv w:val="1"/>
      <w:marLeft w:val="0"/>
      <w:marRight w:val="0"/>
      <w:marTop w:val="0"/>
      <w:marBottom w:val="0"/>
      <w:divBdr>
        <w:top w:val="none" w:sz="0" w:space="0" w:color="auto"/>
        <w:left w:val="none" w:sz="0" w:space="0" w:color="auto"/>
        <w:bottom w:val="none" w:sz="0" w:space="0" w:color="auto"/>
        <w:right w:val="none" w:sz="0" w:space="0" w:color="auto"/>
      </w:divBdr>
    </w:div>
    <w:div w:id="1677029794">
      <w:bodyDiv w:val="1"/>
      <w:marLeft w:val="0"/>
      <w:marRight w:val="0"/>
      <w:marTop w:val="0"/>
      <w:marBottom w:val="0"/>
      <w:divBdr>
        <w:top w:val="none" w:sz="0" w:space="0" w:color="auto"/>
        <w:left w:val="none" w:sz="0" w:space="0" w:color="auto"/>
        <w:bottom w:val="none" w:sz="0" w:space="0" w:color="auto"/>
        <w:right w:val="none" w:sz="0" w:space="0" w:color="auto"/>
      </w:divBdr>
    </w:div>
    <w:div w:id="1705786152">
      <w:bodyDiv w:val="1"/>
      <w:marLeft w:val="0"/>
      <w:marRight w:val="0"/>
      <w:marTop w:val="0"/>
      <w:marBottom w:val="0"/>
      <w:divBdr>
        <w:top w:val="none" w:sz="0" w:space="0" w:color="auto"/>
        <w:left w:val="none" w:sz="0" w:space="0" w:color="auto"/>
        <w:bottom w:val="none" w:sz="0" w:space="0" w:color="auto"/>
        <w:right w:val="none" w:sz="0" w:space="0" w:color="auto"/>
      </w:divBdr>
    </w:div>
    <w:div w:id="1762070478">
      <w:bodyDiv w:val="1"/>
      <w:marLeft w:val="0"/>
      <w:marRight w:val="0"/>
      <w:marTop w:val="0"/>
      <w:marBottom w:val="0"/>
      <w:divBdr>
        <w:top w:val="none" w:sz="0" w:space="0" w:color="auto"/>
        <w:left w:val="none" w:sz="0" w:space="0" w:color="auto"/>
        <w:bottom w:val="none" w:sz="0" w:space="0" w:color="auto"/>
        <w:right w:val="none" w:sz="0" w:space="0" w:color="auto"/>
      </w:divBdr>
    </w:div>
    <w:div w:id="1766724900">
      <w:bodyDiv w:val="1"/>
      <w:marLeft w:val="0"/>
      <w:marRight w:val="0"/>
      <w:marTop w:val="0"/>
      <w:marBottom w:val="0"/>
      <w:divBdr>
        <w:top w:val="none" w:sz="0" w:space="0" w:color="auto"/>
        <w:left w:val="none" w:sz="0" w:space="0" w:color="auto"/>
        <w:bottom w:val="none" w:sz="0" w:space="0" w:color="auto"/>
        <w:right w:val="none" w:sz="0" w:space="0" w:color="auto"/>
      </w:divBdr>
    </w:div>
    <w:div w:id="1790659197">
      <w:bodyDiv w:val="1"/>
      <w:marLeft w:val="0"/>
      <w:marRight w:val="0"/>
      <w:marTop w:val="0"/>
      <w:marBottom w:val="0"/>
      <w:divBdr>
        <w:top w:val="none" w:sz="0" w:space="0" w:color="auto"/>
        <w:left w:val="none" w:sz="0" w:space="0" w:color="auto"/>
        <w:bottom w:val="none" w:sz="0" w:space="0" w:color="auto"/>
        <w:right w:val="none" w:sz="0" w:space="0" w:color="auto"/>
      </w:divBdr>
    </w:div>
    <w:div w:id="1853255176">
      <w:bodyDiv w:val="1"/>
      <w:marLeft w:val="0"/>
      <w:marRight w:val="0"/>
      <w:marTop w:val="0"/>
      <w:marBottom w:val="0"/>
      <w:divBdr>
        <w:top w:val="none" w:sz="0" w:space="0" w:color="auto"/>
        <w:left w:val="none" w:sz="0" w:space="0" w:color="auto"/>
        <w:bottom w:val="none" w:sz="0" w:space="0" w:color="auto"/>
        <w:right w:val="none" w:sz="0" w:space="0" w:color="auto"/>
      </w:divBdr>
    </w:div>
    <w:div w:id="1874689847">
      <w:bodyDiv w:val="1"/>
      <w:marLeft w:val="0"/>
      <w:marRight w:val="0"/>
      <w:marTop w:val="0"/>
      <w:marBottom w:val="0"/>
      <w:divBdr>
        <w:top w:val="none" w:sz="0" w:space="0" w:color="auto"/>
        <w:left w:val="none" w:sz="0" w:space="0" w:color="auto"/>
        <w:bottom w:val="none" w:sz="0" w:space="0" w:color="auto"/>
        <w:right w:val="none" w:sz="0" w:space="0" w:color="auto"/>
      </w:divBdr>
    </w:div>
    <w:div w:id="1928227584">
      <w:bodyDiv w:val="1"/>
      <w:marLeft w:val="0"/>
      <w:marRight w:val="0"/>
      <w:marTop w:val="0"/>
      <w:marBottom w:val="0"/>
      <w:divBdr>
        <w:top w:val="none" w:sz="0" w:space="0" w:color="auto"/>
        <w:left w:val="none" w:sz="0" w:space="0" w:color="auto"/>
        <w:bottom w:val="none" w:sz="0" w:space="0" w:color="auto"/>
        <w:right w:val="none" w:sz="0" w:space="0" w:color="auto"/>
      </w:divBdr>
    </w:div>
    <w:div w:id="1928732629">
      <w:bodyDiv w:val="1"/>
      <w:marLeft w:val="0"/>
      <w:marRight w:val="0"/>
      <w:marTop w:val="0"/>
      <w:marBottom w:val="0"/>
      <w:divBdr>
        <w:top w:val="none" w:sz="0" w:space="0" w:color="auto"/>
        <w:left w:val="none" w:sz="0" w:space="0" w:color="auto"/>
        <w:bottom w:val="none" w:sz="0" w:space="0" w:color="auto"/>
        <w:right w:val="none" w:sz="0" w:space="0" w:color="auto"/>
      </w:divBdr>
    </w:div>
    <w:div w:id="1942562392">
      <w:bodyDiv w:val="1"/>
      <w:marLeft w:val="0"/>
      <w:marRight w:val="0"/>
      <w:marTop w:val="0"/>
      <w:marBottom w:val="0"/>
      <w:divBdr>
        <w:top w:val="none" w:sz="0" w:space="0" w:color="auto"/>
        <w:left w:val="none" w:sz="0" w:space="0" w:color="auto"/>
        <w:bottom w:val="none" w:sz="0" w:space="0" w:color="auto"/>
        <w:right w:val="none" w:sz="0" w:space="0" w:color="auto"/>
      </w:divBdr>
    </w:div>
    <w:div w:id="2056657521">
      <w:bodyDiv w:val="1"/>
      <w:marLeft w:val="0"/>
      <w:marRight w:val="0"/>
      <w:marTop w:val="0"/>
      <w:marBottom w:val="0"/>
      <w:divBdr>
        <w:top w:val="none" w:sz="0" w:space="0" w:color="auto"/>
        <w:left w:val="none" w:sz="0" w:space="0" w:color="auto"/>
        <w:bottom w:val="none" w:sz="0" w:space="0" w:color="auto"/>
        <w:right w:val="none" w:sz="0" w:space="0" w:color="auto"/>
      </w:divBdr>
    </w:div>
    <w:div w:id="2063019065">
      <w:bodyDiv w:val="1"/>
      <w:marLeft w:val="0"/>
      <w:marRight w:val="0"/>
      <w:marTop w:val="0"/>
      <w:marBottom w:val="0"/>
      <w:divBdr>
        <w:top w:val="none" w:sz="0" w:space="0" w:color="auto"/>
        <w:left w:val="none" w:sz="0" w:space="0" w:color="auto"/>
        <w:bottom w:val="none" w:sz="0" w:space="0" w:color="auto"/>
        <w:right w:val="none" w:sz="0" w:space="0" w:color="auto"/>
      </w:divBdr>
    </w:div>
    <w:div w:id="21210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BBD7-9F4F-46A7-9DA2-45B965E62DC9}">
  <ds:schemaRefs>
    <ds:schemaRef ds:uri="http://schemas.openxmlformats.org/officeDocument/2006/bibliography"/>
  </ds:schemaRefs>
</ds:datastoreItem>
</file>

<file path=customXml/itemProps2.xml><?xml version="1.0" encoding="utf-8"?>
<ds:datastoreItem xmlns:ds="http://schemas.openxmlformats.org/officeDocument/2006/customXml" ds:itemID="{1E5FC0D0-6E0D-416B-A3A7-5B1FDBFC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Edital de Abertura do 3</vt:lpstr>
    </vt:vector>
  </TitlesOfParts>
  <Company>unb</Company>
  <LinksUpToDate>false</LinksUpToDate>
  <CharactersWithSpaces>17896</CharactersWithSpaces>
  <SharedDoc>false</SharedDoc>
  <HLinks>
    <vt:vector size="6" baseType="variant">
      <vt:variant>
        <vt:i4>7471120</vt:i4>
      </vt:variant>
      <vt:variant>
        <vt:i4>0</vt:i4>
      </vt:variant>
      <vt:variant>
        <vt:i4>0</vt:i4>
      </vt:variant>
      <vt:variant>
        <vt:i4>5</vt:i4>
      </vt:variant>
      <vt:variant>
        <vt:lpwstr>mailto:sac@cespe.unb.br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Abertura do 3</dc:title>
  <dc:subject/>
  <dc:creator>cristiane.leite</dc:creator>
  <cp:keywords/>
  <dc:description/>
  <cp:lastModifiedBy>Usuario</cp:lastModifiedBy>
  <cp:revision>2</cp:revision>
  <cp:lastPrinted>2015-08-23T12:53:00Z</cp:lastPrinted>
  <dcterms:created xsi:type="dcterms:W3CDTF">2021-03-30T13:28:00Z</dcterms:created>
  <dcterms:modified xsi:type="dcterms:W3CDTF">2021-03-30T13:28:00Z</dcterms:modified>
</cp:coreProperties>
</file>