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91E" w:rsidRPr="002A091E" w:rsidRDefault="002A091E" w:rsidP="002A091E">
      <w:pPr>
        <w:spacing w:after="120" w:line="240" w:lineRule="auto"/>
        <w:ind w:firstLine="567"/>
        <w:rPr>
          <w:rFonts w:ascii="Arial" w:hAnsi="Arial" w:cs="Arial"/>
          <w:b/>
          <w:noProof/>
          <w:sz w:val="18"/>
          <w:szCs w:val="20"/>
          <w:lang w:eastAsia="pt-BR"/>
        </w:rPr>
      </w:pPr>
    </w:p>
    <w:p w:rsidR="002A091E" w:rsidRPr="00F969CD" w:rsidRDefault="002A091E" w:rsidP="002A091E">
      <w:pPr>
        <w:ind w:firstLine="567"/>
        <w:rPr>
          <w:rFonts w:ascii="Arial" w:hAnsi="Arial" w:cs="Arial"/>
          <w:b/>
          <w:sz w:val="28"/>
          <w:szCs w:val="28"/>
        </w:rPr>
      </w:pPr>
      <w:r w:rsidRPr="00F969CD">
        <w:rPr>
          <w:rFonts w:ascii="Arial" w:hAnsi="Arial" w:cs="Arial"/>
          <w:b/>
          <w:sz w:val="28"/>
          <w:szCs w:val="28"/>
        </w:rPr>
        <w:t>TEMA II</w:t>
      </w:r>
      <w:r w:rsidR="00A13279">
        <w:rPr>
          <w:rFonts w:ascii="Arial" w:hAnsi="Arial" w:cs="Arial"/>
          <w:b/>
          <w:sz w:val="28"/>
          <w:szCs w:val="28"/>
        </w:rPr>
        <w:t>I:</w:t>
      </w:r>
    </w:p>
    <w:p w:rsidR="002A091E" w:rsidRDefault="00485E55" w:rsidP="002A091E">
      <w:pPr>
        <w:ind w:firstLine="567"/>
        <w:jc w:val="center"/>
        <w:rPr>
          <w:rFonts w:ascii="Arial" w:hAnsi="Arial" w:cs="Arial"/>
          <w:sz w:val="20"/>
        </w:rPr>
      </w:pPr>
      <w:r w:rsidRPr="00485E55">
        <w:rPr>
          <w:rFonts w:ascii="Arial" w:hAnsi="Arial" w:cs="Arial"/>
          <w:b/>
          <w:noProof/>
          <w:sz w:val="20"/>
        </w:rPr>
        <w:pict>
          <v:shapetype id="_x0000_t202" coordsize="21600,21600" o:spt="202" path="m,l,21600r21600,l21600,xe">
            <v:stroke joinstyle="miter"/>
            <v:path gradientshapeok="t" o:connecttype="rect"/>
          </v:shapetype>
          <v:shape id="_x0000_s1026" type="#_x0000_t202" style="position:absolute;left:0;text-align:left;margin-left:51.7pt;margin-top:12.35pt;width:275.3pt;height:25.25pt;z-index:251687936;mso-width-relative:margin;mso-height-relative:margin">
            <v:textbox style="mso-next-textbox:#_x0000_s1026">
              <w:txbxContent>
                <w:p w:rsidR="00D84B4B" w:rsidRPr="00695A9E" w:rsidRDefault="00D84B4B" w:rsidP="00A13279">
                  <w:pPr>
                    <w:jc w:val="center"/>
                    <w:rPr>
                      <w:rFonts w:ascii="Arial" w:hAnsi="Arial" w:cs="Arial"/>
                      <w:b/>
                      <w:sz w:val="28"/>
                      <w:szCs w:val="28"/>
                    </w:rPr>
                  </w:pPr>
                  <w:r w:rsidRPr="00695A9E">
                    <w:rPr>
                      <w:rFonts w:ascii="Arial" w:hAnsi="Arial" w:cs="Arial"/>
                      <w:b/>
                      <w:sz w:val="28"/>
                      <w:szCs w:val="28"/>
                    </w:rPr>
                    <w:t>DIVERSIDADE /INCLUSÃO</w:t>
                  </w:r>
                </w:p>
                <w:p w:rsidR="00D84B4B" w:rsidRPr="00A13279" w:rsidRDefault="00D84B4B" w:rsidP="00A13279">
                  <w:pPr>
                    <w:rPr>
                      <w:szCs w:val="28"/>
                    </w:rPr>
                  </w:pPr>
                </w:p>
              </w:txbxContent>
            </v:textbox>
          </v:shape>
        </w:pict>
      </w:r>
    </w:p>
    <w:p w:rsidR="002A091E" w:rsidRDefault="002A091E" w:rsidP="002A091E">
      <w:pPr>
        <w:ind w:firstLine="567"/>
        <w:jc w:val="center"/>
        <w:rPr>
          <w:rFonts w:ascii="Arial" w:hAnsi="Arial" w:cs="Arial"/>
          <w:sz w:val="20"/>
        </w:rPr>
      </w:pPr>
    </w:p>
    <w:p w:rsidR="002A091E" w:rsidRDefault="002A091E" w:rsidP="002A091E">
      <w:pPr>
        <w:ind w:firstLine="567"/>
        <w:jc w:val="center"/>
        <w:rPr>
          <w:rFonts w:ascii="Arial" w:hAnsi="Arial" w:cs="Arial"/>
          <w:sz w:val="20"/>
        </w:rPr>
      </w:pPr>
    </w:p>
    <w:p w:rsidR="00A13279" w:rsidRDefault="00A13279" w:rsidP="002A091E">
      <w:pPr>
        <w:ind w:firstLine="567"/>
        <w:jc w:val="center"/>
        <w:rPr>
          <w:rFonts w:ascii="Arial" w:hAnsi="Arial" w:cs="Arial"/>
          <w:sz w:val="20"/>
        </w:rPr>
      </w:pPr>
      <w:r w:rsidRPr="00A13279">
        <w:rPr>
          <w:rFonts w:ascii="Arial" w:hAnsi="Arial" w:cs="Arial"/>
          <w:noProof/>
          <w:sz w:val="20"/>
          <w:lang w:eastAsia="pt-BR"/>
        </w:rPr>
        <w:drawing>
          <wp:inline distT="0" distB="0" distL="0" distR="0">
            <wp:extent cx="3380327" cy="3295650"/>
            <wp:effectExtent l="19050" t="0" r="0" b="0"/>
            <wp:docPr id="27" name="Imagem 11" descr="Resultado de imagem para imagens diversidade discrimin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imagens diversidade discriminação"/>
                    <pic:cNvPicPr>
                      <a:picLocks noChangeAspect="1" noChangeArrowheads="1"/>
                    </pic:cNvPicPr>
                  </pic:nvPicPr>
                  <pic:blipFill>
                    <a:blip r:embed="rId5"/>
                    <a:srcRect/>
                    <a:stretch>
                      <a:fillRect/>
                    </a:stretch>
                  </pic:blipFill>
                  <pic:spPr bwMode="auto">
                    <a:xfrm>
                      <a:off x="0" y="0"/>
                      <a:ext cx="3381441" cy="3296736"/>
                    </a:xfrm>
                    <a:prstGeom prst="rect">
                      <a:avLst/>
                    </a:prstGeom>
                    <a:noFill/>
                    <a:ln w="9525">
                      <a:noFill/>
                      <a:miter lim="800000"/>
                      <a:headEnd/>
                      <a:tailEnd/>
                    </a:ln>
                  </pic:spPr>
                </pic:pic>
              </a:graphicData>
            </a:graphic>
          </wp:inline>
        </w:drawing>
      </w:r>
    </w:p>
    <w:p w:rsidR="00A13279" w:rsidRDefault="00A13279" w:rsidP="002A091E">
      <w:pPr>
        <w:ind w:firstLine="567"/>
        <w:jc w:val="center"/>
        <w:rPr>
          <w:rFonts w:ascii="Arial" w:hAnsi="Arial" w:cs="Arial"/>
          <w:sz w:val="20"/>
        </w:rPr>
      </w:pPr>
    </w:p>
    <w:p w:rsidR="002A091E" w:rsidRPr="002A091E" w:rsidRDefault="002A091E" w:rsidP="002A091E">
      <w:pPr>
        <w:pStyle w:val="PargrafodaLista"/>
        <w:numPr>
          <w:ilvl w:val="0"/>
          <w:numId w:val="2"/>
        </w:numPr>
        <w:spacing w:before="100" w:beforeAutospacing="1" w:after="100" w:afterAutospacing="1" w:line="240" w:lineRule="auto"/>
        <w:ind w:left="0" w:firstLine="567"/>
        <w:outlineLvl w:val="1"/>
        <w:rPr>
          <w:rFonts w:ascii="Arial" w:eastAsia="Times New Roman" w:hAnsi="Arial" w:cs="Arial"/>
          <w:b/>
          <w:bCs/>
          <w:sz w:val="20"/>
          <w:lang w:eastAsia="pt-BR"/>
        </w:rPr>
      </w:pPr>
      <w:r w:rsidRPr="002A091E">
        <w:rPr>
          <w:rFonts w:ascii="Arial" w:eastAsia="Times New Roman" w:hAnsi="Arial" w:cs="Arial"/>
          <w:b/>
          <w:bCs/>
          <w:sz w:val="20"/>
          <w:lang w:eastAsia="pt-BR"/>
        </w:rPr>
        <w:t xml:space="preserve">INTRODUÇÃO: </w:t>
      </w:r>
    </w:p>
    <w:p w:rsidR="00A13279" w:rsidRPr="00064701" w:rsidRDefault="00A13279" w:rsidP="00A13279">
      <w:pPr>
        <w:pStyle w:val="NormalWeb"/>
        <w:shd w:val="clear" w:color="auto" w:fill="FFFFFF"/>
        <w:spacing w:before="0" w:beforeAutospacing="0" w:after="390" w:afterAutospacing="0" w:line="390" w:lineRule="atLeast"/>
        <w:jc w:val="center"/>
        <w:rPr>
          <w:rFonts w:ascii="Arial" w:hAnsi="Arial" w:cs="Arial"/>
          <w:color w:val="222222"/>
          <w:sz w:val="20"/>
          <w:szCs w:val="22"/>
        </w:rPr>
      </w:pPr>
      <w:r w:rsidRPr="00064701">
        <w:rPr>
          <w:rStyle w:val="Forte"/>
          <w:rFonts w:ascii="Arial" w:hAnsi="Arial" w:cs="Arial"/>
          <w:color w:val="222222"/>
          <w:sz w:val="20"/>
          <w:szCs w:val="22"/>
        </w:rPr>
        <w:t>RESPEITO À DIVERSIDADE É UMA FORMA DE PROMOVER INCLUSÃO</w:t>
      </w:r>
    </w:p>
    <w:p w:rsidR="00A13279" w:rsidRPr="00064701" w:rsidRDefault="00A13279" w:rsidP="00A13279">
      <w:pPr>
        <w:pStyle w:val="NormalWeb"/>
        <w:shd w:val="clear" w:color="auto" w:fill="FFFFFF"/>
        <w:spacing w:before="0" w:beforeAutospacing="0" w:after="240" w:afterAutospacing="0" w:line="269" w:lineRule="auto"/>
        <w:ind w:firstLine="567"/>
        <w:jc w:val="both"/>
        <w:rPr>
          <w:rFonts w:ascii="Arial" w:hAnsi="Arial" w:cs="Arial"/>
          <w:color w:val="222222"/>
          <w:sz w:val="20"/>
          <w:szCs w:val="22"/>
        </w:rPr>
      </w:pPr>
      <w:r>
        <w:rPr>
          <w:rStyle w:val="nfase"/>
          <w:rFonts w:ascii="Arial" w:hAnsi="Arial" w:cs="Arial"/>
          <w:color w:val="222222"/>
          <w:sz w:val="20"/>
          <w:szCs w:val="22"/>
        </w:rPr>
        <w:t>“</w:t>
      </w:r>
      <w:r w:rsidRPr="00064701">
        <w:rPr>
          <w:rStyle w:val="nfase"/>
          <w:rFonts w:ascii="Arial" w:hAnsi="Arial" w:cs="Arial"/>
          <w:color w:val="222222"/>
          <w:sz w:val="20"/>
          <w:szCs w:val="22"/>
        </w:rPr>
        <w:t>De acordo com declaração universal, não deve haver discriminação por raça, cor, gênero, idioma, nacionalidade, opinião ou outro motivo</w:t>
      </w:r>
      <w:r>
        <w:rPr>
          <w:rStyle w:val="nfase"/>
          <w:rFonts w:ascii="Arial" w:hAnsi="Arial" w:cs="Arial"/>
          <w:color w:val="222222"/>
          <w:sz w:val="20"/>
          <w:szCs w:val="22"/>
        </w:rPr>
        <w:t>”</w:t>
      </w:r>
    </w:p>
    <w:p w:rsidR="00A13279" w:rsidRPr="00064701" w:rsidRDefault="00A13279" w:rsidP="00A13279">
      <w:pPr>
        <w:pStyle w:val="NormalWeb"/>
        <w:shd w:val="clear" w:color="auto" w:fill="FFFFFF"/>
        <w:spacing w:before="0" w:beforeAutospacing="0" w:after="240" w:afterAutospacing="0" w:line="269" w:lineRule="auto"/>
        <w:ind w:firstLine="567"/>
        <w:jc w:val="both"/>
        <w:rPr>
          <w:rFonts w:ascii="Arial" w:hAnsi="Arial" w:cs="Arial"/>
          <w:color w:val="222222"/>
          <w:sz w:val="20"/>
          <w:szCs w:val="22"/>
        </w:rPr>
      </w:pPr>
      <w:r w:rsidRPr="00064701">
        <w:rPr>
          <w:rFonts w:ascii="Arial" w:hAnsi="Arial" w:cs="Arial"/>
          <w:color w:val="222222"/>
          <w:sz w:val="20"/>
          <w:szCs w:val="22"/>
        </w:rPr>
        <w:lastRenderedPageBreak/>
        <w:t>Imagine se os mais de 6,5 bilhões de habitantes do planeta fossem iguais. Não teria graça, não é mesmo? A diversidade é uma das maiores riquezas do ser humano no planeta e a existência de indivíduos diferentes numa cidade, num país, com suas diferentes culturas, etnias e gerações fazem com que o mundo se torne mais completo.</w:t>
      </w:r>
    </w:p>
    <w:p w:rsidR="00A13279" w:rsidRPr="00064701" w:rsidRDefault="00A13279" w:rsidP="00A13279">
      <w:pPr>
        <w:pStyle w:val="NormalWeb"/>
        <w:shd w:val="clear" w:color="auto" w:fill="FFFFFF"/>
        <w:spacing w:before="0" w:beforeAutospacing="0" w:after="240" w:afterAutospacing="0" w:line="269" w:lineRule="auto"/>
        <w:ind w:firstLine="567"/>
        <w:jc w:val="both"/>
        <w:rPr>
          <w:rFonts w:ascii="Arial" w:hAnsi="Arial" w:cs="Arial"/>
          <w:color w:val="222222"/>
          <w:sz w:val="20"/>
          <w:szCs w:val="22"/>
        </w:rPr>
      </w:pPr>
      <w:r w:rsidRPr="00064701">
        <w:rPr>
          <w:rFonts w:ascii="Arial" w:hAnsi="Arial" w:cs="Arial"/>
          <w:color w:val="222222"/>
          <w:sz w:val="20"/>
          <w:szCs w:val="22"/>
        </w:rPr>
        <w:t>Mas essa convivência só se torna possível se as diferenças forem respeitadas. O artigo 2º da Declaração Universal dos Direitos Humanos (DUDH), aprovada na Assembléia Geral das Nações Unidas em 10 de dezembro de 1948, diz que não deve haver, em nenhum momento, discriminação por raça, cor, gênero, idioma, nacionalidade, opinião ou qualquer outro motivo.</w:t>
      </w:r>
    </w:p>
    <w:p w:rsidR="00A13279" w:rsidRPr="00064701" w:rsidRDefault="00A13279" w:rsidP="00A13279">
      <w:pPr>
        <w:pStyle w:val="NormalWeb"/>
        <w:shd w:val="clear" w:color="auto" w:fill="FFFFFF"/>
        <w:spacing w:before="0" w:beforeAutospacing="0" w:after="240" w:afterAutospacing="0" w:line="269" w:lineRule="auto"/>
        <w:ind w:firstLine="567"/>
        <w:jc w:val="both"/>
        <w:rPr>
          <w:rFonts w:ascii="Arial" w:hAnsi="Arial" w:cs="Arial"/>
          <w:color w:val="222222"/>
          <w:sz w:val="20"/>
          <w:szCs w:val="22"/>
        </w:rPr>
      </w:pPr>
      <w:r w:rsidRPr="00064701">
        <w:rPr>
          <w:rFonts w:ascii="Arial" w:hAnsi="Arial" w:cs="Arial"/>
          <w:color w:val="222222"/>
          <w:sz w:val="20"/>
          <w:szCs w:val="22"/>
        </w:rPr>
        <w:t>É possível que a extrema pobreza e a desigualdade sejam eliminadas, mas questões fundamentais ainda precisam ser enfrentadas, como a violência, a prostituição infantil, o trabalho escravo e diversos outros problemas.</w:t>
      </w:r>
    </w:p>
    <w:p w:rsidR="00A13279" w:rsidRPr="00A13279" w:rsidRDefault="00A13279" w:rsidP="00A13279">
      <w:pPr>
        <w:pStyle w:val="NormalWeb"/>
        <w:shd w:val="clear" w:color="auto" w:fill="FFFFFF"/>
        <w:spacing w:before="0" w:beforeAutospacing="0" w:after="240" w:afterAutospacing="0" w:line="269" w:lineRule="auto"/>
        <w:ind w:firstLine="567"/>
        <w:jc w:val="both"/>
        <w:rPr>
          <w:rFonts w:ascii="Arial" w:hAnsi="Arial" w:cs="Arial"/>
          <w:color w:val="222222"/>
          <w:sz w:val="18"/>
          <w:szCs w:val="18"/>
        </w:rPr>
      </w:pPr>
      <w:r w:rsidRPr="00064701">
        <w:rPr>
          <w:rFonts w:ascii="Arial" w:hAnsi="Arial" w:cs="Arial"/>
          <w:color w:val="222222"/>
          <w:sz w:val="20"/>
          <w:szCs w:val="22"/>
        </w:rPr>
        <w:t>No Brasil, a proteção e a promoção dos direitos de todo ser humano são articuladas e colocadas em prática com o auxílio da Secretaria Especial dos Direitos Humanos (SDH), da Presidência da República. O órgão é responsável por colocar em prática princípios estabelecidos em estatutos e pela proteção dos direitos de cidadãos, das crianças, dos adolescentes, dos idosos, das minorias e das pessoas com deficiência.</w:t>
      </w:r>
    </w:p>
    <w:p w:rsidR="002A091E" w:rsidRPr="00875DD3" w:rsidRDefault="004253CF" w:rsidP="00A13279">
      <w:pPr>
        <w:spacing w:after="120" w:line="240" w:lineRule="auto"/>
        <w:jc w:val="right"/>
        <w:rPr>
          <w:rFonts w:ascii="Arial" w:hAnsi="Arial" w:cs="Arial"/>
          <w:noProof/>
          <w:sz w:val="16"/>
          <w:szCs w:val="18"/>
          <w:lang w:eastAsia="pt-BR"/>
        </w:rPr>
      </w:pPr>
      <w:r>
        <w:rPr>
          <w:rFonts w:ascii="Arial" w:hAnsi="Arial" w:cs="Arial"/>
          <w:noProof/>
          <w:sz w:val="16"/>
          <w:szCs w:val="18"/>
          <w:lang w:eastAsia="pt-BR"/>
        </w:rPr>
        <w:t>Disponível em:&lt;</w:t>
      </w:r>
      <w:r w:rsidR="00A13279" w:rsidRPr="00875DD3">
        <w:rPr>
          <w:rFonts w:ascii="Arial" w:hAnsi="Arial" w:cs="Arial"/>
          <w:noProof/>
          <w:sz w:val="16"/>
          <w:szCs w:val="18"/>
          <w:lang w:eastAsia="pt-BR"/>
        </w:rPr>
        <w:t xml:space="preserve"> </w:t>
      </w:r>
      <w:hyperlink r:id="rId6" w:tgtFrame="_blank" w:history="1">
        <w:r w:rsidR="00A13279" w:rsidRPr="00875DD3">
          <w:rPr>
            <w:rStyle w:val="Hyperlink"/>
            <w:rFonts w:ascii="Arial" w:hAnsi="Arial" w:cs="Arial"/>
            <w:color w:val="auto"/>
            <w:sz w:val="16"/>
            <w:szCs w:val="18"/>
          </w:rPr>
          <w:t>www.brasil.gov.br</w:t>
        </w:r>
      </w:hyperlink>
      <w:r w:rsidR="00A13279" w:rsidRPr="00875DD3">
        <w:rPr>
          <w:rFonts w:ascii="Arial" w:hAnsi="Arial" w:cs="Arial"/>
          <w:sz w:val="16"/>
          <w:szCs w:val="18"/>
        </w:rPr>
        <w:t xml:space="preserve"> </w:t>
      </w:r>
      <w:r>
        <w:rPr>
          <w:rFonts w:ascii="Arial" w:hAnsi="Arial" w:cs="Arial"/>
          <w:sz w:val="16"/>
          <w:szCs w:val="18"/>
        </w:rPr>
        <w:t>&gt;</w:t>
      </w:r>
      <w:r w:rsidR="00A13279" w:rsidRPr="00875DD3">
        <w:rPr>
          <w:rFonts w:ascii="Arial" w:hAnsi="Arial" w:cs="Arial"/>
          <w:sz w:val="16"/>
          <w:szCs w:val="18"/>
        </w:rPr>
        <w:t>Acesso em 23</w:t>
      </w:r>
      <w:r>
        <w:rPr>
          <w:rFonts w:ascii="Arial" w:hAnsi="Arial" w:cs="Arial"/>
          <w:sz w:val="16"/>
          <w:szCs w:val="18"/>
        </w:rPr>
        <w:t xml:space="preserve"> set.2016.</w:t>
      </w:r>
    </w:p>
    <w:p w:rsidR="002A091E" w:rsidRDefault="002A091E" w:rsidP="00A12429">
      <w:pPr>
        <w:spacing w:after="120" w:line="240" w:lineRule="auto"/>
        <w:rPr>
          <w:rFonts w:ascii="Arial" w:hAnsi="Arial" w:cs="Arial"/>
          <w:b/>
          <w:noProof/>
          <w:sz w:val="20"/>
          <w:szCs w:val="20"/>
          <w:lang w:eastAsia="pt-BR"/>
        </w:rPr>
      </w:pPr>
    </w:p>
    <w:p w:rsidR="002A091E" w:rsidRDefault="002A091E" w:rsidP="00A12429">
      <w:pPr>
        <w:spacing w:after="120" w:line="240" w:lineRule="auto"/>
        <w:rPr>
          <w:rFonts w:ascii="Arial" w:hAnsi="Arial" w:cs="Arial"/>
          <w:b/>
          <w:noProof/>
          <w:sz w:val="20"/>
          <w:szCs w:val="20"/>
          <w:lang w:eastAsia="pt-BR"/>
        </w:rPr>
        <w:sectPr w:rsidR="002A091E" w:rsidSect="00A12429">
          <w:pgSz w:w="16838" w:h="11906" w:orient="landscape" w:code="9"/>
          <w:pgMar w:top="567" w:right="567" w:bottom="567" w:left="567" w:header="709" w:footer="709" w:gutter="0"/>
          <w:cols w:num="2" w:space="708"/>
          <w:docGrid w:linePitch="360"/>
        </w:sectPr>
      </w:pPr>
    </w:p>
    <w:p w:rsidR="00A12429" w:rsidRPr="007F0E25" w:rsidRDefault="00A12429" w:rsidP="00A12429">
      <w:pPr>
        <w:spacing w:after="120" w:line="240" w:lineRule="auto"/>
        <w:rPr>
          <w:rFonts w:ascii="Arial" w:hAnsi="Arial" w:cs="Arial"/>
          <w:b/>
          <w:noProof/>
          <w:sz w:val="20"/>
          <w:szCs w:val="20"/>
          <w:lang w:eastAsia="pt-BR"/>
        </w:rPr>
      </w:pPr>
      <w:r>
        <w:rPr>
          <w:rFonts w:ascii="Arial" w:hAnsi="Arial" w:cs="Arial"/>
          <w:b/>
          <w:noProof/>
          <w:sz w:val="20"/>
          <w:szCs w:val="20"/>
          <w:lang w:eastAsia="pt-BR"/>
        </w:rPr>
        <w:lastRenderedPageBreak/>
        <w:t xml:space="preserve">ÁREA – </w:t>
      </w:r>
      <w:r w:rsidRPr="007F0E25">
        <w:rPr>
          <w:rFonts w:ascii="Arial" w:hAnsi="Arial" w:cs="Arial"/>
          <w:b/>
          <w:noProof/>
          <w:sz w:val="20"/>
          <w:szCs w:val="20"/>
          <w:lang w:eastAsia="pt-BR"/>
        </w:rPr>
        <w:t>LINGUAGENS</w:t>
      </w:r>
    </w:p>
    <w:p w:rsidR="00A12429" w:rsidRPr="007F0E25" w:rsidRDefault="00A12429" w:rsidP="00A12429">
      <w:pPr>
        <w:spacing w:after="120" w:line="240" w:lineRule="auto"/>
        <w:jc w:val="both"/>
        <w:rPr>
          <w:rFonts w:ascii="Arial" w:hAnsi="Arial" w:cs="Arial"/>
          <w:b/>
          <w:sz w:val="20"/>
          <w:szCs w:val="20"/>
        </w:rPr>
      </w:pPr>
      <w:r w:rsidRPr="007F0E25">
        <w:rPr>
          <w:rFonts w:ascii="Arial" w:hAnsi="Arial" w:cs="Arial"/>
          <w:b/>
          <w:sz w:val="20"/>
          <w:szCs w:val="20"/>
        </w:rPr>
        <w:t>ASSESSOR</w:t>
      </w:r>
      <w:r>
        <w:rPr>
          <w:rFonts w:ascii="Arial" w:hAnsi="Arial" w:cs="Arial"/>
          <w:b/>
          <w:sz w:val="20"/>
          <w:szCs w:val="20"/>
        </w:rPr>
        <w:t>A</w:t>
      </w:r>
      <w:r w:rsidRPr="007F0E25">
        <w:rPr>
          <w:rFonts w:ascii="Arial" w:hAnsi="Arial" w:cs="Arial"/>
          <w:b/>
          <w:sz w:val="20"/>
          <w:szCs w:val="20"/>
        </w:rPr>
        <w:t>S TÉCNIC</w:t>
      </w:r>
      <w:r>
        <w:rPr>
          <w:rFonts w:ascii="Arial" w:hAnsi="Arial" w:cs="Arial"/>
          <w:b/>
          <w:sz w:val="20"/>
          <w:szCs w:val="20"/>
        </w:rPr>
        <w:t>A</w:t>
      </w:r>
      <w:r w:rsidRPr="007F0E25">
        <w:rPr>
          <w:rFonts w:ascii="Arial" w:hAnsi="Arial" w:cs="Arial"/>
          <w:b/>
          <w:sz w:val="20"/>
          <w:szCs w:val="20"/>
        </w:rPr>
        <w:t>S:</w:t>
      </w:r>
    </w:p>
    <w:p w:rsidR="004253CF" w:rsidRDefault="00A12429" w:rsidP="00A12429">
      <w:pPr>
        <w:spacing w:after="120" w:line="240" w:lineRule="auto"/>
        <w:jc w:val="both"/>
        <w:rPr>
          <w:rFonts w:ascii="Arial" w:hAnsi="Arial" w:cs="Arial"/>
          <w:b/>
          <w:sz w:val="20"/>
          <w:szCs w:val="20"/>
        </w:rPr>
      </w:pPr>
      <w:r w:rsidRPr="007F0E25">
        <w:rPr>
          <w:rFonts w:ascii="Arial" w:hAnsi="Arial" w:cs="Arial"/>
          <w:b/>
          <w:sz w:val="20"/>
          <w:szCs w:val="20"/>
        </w:rPr>
        <w:t xml:space="preserve">LÍNGUA </w:t>
      </w:r>
      <w:r w:rsidR="00D84B4B">
        <w:rPr>
          <w:rFonts w:ascii="Arial" w:hAnsi="Arial" w:cs="Arial"/>
          <w:b/>
          <w:sz w:val="20"/>
          <w:szCs w:val="20"/>
        </w:rPr>
        <w:t>PORTUGUESA</w:t>
      </w:r>
      <w:r w:rsidRPr="007F0E25">
        <w:rPr>
          <w:rFonts w:ascii="Arial" w:hAnsi="Arial" w:cs="Arial"/>
          <w:b/>
          <w:sz w:val="20"/>
          <w:szCs w:val="20"/>
        </w:rPr>
        <w:t>: ANA CLÁUDIA BATISTA</w:t>
      </w:r>
    </w:p>
    <w:p w:rsidR="00A12429" w:rsidRPr="007F0E25" w:rsidRDefault="00A12429" w:rsidP="00A12429">
      <w:pPr>
        <w:spacing w:after="120" w:line="240" w:lineRule="auto"/>
        <w:jc w:val="both"/>
        <w:rPr>
          <w:rFonts w:ascii="Arial" w:hAnsi="Arial" w:cs="Arial"/>
          <w:sz w:val="20"/>
          <w:szCs w:val="20"/>
        </w:rPr>
      </w:pPr>
      <w:r w:rsidRPr="007F0E25">
        <w:rPr>
          <w:rFonts w:ascii="Arial" w:hAnsi="Arial" w:cs="Arial"/>
          <w:b/>
          <w:sz w:val="20"/>
          <w:szCs w:val="20"/>
        </w:rPr>
        <w:t>ARTE: HELOISA R. COELHO SOBREIRA</w:t>
      </w:r>
    </w:p>
    <w:p w:rsidR="00A12429" w:rsidRPr="004E7D34" w:rsidRDefault="00A12429" w:rsidP="00A12429">
      <w:pPr>
        <w:spacing w:line="240" w:lineRule="auto"/>
        <w:rPr>
          <w:rFonts w:ascii="Arial" w:hAnsi="Arial" w:cs="Arial"/>
          <w:b/>
          <w:noProof/>
          <w:sz w:val="20"/>
          <w:szCs w:val="20"/>
          <w:lang w:eastAsia="pt-BR"/>
        </w:rPr>
      </w:pPr>
    </w:p>
    <w:p w:rsidR="00A12429" w:rsidRPr="004E7D34" w:rsidRDefault="00A12429" w:rsidP="00A12429">
      <w:pPr>
        <w:spacing w:line="240" w:lineRule="auto"/>
        <w:rPr>
          <w:rFonts w:ascii="Arial" w:hAnsi="Arial" w:cs="Arial"/>
          <w:b/>
          <w:noProof/>
          <w:sz w:val="20"/>
          <w:szCs w:val="20"/>
          <w:lang w:eastAsia="pt-BR"/>
        </w:rPr>
      </w:pPr>
      <w:r w:rsidRPr="003C1417">
        <w:rPr>
          <w:rFonts w:ascii="Arial" w:hAnsi="Arial" w:cs="Arial"/>
          <w:b/>
          <w:noProof/>
          <w:sz w:val="20"/>
          <w:szCs w:val="20"/>
          <w:lang w:eastAsia="pt-BR"/>
        </w:rPr>
        <w:drawing>
          <wp:inline distT="0" distB="0" distL="0" distR="0">
            <wp:extent cx="4761230" cy="3342234"/>
            <wp:effectExtent l="0" t="0" r="0"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35512" cy="5430797"/>
                      <a:chOff x="957467" y="713601"/>
                      <a:chExt cx="7735512" cy="5430797"/>
                    </a:xfrm>
                  </a:grpSpPr>
                  <a:grpSp>
                    <a:nvGrpSpPr>
                      <a:cNvPr id="12" name="Grupo 11"/>
                      <a:cNvGrpSpPr/>
                    </a:nvGrpSpPr>
                    <a:grpSpPr>
                      <a:xfrm>
                        <a:off x="957467" y="713601"/>
                        <a:ext cx="7735512" cy="5430797"/>
                        <a:chOff x="957467" y="713601"/>
                        <a:chExt cx="7735512" cy="5430797"/>
                      </a:xfrm>
                    </a:grpSpPr>
                    <a:grpSp>
                      <a:nvGrpSpPr>
                        <a:cNvPr id="3" name="Grupo 13"/>
                        <a:cNvGrpSpPr/>
                      </a:nvGrpSpPr>
                      <a:grpSpPr>
                        <a:xfrm>
                          <a:off x="957467" y="713601"/>
                          <a:ext cx="6525001" cy="5430797"/>
                          <a:chOff x="957467" y="713601"/>
                          <a:chExt cx="6525001" cy="5430797"/>
                        </a:xfrm>
                      </a:grpSpPr>
                      <a:pic>
                        <a:nvPicPr>
                          <a:cNvPr id="5" name="Imagem 4" descr="Resultado de imagem para gravuras de educação fisica"/>
                          <a:cNvPicPr/>
                        </a:nvPicPr>
                        <a:blipFill>
                          <a:blip r:embed="rId7" cstate="print"/>
                          <a:srcRect/>
                          <a:stretch>
                            <a:fillRect/>
                          </a:stretch>
                        </a:blipFill>
                        <a:spPr bwMode="auto">
                          <a:xfrm>
                            <a:off x="1757529" y="713601"/>
                            <a:ext cx="5724939" cy="5260799"/>
                          </a:xfrm>
                          <a:prstGeom prst="rect">
                            <a:avLst/>
                          </a:prstGeom>
                          <a:noFill/>
                          <a:ln w="9525">
                            <a:noFill/>
                            <a:miter lim="800000"/>
                            <a:headEnd/>
                            <a:tailEnd/>
                          </a:ln>
                        </a:spPr>
                      </a:pic>
                      <a:sp>
                        <a:nvSpPr>
                          <a:cNvPr id="6" name="Retângulo 5"/>
                          <a:cNvSpPr/>
                        </a:nvSpPr>
                        <a:spPr>
                          <a:xfrm>
                            <a:off x="2117569" y="5157191"/>
                            <a:ext cx="5112568" cy="656203"/>
                          </a:xfrm>
                          <a:prstGeom prst="rect">
                            <a:avLst/>
                          </a:prstGeom>
                          <a:noFill/>
                        </a:spPr>
                        <a:txSp>
                          <a:txBody>
                            <a:bodyPr wrap="none" lIns="91440" tIns="45720" rIns="91440" bIns="45720" numCol="1">
                              <a:prstTxWarp prst="textSto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54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Linguagens</a:t>
                              </a:r>
                              <a:endParaRPr lang="pt-BR" sz="54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a:txBody>
                          <a:useSpRect/>
                        </a:txSp>
                      </a:sp>
                      <a:sp>
                        <a:nvSpPr>
                          <a:cNvPr id="9" name="Retângulo 8"/>
                          <a:cNvSpPr/>
                        </a:nvSpPr>
                        <a:spPr>
                          <a:xfrm rot="2138872">
                            <a:off x="957467" y="1757995"/>
                            <a:ext cx="1392497" cy="646331"/>
                          </a:xfrm>
                          <a:prstGeom prst="rect">
                            <a:avLst/>
                          </a:prstGeom>
                          <a:noFill/>
                        </a:spPr>
                        <a:txSp>
                          <a:txBody>
                            <a:bodyPr spcFirstLastPara="1" wrap="none" lIns="91440" tIns="45720" rIns="91440" bIns="45720" numCol="1">
                              <a:prstTxWarp prst="textButton">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36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Arte</a:t>
                              </a:r>
                              <a:endParaRPr lang="pt-BR" sz="36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10" name="Retângulo 9"/>
                          <a:cNvSpPr/>
                        </a:nvSpPr>
                        <a:spPr>
                          <a:xfrm>
                            <a:off x="1755428" y="5898177"/>
                            <a:ext cx="4572000" cy="246221"/>
                          </a:xfrm>
                          <a:prstGeom prst="rect">
                            <a:avLst/>
                          </a:prstGeom>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sz="1000" u="sng" dirty="0">
                                  <a:solidFill>
                                    <a:schemeClr val="bg1"/>
                                  </a:solidFill>
                                  <a:hlinkClick r:id="rId8"/>
                                </a:rPr>
                                <a:t>http://blogdamimis.com.br/wp-content/uploads/2012/09/atividade-fisica.</a:t>
                              </a:r>
                              <a:r>
                                <a:rPr lang="pt-BR" sz="1000" u="sng" dirty="0" err="1">
                                  <a:solidFill>
                                    <a:schemeClr val="bg1"/>
                                  </a:solidFill>
                                  <a:hlinkClick r:id="rId8"/>
                                </a:rPr>
                                <a:t>jpeg</a:t>
                              </a:r>
                              <a:endParaRPr lang="pt-BR" sz="1000" dirty="0">
                                <a:solidFill>
                                  <a:schemeClr val="bg1"/>
                                </a:solidFill>
                              </a:endParaRPr>
                            </a:p>
                          </a:txBody>
                          <a:useSpRect/>
                        </a:txSp>
                      </a:sp>
                      <a:sp>
                        <a:nvSpPr>
                          <a:cNvPr id="7" name="Retângulo 6"/>
                          <a:cNvSpPr/>
                        </a:nvSpPr>
                        <a:spPr>
                          <a:xfrm rot="18687318">
                            <a:off x="778828" y="4008701"/>
                            <a:ext cx="2880320" cy="400110"/>
                          </a:xfrm>
                          <a:prstGeom prst="rect">
                            <a:avLst/>
                          </a:prstGeom>
                          <a:noFill/>
                        </a:spPr>
                        <a:txSp>
                          <a:txBody>
                            <a:bodyPr spcFirstLastPara="1" wrap="square" lIns="91440" tIns="45720" rIns="91440" bIns="45720" numCol="1">
                              <a:prstTxWarp prst="textArch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0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Língua Portuguesa</a:t>
                              </a:r>
                              <a:endParaRPr lang="pt-BR" sz="20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grpSp>
                    <a:sp>
                      <a:nvSpPr>
                        <a:cNvPr id="8" name="Retângulo 7"/>
                        <a:cNvSpPr/>
                      </a:nvSpPr>
                      <a:spPr>
                        <a:xfrm rot="19335887">
                          <a:off x="6033388" y="4153402"/>
                          <a:ext cx="2525050" cy="461665"/>
                        </a:xfrm>
                        <a:prstGeom prst="rect">
                          <a:avLst/>
                        </a:prstGeom>
                        <a:noFill/>
                      </a:spPr>
                      <a:txSp>
                        <a:txBody>
                          <a:bodyPr spcFirstLastPara="1" wrap="none" lIns="91440" tIns="45720" rIns="91440" bIns="45720" numCol="1">
                            <a:prstTxWarp prst="textArchDown">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Língua Inglesa</a:t>
                            </a:r>
                            <a:endParaRPr lang="pt-BR" sz="24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11" name="Retângulo 10"/>
                        <a:cNvSpPr/>
                      </a:nvSpPr>
                      <a:spPr>
                        <a:xfrm rot="19087396">
                          <a:off x="5969413" y="1931468"/>
                          <a:ext cx="2723566" cy="461665"/>
                        </a:xfrm>
                        <a:prstGeom prst="rect">
                          <a:avLst/>
                        </a:prstGeom>
                        <a:noFill/>
                      </a:spPr>
                      <a:txSp>
                        <a:txBody>
                          <a:bodyPr spcFirstLastPara="1" wrap="none" lIns="91440" tIns="45720" rIns="91440" bIns="45720" numCol="1">
                            <a:prstTxWarp prst="textArch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Educação Física</a:t>
                            </a:r>
                            <a:endParaRPr lang="pt-BR" sz="24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grpSp>
                </lc:lockedCanvas>
              </a:graphicData>
            </a:graphic>
          </wp:inline>
        </w:drawing>
      </w:r>
    </w:p>
    <w:p w:rsidR="00A12429" w:rsidRPr="00A12429" w:rsidRDefault="00A12429" w:rsidP="00A12429">
      <w:pPr>
        <w:spacing w:after="0" w:line="240" w:lineRule="auto"/>
        <w:jc w:val="both"/>
        <w:rPr>
          <w:rFonts w:ascii="Arial" w:hAnsi="Arial" w:cs="Arial"/>
          <w:b/>
          <w:noProof/>
          <w:sz w:val="16"/>
          <w:szCs w:val="16"/>
          <w:lang w:eastAsia="pt-BR"/>
        </w:rPr>
      </w:pPr>
      <w:r w:rsidRPr="00A12429">
        <w:rPr>
          <w:rFonts w:ascii="Arial" w:eastAsia="Times New Roman" w:hAnsi="Arial" w:cs="Arial"/>
          <w:sz w:val="16"/>
          <w:szCs w:val="16"/>
          <w:lang w:eastAsia="pt-BR"/>
        </w:rPr>
        <w:t>Disponível em</w:t>
      </w:r>
      <w:r w:rsidRPr="00A12429">
        <w:rPr>
          <w:rFonts w:ascii="Arial" w:eastAsia="Times New Roman" w:hAnsi="Arial" w:cs="Arial"/>
          <w:b/>
          <w:sz w:val="16"/>
          <w:szCs w:val="16"/>
          <w:lang w:eastAsia="pt-BR"/>
        </w:rPr>
        <w:t>:&lt;</w:t>
      </w:r>
      <w:hyperlink r:id="rId9" w:history="1">
        <w:r w:rsidRPr="00A12429">
          <w:rPr>
            <w:rStyle w:val="Hyperlink"/>
            <w:rFonts w:ascii="Arial" w:hAnsi="Arial" w:cs="Arial"/>
            <w:color w:val="auto"/>
            <w:sz w:val="16"/>
            <w:szCs w:val="16"/>
            <w:u w:val="none"/>
            <w:shd w:val="clear" w:color="auto" w:fill="EEEEEE"/>
          </w:rPr>
          <w:t>http://blogdamimis.com.br/wp-content/uploads/2012/09/atividade-fisica.jpeg</w:t>
        </w:r>
      </w:hyperlink>
      <w:r w:rsidRPr="00A12429">
        <w:rPr>
          <w:rFonts w:ascii="Arial" w:hAnsi="Arial" w:cs="Arial"/>
          <w:sz w:val="16"/>
          <w:szCs w:val="16"/>
          <w:shd w:val="clear" w:color="auto" w:fill="EEEEEE"/>
        </w:rPr>
        <w:t>.&gt;Acesso em 27 ago.2016.</w:t>
      </w:r>
    </w:p>
    <w:p w:rsidR="00A12429" w:rsidRPr="004E7D34" w:rsidRDefault="00A12429" w:rsidP="00A12429">
      <w:pPr>
        <w:spacing w:line="240" w:lineRule="auto"/>
        <w:rPr>
          <w:rFonts w:ascii="Arial" w:hAnsi="Arial" w:cs="Arial"/>
          <w:b/>
          <w:noProof/>
          <w:sz w:val="20"/>
          <w:szCs w:val="20"/>
          <w:lang w:eastAsia="pt-BR"/>
        </w:rPr>
      </w:pPr>
    </w:p>
    <w:p w:rsidR="00A12429" w:rsidRDefault="00A12429" w:rsidP="00A12429">
      <w:pPr>
        <w:pStyle w:val="NormalWeb"/>
        <w:spacing w:before="0" w:beforeAutospacing="0" w:after="0" w:afterAutospacing="0" w:line="285" w:lineRule="atLeast"/>
        <w:jc w:val="both"/>
        <w:rPr>
          <w:rFonts w:ascii="Arial" w:hAnsi="Arial" w:cs="Arial"/>
          <w:b/>
          <w:color w:val="000000" w:themeColor="text1"/>
          <w:sz w:val="20"/>
          <w:szCs w:val="20"/>
        </w:rPr>
      </w:pPr>
    </w:p>
    <w:p w:rsidR="00A12429" w:rsidRPr="00A23DB4" w:rsidRDefault="00A12429" w:rsidP="00A12429">
      <w:pPr>
        <w:pStyle w:val="NormalWeb"/>
        <w:spacing w:before="0" w:beforeAutospacing="0" w:after="0" w:afterAutospacing="0" w:line="285" w:lineRule="atLeast"/>
        <w:ind w:firstLine="567"/>
        <w:jc w:val="both"/>
        <w:rPr>
          <w:rFonts w:ascii="Arial" w:hAnsi="Arial" w:cs="Arial"/>
          <w:sz w:val="20"/>
          <w:szCs w:val="20"/>
        </w:rPr>
      </w:pPr>
      <w:r w:rsidRPr="00A23DB4">
        <w:rPr>
          <w:rFonts w:ascii="Arial" w:hAnsi="Arial" w:cs="Arial"/>
          <w:b/>
          <w:sz w:val="20"/>
          <w:szCs w:val="20"/>
        </w:rPr>
        <w:t>INSTRUÇÃO</w:t>
      </w:r>
      <w:r w:rsidRPr="00A23DB4">
        <w:rPr>
          <w:rFonts w:ascii="Arial" w:hAnsi="Arial" w:cs="Arial"/>
          <w:sz w:val="20"/>
          <w:szCs w:val="20"/>
        </w:rPr>
        <w:t>: Com base na leitura dos seguintes textos motivadores e nos conhecimentos construídos ao longo de sua formação, apresente uma proposta de intervenção e/ou conscientização social que respeite os direitos humanos. Selecione, organize e relacione, de forma coerente e coesa, argumentos e fatos para defender o seu ponto de vista sobre o tema” “</w:t>
      </w:r>
      <w:r w:rsidR="00875DD3">
        <w:rPr>
          <w:rStyle w:val="Forte"/>
          <w:rFonts w:ascii="Arial" w:hAnsi="Arial" w:cs="Arial"/>
          <w:sz w:val="20"/>
          <w:szCs w:val="20"/>
          <w:bdr w:val="none" w:sz="0" w:space="0" w:color="auto" w:frame="1"/>
        </w:rPr>
        <w:t>Diversidade</w:t>
      </w:r>
      <w:r w:rsidRPr="00A23DB4">
        <w:rPr>
          <w:rFonts w:ascii="Arial" w:hAnsi="Arial" w:cs="Arial"/>
          <w:sz w:val="20"/>
          <w:szCs w:val="20"/>
        </w:rPr>
        <w:t>“.</w:t>
      </w:r>
    </w:p>
    <w:p w:rsidR="00A12429" w:rsidRPr="00A23DB4" w:rsidRDefault="00A12429" w:rsidP="00A12429">
      <w:pPr>
        <w:pStyle w:val="NormalWeb"/>
        <w:spacing w:before="0" w:beforeAutospacing="0" w:after="0" w:afterAutospacing="0" w:line="285" w:lineRule="atLeast"/>
        <w:jc w:val="both"/>
        <w:rPr>
          <w:rFonts w:ascii="Arial" w:hAnsi="Arial" w:cs="Arial"/>
          <w:sz w:val="20"/>
          <w:szCs w:val="20"/>
        </w:rPr>
      </w:pPr>
    </w:p>
    <w:p w:rsidR="00A12429" w:rsidRDefault="00A12429" w:rsidP="00A12429">
      <w:pPr>
        <w:pStyle w:val="NormalWeb"/>
        <w:spacing w:before="0" w:beforeAutospacing="0" w:after="0" w:afterAutospacing="0" w:line="285" w:lineRule="atLeast"/>
        <w:jc w:val="both"/>
        <w:rPr>
          <w:rFonts w:ascii="Arial" w:hAnsi="Arial" w:cs="Arial"/>
          <w:color w:val="464646"/>
          <w:sz w:val="20"/>
          <w:szCs w:val="20"/>
        </w:rPr>
      </w:pPr>
    </w:p>
    <w:p w:rsidR="00875DD3" w:rsidRDefault="00875DD3" w:rsidP="00A12429">
      <w:pPr>
        <w:pStyle w:val="NormalWeb"/>
        <w:spacing w:before="0" w:beforeAutospacing="0" w:after="0" w:afterAutospacing="0" w:line="285" w:lineRule="atLeast"/>
        <w:jc w:val="both"/>
        <w:rPr>
          <w:rFonts w:ascii="Arial" w:hAnsi="Arial" w:cs="Arial"/>
          <w:b/>
          <w:color w:val="060606"/>
          <w:sz w:val="20"/>
          <w:szCs w:val="20"/>
        </w:rPr>
      </w:pPr>
    </w:p>
    <w:p w:rsidR="00A12429" w:rsidRPr="00A12429" w:rsidRDefault="00A12429" w:rsidP="00A12429">
      <w:pPr>
        <w:pStyle w:val="NormalWeb"/>
        <w:spacing w:before="0" w:beforeAutospacing="0" w:after="0" w:afterAutospacing="0" w:line="285" w:lineRule="atLeast"/>
        <w:jc w:val="both"/>
        <w:rPr>
          <w:rFonts w:ascii="Arial" w:hAnsi="Arial" w:cs="Arial"/>
          <w:b/>
          <w:color w:val="464646"/>
          <w:sz w:val="20"/>
          <w:szCs w:val="20"/>
        </w:rPr>
      </w:pPr>
      <w:r w:rsidRPr="00A12429">
        <w:rPr>
          <w:rFonts w:ascii="Arial" w:hAnsi="Arial" w:cs="Arial"/>
          <w:b/>
          <w:color w:val="060606"/>
          <w:sz w:val="20"/>
          <w:szCs w:val="20"/>
        </w:rPr>
        <w:lastRenderedPageBreak/>
        <w:t xml:space="preserve">TEXTO </w:t>
      </w:r>
      <w:r w:rsidR="00F969CD">
        <w:rPr>
          <w:rFonts w:ascii="Arial" w:hAnsi="Arial" w:cs="Arial"/>
          <w:b/>
          <w:color w:val="060606"/>
          <w:sz w:val="20"/>
          <w:szCs w:val="20"/>
        </w:rPr>
        <w:t>I</w:t>
      </w:r>
    </w:p>
    <w:p w:rsidR="00A12429" w:rsidRPr="00A12429" w:rsidRDefault="00A12429" w:rsidP="00A12429">
      <w:pPr>
        <w:pStyle w:val="NormalWeb"/>
        <w:spacing w:before="0" w:beforeAutospacing="0" w:after="95" w:afterAutospacing="0" w:line="285" w:lineRule="atLeast"/>
        <w:jc w:val="center"/>
        <w:rPr>
          <w:rFonts w:ascii="Arial" w:hAnsi="Arial" w:cs="Arial"/>
          <w:color w:val="464646"/>
          <w:sz w:val="20"/>
          <w:szCs w:val="20"/>
        </w:rPr>
      </w:pPr>
    </w:p>
    <w:p w:rsidR="00A12429" w:rsidRPr="00A12429" w:rsidRDefault="00875DD3" w:rsidP="00875DD3">
      <w:pPr>
        <w:pStyle w:val="NormalWeb"/>
        <w:spacing w:before="0" w:beforeAutospacing="0" w:after="95" w:afterAutospacing="0" w:line="285" w:lineRule="atLeast"/>
        <w:jc w:val="center"/>
        <w:rPr>
          <w:rFonts w:ascii="Arial" w:hAnsi="Arial" w:cs="Arial"/>
          <w:color w:val="464646"/>
          <w:sz w:val="20"/>
          <w:szCs w:val="20"/>
        </w:rPr>
      </w:pPr>
      <w:r w:rsidRPr="00875DD3">
        <w:rPr>
          <w:rFonts w:ascii="Arial" w:hAnsi="Arial" w:cs="Arial"/>
          <w:noProof/>
          <w:color w:val="464646"/>
          <w:sz w:val="20"/>
          <w:szCs w:val="20"/>
        </w:rPr>
        <w:drawing>
          <wp:inline distT="0" distB="0" distL="0" distR="0">
            <wp:extent cx="4316465" cy="2857500"/>
            <wp:effectExtent l="19050" t="0" r="7885" b="0"/>
            <wp:docPr id="29" name="Imagem 1" descr="C:\Users\heloisarc\Desktop\mu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oisarc\Desktop\musica.jpg"/>
                    <pic:cNvPicPr>
                      <a:picLocks noChangeAspect="1" noChangeArrowheads="1"/>
                    </pic:cNvPicPr>
                  </pic:nvPicPr>
                  <pic:blipFill>
                    <a:blip r:embed="rId10"/>
                    <a:srcRect/>
                    <a:stretch>
                      <a:fillRect/>
                    </a:stretch>
                  </pic:blipFill>
                  <pic:spPr bwMode="auto">
                    <a:xfrm>
                      <a:off x="0" y="0"/>
                      <a:ext cx="4320407" cy="2860110"/>
                    </a:xfrm>
                    <a:prstGeom prst="rect">
                      <a:avLst/>
                    </a:prstGeom>
                    <a:noFill/>
                    <a:ln w="9525">
                      <a:noFill/>
                      <a:miter lim="800000"/>
                      <a:headEnd/>
                      <a:tailEnd/>
                    </a:ln>
                  </pic:spPr>
                </pic:pic>
              </a:graphicData>
            </a:graphic>
          </wp:inline>
        </w:drawing>
      </w:r>
    </w:p>
    <w:p w:rsidR="00875DD3" w:rsidRPr="00875DD3" w:rsidRDefault="00875DD3" w:rsidP="00875DD3">
      <w:pPr>
        <w:pStyle w:val="NormalWeb"/>
        <w:spacing w:before="0" w:beforeAutospacing="0" w:after="0" w:afterAutospacing="0"/>
        <w:jc w:val="right"/>
        <w:rPr>
          <w:rFonts w:ascii="Arial" w:hAnsi="Arial" w:cs="Arial"/>
          <w:b/>
          <w:spacing w:val="-10"/>
          <w:sz w:val="16"/>
          <w:szCs w:val="16"/>
        </w:rPr>
      </w:pPr>
      <w:r w:rsidRPr="00875DD3">
        <w:rPr>
          <w:rFonts w:ascii="Arial" w:hAnsi="Arial" w:cs="Arial"/>
          <w:spacing w:val="-10"/>
          <w:sz w:val="16"/>
          <w:szCs w:val="16"/>
        </w:rPr>
        <w:t>Disponível em: https://www.infoenem.com.br/analise-de-tema-de-redacao-enem-2007/&gt;acesso em 19/09/2016&lt;</w:t>
      </w:r>
    </w:p>
    <w:p w:rsidR="00875DD3" w:rsidRDefault="00875DD3" w:rsidP="00875DD3">
      <w:pPr>
        <w:pStyle w:val="Ttulo1"/>
        <w:spacing w:before="20" w:beforeAutospacing="0"/>
        <w:ind w:right="147"/>
        <w:rPr>
          <w:rFonts w:ascii="Arial" w:hAnsi="Arial" w:cs="Arial"/>
          <w:color w:val="333333"/>
          <w:sz w:val="4"/>
          <w:szCs w:val="20"/>
        </w:rPr>
      </w:pPr>
    </w:p>
    <w:p w:rsidR="00E122CB" w:rsidRPr="00875DD3" w:rsidRDefault="00E122CB" w:rsidP="00875DD3">
      <w:pPr>
        <w:pStyle w:val="Ttulo1"/>
        <w:spacing w:before="20" w:beforeAutospacing="0"/>
        <w:ind w:right="147"/>
        <w:rPr>
          <w:rFonts w:ascii="Arial" w:hAnsi="Arial" w:cs="Arial"/>
          <w:color w:val="333333"/>
          <w:sz w:val="4"/>
          <w:szCs w:val="20"/>
        </w:rPr>
      </w:pPr>
    </w:p>
    <w:p w:rsidR="00875DD3" w:rsidRPr="0044263C" w:rsidRDefault="00875DD3" w:rsidP="00875DD3">
      <w:pPr>
        <w:pStyle w:val="Ttulo1"/>
        <w:spacing w:before="0" w:after="30"/>
        <w:ind w:right="150"/>
        <w:rPr>
          <w:rFonts w:ascii="Arial" w:hAnsi="Arial" w:cs="Arial"/>
          <w:color w:val="333333"/>
          <w:sz w:val="20"/>
          <w:szCs w:val="20"/>
        </w:rPr>
      </w:pPr>
      <w:r w:rsidRPr="0044263C">
        <w:rPr>
          <w:rFonts w:ascii="Arial" w:hAnsi="Arial" w:cs="Arial"/>
          <w:color w:val="333333"/>
          <w:sz w:val="20"/>
          <w:szCs w:val="20"/>
        </w:rPr>
        <w:t>NinguéM = NinguéM</w:t>
      </w:r>
    </w:p>
    <w:p w:rsidR="00875DD3" w:rsidRPr="0044263C" w:rsidRDefault="00875DD3" w:rsidP="00875DD3">
      <w:pPr>
        <w:spacing w:after="0" w:line="240" w:lineRule="auto"/>
        <w:rPr>
          <w:rFonts w:ascii="Arial" w:eastAsia="Times New Roman" w:hAnsi="Arial" w:cs="Arial"/>
          <w:i/>
          <w:iCs/>
          <w:sz w:val="20"/>
          <w:szCs w:val="20"/>
          <w:lang w:eastAsia="pt-BR"/>
        </w:rPr>
      </w:pPr>
      <w:r w:rsidRPr="0044263C">
        <w:rPr>
          <w:rFonts w:ascii="Arial" w:eastAsia="Times New Roman" w:hAnsi="Arial" w:cs="Arial"/>
          <w:i/>
          <w:iCs/>
          <w:sz w:val="20"/>
          <w:szCs w:val="20"/>
          <w:lang w:eastAsia="pt-BR"/>
        </w:rPr>
        <w:t>Engenheiros do Hawaii</w:t>
      </w:r>
    </w:p>
    <w:p w:rsidR="00875DD3" w:rsidRPr="0044263C" w:rsidRDefault="00875DD3" w:rsidP="00875DD3">
      <w:pPr>
        <w:pStyle w:val="NormalWeb"/>
        <w:spacing w:before="0" w:beforeAutospacing="0" w:after="0" w:afterAutospacing="0" w:line="225" w:lineRule="atLeast"/>
        <w:rPr>
          <w:rFonts w:ascii="Arial" w:hAnsi="Arial" w:cs="Arial"/>
          <w:i/>
          <w:iCs/>
          <w:color w:val="333333"/>
          <w:sz w:val="20"/>
          <w:szCs w:val="20"/>
        </w:rPr>
      </w:pPr>
      <w:r w:rsidRPr="0044263C">
        <w:rPr>
          <w:rFonts w:ascii="Arial" w:hAnsi="Arial" w:cs="Arial"/>
          <w:i/>
          <w:iCs/>
          <w:color w:val="333333"/>
          <w:sz w:val="20"/>
          <w:szCs w:val="20"/>
        </w:rPr>
        <w:t>Compositor: Gessinger</w:t>
      </w:r>
    </w:p>
    <w:p w:rsidR="00875DD3" w:rsidRPr="00875DD3" w:rsidRDefault="00875DD3" w:rsidP="00875DD3">
      <w:pPr>
        <w:pStyle w:val="NormalWeb"/>
        <w:spacing w:before="0" w:beforeAutospacing="0" w:after="0" w:afterAutospacing="0" w:line="225" w:lineRule="atLeast"/>
        <w:rPr>
          <w:rFonts w:ascii="Arial" w:hAnsi="Arial" w:cs="Arial"/>
          <w:i/>
          <w:iCs/>
          <w:color w:val="333333"/>
          <w:sz w:val="10"/>
          <w:szCs w:val="20"/>
        </w:rPr>
      </w:pP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 há tantos quadros na parede</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 xml:space="preserve"> há tantas formas de se ver o mesmo quadro</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 xml:space="preserve"> há tanta gente pelas ruas</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 xml:space="preserve"> há tantas ruas e nenhuma é igual a outra</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 xml:space="preserve"> (ninguém = ninguém)</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 xml:space="preserve"> me espanta que tanta gente sinta</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 xml:space="preserve"> (se é que sente) a mesma indiferença</w:t>
      </w:r>
    </w:p>
    <w:p w:rsidR="00875DD3" w:rsidRDefault="00875DD3" w:rsidP="00875DD3">
      <w:pPr>
        <w:spacing w:after="0"/>
        <w:rPr>
          <w:rFonts w:ascii="Arial" w:hAnsi="Arial" w:cs="Arial"/>
          <w:color w:val="333333"/>
          <w:sz w:val="20"/>
          <w:szCs w:val="20"/>
          <w:shd w:val="clear" w:color="auto" w:fill="FFFFFF"/>
        </w:rPr>
      </w:pPr>
      <w:r w:rsidRPr="00875DD3">
        <w:rPr>
          <w:rFonts w:ascii="Arial" w:hAnsi="Arial" w:cs="Arial"/>
          <w:color w:val="333333"/>
          <w:sz w:val="10"/>
          <w:szCs w:val="20"/>
        </w:rPr>
        <w:br/>
      </w:r>
      <w:r w:rsidRPr="0044263C">
        <w:rPr>
          <w:rFonts w:ascii="Arial" w:hAnsi="Arial" w:cs="Arial"/>
          <w:color w:val="333333"/>
          <w:sz w:val="20"/>
          <w:szCs w:val="20"/>
          <w:shd w:val="clear" w:color="auto" w:fill="FFFFFF"/>
        </w:rPr>
        <w:t>há tantos quadros na parede</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há tantas formas de se ver o mesmo quadro</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há palavras que nunca são ditas</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há muitas vozes repetindo a mesma frase:</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(ninguém = ninguém)</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lastRenderedPageBreak/>
        <w:t>me espanta que tanta gente minta</w:t>
      </w:r>
    </w:p>
    <w:p w:rsidR="00875DD3"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(descaradamente) a mesma mentira</w:t>
      </w:r>
    </w:p>
    <w:p w:rsidR="00875DD3" w:rsidRDefault="00875DD3" w:rsidP="00875DD3">
      <w:pPr>
        <w:spacing w:after="0"/>
        <w:rPr>
          <w:rFonts w:ascii="Arial" w:hAnsi="Arial" w:cs="Arial"/>
          <w:color w:val="333333"/>
          <w:sz w:val="20"/>
          <w:szCs w:val="20"/>
          <w:shd w:val="clear" w:color="auto" w:fill="FFFFFF"/>
        </w:rPr>
      </w:pPr>
      <w:r w:rsidRPr="00875DD3">
        <w:rPr>
          <w:rFonts w:ascii="Arial" w:hAnsi="Arial" w:cs="Arial"/>
          <w:color w:val="333333"/>
          <w:sz w:val="10"/>
          <w:szCs w:val="20"/>
        </w:rPr>
        <w:br/>
      </w:r>
      <w:r w:rsidRPr="0044263C">
        <w:rPr>
          <w:rFonts w:ascii="Arial" w:hAnsi="Arial" w:cs="Arial"/>
          <w:color w:val="333333"/>
          <w:sz w:val="20"/>
          <w:szCs w:val="20"/>
          <w:shd w:val="clear" w:color="auto" w:fill="FFFFFF"/>
        </w:rPr>
        <w:t>todos iguais</w:t>
      </w:r>
    </w:p>
    <w:p w:rsidR="00875DD3" w:rsidRPr="0044263C" w:rsidRDefault="00875DD3" w:rsidP="00875DD3">
      <w:pPr>
        <w:spacing w:after="0"/>
        <w:rPr>
          <w:rFonts w:ascii="Arial" w:hAnsi="Arial" w:cs="Arial"/>
          <w:color w:val="333333"/>
          <w:sz w:val="20"/>
          <w:szCs w:val="20"/>
          <w:shd w:val="clear" w:color="auto" w:fill="FFFFFF"/>
        </w:rPr>
      </w:pPr>
      <w:r w:rsidRPr="0044263C">
        <w:rPr>
          <w:rFonts w:ascii="Arial" w:hAnsi="Arial" w:cs="Arial"/>
          <w:color w:val="333333"/>
          <w:sz w:val="20"/>
          <w:szCs w:val="20"/>
          <w:shd w:val="clear" w:color="auto" w:fill="FFFFFF"/>
        </w:rPr>
        <w:t>todos iguais</w:t>
      </w:r>
      <w:r w:rsidR="00E122CB">
        <w:rPr>
          <w:rFonts w:ascii="Arial" w:hAnsi="Arial" w:cs="Arial"/>
          <w:color w:val="333333"/>
          <w:sz w:val="20"/>
          <w:szCs w:val="20"/>
          <w:shd w:val="clear" w:color="auto" w:fill="FFFFFF"/>
        </w:rPr>
        <w:t xml:space="preserve">, </w:t>
      </w:r>
      <w:r w:rsidRPr="0044263C">
        <w:rPr>
          <w:rFonts w:ascii="Arial" w:hAnsi="Arial" w:cs="Arial"/>
          <w:color w:val="333333"/>
          <w:sz w:val="20"/>
          <w:szCs w:val="20"/>
          <w:shd w:val="clear" w:color="auto" w:fill="FFFFFF"/>
        </w:rPr>
        <w:t>mas uns mais iguais que os outros...”</w:t>
      </w:r>
    </w:p>
    <w:p w:rsidR="00E122CB" w:rsidRPr="00E122CB" w:rsidRDefault="00E122CB" w:rsidP="00875DD3">
      <w:pPr>
        <w:rPr>
          <w:rFonts w:ascii="Arial" w:hAnsi="Arial" w:cs="Arial"/>
          <w:color w:val="333333"/>
          <w:sz w:val="2"/>
          <w:szCs w:val="20"/>
        </w:rPr>
      </w:pPr>
    </w:p>
    <w:p w:rsidR="00875DD3" w:rsidRPr="00E122CB" w:rsidRDefault="00875DD3" w:rsidP="00E122CB">
      <w:pPr>
        <w:jc w:val="right"/>
        <w:rPr>
          <w:rFonts w:ascii="Arial" w:hAnsi="Arial" w:cs="Arial"/>
          <w:color w:val="333333"/>
          <w:spacing w:val="-10"/>
          <w:sz w:val="16"/>
          <w:szCs w:val="20"/>
          <w:shd w:val="clear" w:color="auto" w:fill="FFFFFF"/>
        </w:rPr>
      </w:pPr>
      <w:r w:rsidRPr="00E122CB">
        <w:rPr>
          <w:rFonts w:ascii="Arial" w:hAnsi="Arial" w:cs="Arial"/>
          <w:color w:val="333333"/>
          <w:spacing w:val="-10"/>
          <w:sz w:val="16"/>
          <w:szCs w:val="20"/>
        </w:rPr>
        <w:t>Disponível em:</w:t>
      </w:r>
      <w:r w:rsidR="00D84B4B">
        <w:rPr>
          <w:rFonts w:ascii="Arial" w:hAnsi="Arial" w:cs="Arial"/>
          <w:color w:val="333333"/>
          <w:spacing w:val="-10"/>
          <w:sz w:val="16"/>
          <w:szCs w:val="20"/>
        </w:rPr>
        <w:t>&lt;</w:t>
      </w:r>
      <w:r w:rsidRPr="00E122CB">
        <w:rPr>
          <w:rFonts w:ascii="Arial" w:hAnsi="Arial" w:cs="Arial"/>
          <w:color w:val="333333"/>
          <w:spacing w:val="-10"/>
          <w:sz w:val="16"/>
          <w:szCs w:val="20"/>
        </w:rPr>
        <w:t xml:space="preserve"> </w:t>
      </w:r>
      <w:hyperlink r:id="rId11" w:history="1">
        <w:r w:rsidR="00D84B4B" w:rsidRPr="006C4459">
          <w:rPr>
            <w:rStyle w:val="Hyperlink"/>
            <w:rFonts w:ascii="Arial" w:hAnsi="Arial" w:cs="Arial"/>
            <w:spacing w:val="-10"/>
            <w:sz w:val="16"/>
            <w:szCs w:val="20"/>
          </w:rPr>
          <w:t>https://www.vagalume.com.br/engenheiros-do-hawaii/ninguem-ninguem.html</w:t>
        </w:r>
      </w:hyperlink>
      <w:r w:rsidRPr="00E122CB">
        <w:rPr>
          <w:rFonts w:ascii="Arial" w:hAnsi="Arial" w:cs="Arial"/>
          <w:spacing w:val="-10"/>
          <w:sz w:val="16"/>
          <w:szCs w:val="20"/>
        </w:rPr>
        <w:t>&gt;</w:t>
      </w:r>
      <w:r w:rsidR="00D84B4B">
        <w:rPr>
          <w:rFonts w:ascii="Arial" w:hAnsi="Arial" w:cs="Arial"/>
          <w:spacing w:val="-10"/>
          <w:sz w:val="16"/>
          <w:szCs w:val="20"/>
        </w:rPr>
        <w:t xml:space="preserve"> A</w:t>
      </w:r>
      <w:r w:rsidRPr="00E122CB">
        <w:rPr>
          <w:rFonts w:ascii="Arial" w:hAnsi="Arial" w:cs="Arial"/>
          <w:spacing w:val="-10"/>
          <w:sz w:val="16"/>
          <w:szCs w:val="20"/>
        </w:rPr>
        <w:t xml:space="preserve">cesso em </w:t>
      </w:r>
      <w:r w:rsidR="00D84B4B">
        <w:rPr>
          <w:rFonts w:ascii="Arial" w:hAnsi="Arial" w:cs="Arial"/>
          <w:spacing w:val="-10"/>
          <w:sz w:val="16"/>
          <w:szCs w:val="20"/>
        </w:rPr>
        <w:t>19 set.2016.</w:t>
      </w:r>
    </w:p>
    <w:p w:rsidR="00875DD3" w:rsidRDefault="00875DD3" w:rsidP="00A12429">
      <w:pPr>
        <w:pStyle w:val="NormalWeb"/>
        <w:spacing w:before="0" w:beforeAutospacing="0" w:after="95" w:afterAutospacing="0" w:line="285" w:lineRule="atLeast"/>
        <w:jc w:val="both"/>
        <w:rPr>
          <w:rFonts w:ascii="Arial" w:hAnsi="Arial" w:cs="Arial"/>
          <w:b/>
          <w:sz w:val="20"/>
          <w:szCs w:val="20"/>
        </w:rPr>
      </w:pPr>
    </w:p>
    <w:p w:rsidR="00A12429" w:rsidRDefault="00A12429" w:rsidP="00A12429">
      <w:pPr>
        <w:pStyle w:val="NormalWeb"/>
        <w:spacing w:before="0" w:beforeAutospacing="0" w:after="95" w:afterAutospacing="0" w:line="285" w:lineRule="atLeast"/>
        <w:jc w:val="both"/>
        <w:rPr>
          <w:rFonts w:ascii="Arial" w:hAnsi="Arial" w:cs="Arial"/>
          <w:b/>
          <w:sz w:val="20"/>
          <w:szCs w:val="20"/>
        </w:rPr>
      </w:pPr>
      <w:r w:rsidRPr="00A12429">
        <w:rPr>
          <w:rFonts w:ascii="Arial" w:hAnsi="Arial" w:cs="Arial"/>
          <w:b/>
          <w:sz w:val="20"/>
          <w:szCs w:val="20"/>
        </w:rPr>
        <w:t xml:space="preserve">TEXTO </w:t>
      </w:r>
      <w:r w:rsidR="00F969CD">
        <w:rPr>
          <w:rFonts w:ascii="Arial" w:hAnsi="Arial" w:cs="Arial"/>
          <w:b/>
          <w:sz w:val="20"/>
          <w:szCs w:val="20"/>
        </w:rPr>
        <w:t>II</w:t>
      </w:r>
    </w:p>
    <w:p w:rsidR="009A3BDE" w:rsidRDefault="009A3BDE" w:rsidP="00A12429">
      <w:pPr>
        <w:pStyle w:val="NormalWeb"/>
        <w:spacing w:before="0" w:beforeAutospacing="0" w:after="95" w:afterAutospacing="0" w:line="285" w:lineRule="atLeast"/>
        <w:jc w:val="both"/>
        <w:rPr>
          <w:rFonts w:ascii="Arial" w:hAnsi="Arial" w:cs="Arial"/>
          <w:b/>
          <w:sz w:val="20"/>
          <w:szCs w:val="20"/>
        </w:rPr>
      </w:pPr>
    </w:p>
    <w:p w:rsidR="009A3BDE" w:rsidRDefault="009A3BDE" w:rsidP="00A12429">
      <w:pPr>
        <w:pStyle w:val="NormalWeb"/>
        <w:spacing w:before="0" w:beforeAutospacing="0" w:after="95" w:afterAutospacing="0" w:line="285" w:lineRule="atLeast"/>
        <w:jc w:val="both"/>
        <w:rPr>
          <w:rFonts w:ascii="Arial" w:hAnsi="Arial" w:cs="Arial"/>
          <w:b/>
          <w:sz w:val="20"/>
          <w:szCs w:val="20"/>
        </w:rPr>
      </w:pPr>
    </w:p>
    <w:p w:rsidR="009A3BDE" w:rsidRPr="00A12429" w:rsidRDefault="009A3BDE" w:rsidP="00A12429">
      <w:pPr>
        <w:pStyle w:val="NormalWeb"/>
        <w:spacing w:before="0" w:beforeAutospacing="0" w:after="95" w:afterAutospacing="0" w:line="285" w:lineRule="atLeast"/>
        <w:jc w:val="both"/>
        <w:rPr>
          <w:rFonts w:ascii="Arial" w:hAnsi="Arial" w:cs="Arial"/>
          <w:b/>
          <w:sz w:val="20"/>
          <w:szCs w:val="20"/>
        </w:rPr>
      </w:pPr>
    </w:p>
    <w:p w:rsidR="00A23DB4" w:rsidRDefault="009A3BDE" w:rsidP="009A3BDE">
      <w:pPr>
        <w:pStyle w:val="NormalWeb"/>
        <w:shd w:val="clear" w:color="auto" w:fill="FFFFFF"/>
        <w:spacing w:before="0" w:beforeAutospacing="0" w:after="0" w:afterAutospacing="0"/>
        <w:jc w:val="center"/>
        <w:textAlignment w:val="baseline"/>
        <w:rPr>
          <w:rStyle w:val="Forte"/>
          <w:rFonts w:ascii="Arial" w:eastAsia="Calibri" w:hAnsi="Arial" w:cs="Arial"/>
          <w:sz w:val="20"/>
          <w:szCs w:val="20"/>
          <w:bdr w:val="none" w:sz="0" w:space="0" w:color="auto" w:frame="1"/>
        </w:rPr>
      </w:pPr>
      <w:r w:rsidRPr="009A3BDE">
        <w:rPr>
          <w:rStyle w:val="Forte"/>
          <w:rFonts w:ascii="Arial" w:eastAsia="Calibri" w:hAnsi="Arial" w:cs="Arial"/>
          <w:noProof/>
          <w:sz w:val="20"/>
          <w:bdr w:val="none" w:sz="0" w:space="0" w:color="auto" w:frame="1"/>
        </w:rPr>
        <w:drawing>
          <wp:inline distT="0" distB="0" distL="0" distR="0">
            <wp:extent cx="4175760" cy="2992893"/>
            <wp:effectExtent l="19050" t="0" r="0" b="0"/>
            <wp:docPr id="45" name="Imagem 1" descr="C:\Users\heloisarc\Desktop\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oisarc\Desktop\onu.jpg"/>
                    <pic:cNvPicPr>
                      <a:picLocks noChangeAspect="1" noChangeArrowheads="1"/>
                    </pic:cNvPicPr>
                  </pic:nvPicPr>
                  <pic:blipFill>
                    <a:blip r:embed="rId12"/>
                    <a:srcRect/>
                    <a:stretch>
                      <a:fillRect/>
                    </a:stretch>
                  </pic:blipFill>
                  <pic:spPr bwMode="auto">
                    <a:xfrm>
                      <a:off x="0" y="0"/>
                      <a:ext cx="4175760" cy="2992893"/>
                    </a:xfrm>
                    <a:prstGeom prst="rect">
                      <a:avLst/>
                    </a:prstGeom>
                    <a:noFill/>
                    <a:ln w="9525">
                      <a:noFill/>
                      <a:miter lim="800000"/>
                      <a:headEnd/>
                      <a:tailEnd/>
                    </a:ln>
                  </pic:spPr>
                </pic:pic>
              </a:graphicData>
            </a:graphic>
          </wp:inline>
        </w:drawing>
      </w:r>
    </w:p>
    <w:p w:rsidR="00A23DB4" w:rsidRPr="009A3BDE" w:rsidRDefault="009A3BDE" w:rsidP="009A3BDE">
      <w:pPr>
        <w:pStyle w:val="NormalWeb"/>
        <w:shd w:val="clear" w:color="auto" w:fill="FFFFFF"/>
        <w:spacing w:before="0" w:beforeAutospacing="0" w:after="0" w:afterAutospacing="0"/>
        <w:jc w:val="right"/>
        <w:textAlignment w:val="baseline"/>
        <w:rPr>
          <w:rStyle w:val="Forte"/>
          <w:rFonts w:ascii="Arial" w:eastAsia="Calibri" w:hAnsi="Arial" w:cs="Arial"/>
          <w:spacing w:val="-10"/>
          <w:sz w:val="12"/>
          <w:szCs w:val="20"/>
          <w:bdr w:val="none" w:sz="0" w:space="0" w:color="auto" w:frame="1"/>
        </w:rPr>
      </w:pPr>
      <w:r w:rsidRPr="009A3BDE">
        <w:rPr>
          <w:rFonts w:ascii="Arial" w:hAnsi="Arial" w:cs="Arial"/>
          <w:spacing w:val="-10"/>
          <w:sz w:val="16"/>
        </w:rPr>
        <w:t>Disponível em: http://www.educarbrasil.org.br/publicacoes/diversidade-cultural-e-educacao/&gt;acesso em 19/09/2016&lt;</w:t>
      </w:r>
    </w:p>
    <w:p w:rsidR="009A3BDE" w:rsidRDefault="009A3BDE"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9A3BDE" w:rsidRDefault="009A3BDE"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9A3BDE" w:rsidRDefault="009A3BDE"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9A3BDE" w:rsidRDefault="009A3BDE"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D84B4B" w:rsidRDefault="00D84B4B"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D84B4B" w:rsidRDefault="00D84B4B"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9A3BDE" w:rsidRDefault="009A3BDE"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9A3BDE" w:rsidRDefault="009A3BDE"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9A3BDE" w:rsidRDefault="009A3BDE"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A12429" w:rsidRPr="00A23DB4" w:rsidRDefault="00A12429"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r w:rsidRPr="00A23DB4">
        <w:rPr>
          <w:rStyle w:val="Forte"/>
          <w:rFonts w:ascii="Arial" w:eastAsia="Calibri" w:hAnsi="Arial" w:cs="Arial"/>
          <w:sz w:val="20"/>
          <w:szCs w:val="20"/>
          <w:bdr w:val="none" w:sz="0" w:space="0" w:color="auto" w:frame="1"/>
        </w:rPr>
        <w:lastRenderedPageBreak/>
        <w:t xml:space="preserve">TEXTO </w:t>
      </w:r>
      <w:r w:rsidR="00F969CD">
        <w:rPr>
          <w:rStyle w:val="Forte"/>
          <w:rFonts w:ascii="Arial" w:eastAsia="Calibri" w:hAnsi="Arial" w:cs="Arial"/>
          <w:sz w:val="20"/>
          <w:szCs w:val="20"/>
          <w:bdr w:val="none" w:sz="0" w:space="0" w:color="auto" w:frame="1"/>
        </w:rPr>
        <w:t>I</w:t>
      </w:r>
      <w:r w:rsidR="009A3BDE">
        <w:rPr>
          <w:rStyle w:val="Forte"/>
          <w:rFonts w:ascii="Arial" w:eastAsia="Calibri" w:hAnsi="Arial" w:cs="Arial"/>
          <w:sz w:val="20"/>
          <w:szCs w:val="20"/>
          <w:bdr w:val="none" w:sz="0" w:space="0" w:color="auto" w:frame="1"/>
        </w:rPr>
        <w:t>II</w:t>
      </w:r>
    </w:p>
    <w:p w:rsidR="00A23DB4" w:rsidRPr="00A23DB4" w:rsidRDefault="00A23DB4" w:rsidP="00A12429">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A12429" w:rsidRPr="00A23DB4" w:rsidRDefault="009A3BDE" w:rsidP="00A23DB4">
      <w:pPr>
        <w:spacing w:after="0" w:line="240" w:lineRule="auto"/>
        <w:jc w:val="both"/>
        <w:rPr>
          <w:rFonts w:ascii="Arial" w:hAnsi="Arial" w:cs="Arial"/>
          <w:sz w:val="18"/>
          <w:szCs w:val="20"/>
        </w:rPr>
      </w:pPr>
      <w:r w:rsidRPr="009A3BDE">
        <w:rPr>
          <w:rFonts w:ascii="Arial" w:hAnsi="Arial" w:cs="Arial"/>
          <w:noProof/>
          <w:sz w:val="18"/>
          <w:szCs w:val="20"/>
          <w:lang w:eastAsia="pt-BR"/>
        </w:rPr>
        <w:drawing>
          <wp:inline distT="0" distB="0" distL="0" distR="0">
            <wp:extent cx="4175760" cy="3128703"/>
            <wp:effectExtent l="19050" t="0" r="0" b="0"/>
            <wp:docPr id="46" name="Imagem 1" descr="http://www.cloudcoaching.com.br/images/paralimpiadas-e-seu-legado-para-a-socie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oudcoaching.com.br/images/paralimpiadas-e-seu-legado-para-a-sociedade.jpg"/>
                    <pic:cNvPicPr>
                      <a:picLocks noChangeAspect="1" noChangeArrowheads="1"/>
                    </pic:cNvPicPr>
                  </pic:nvPicPr>
                  <pic:blipFill>
                    <a:blip r:embed="rId13"/>
                    <a:srcRect/>
                    <a:stretch>
                      <a:fillRect/>
                    </a:stretch>
                  </pic:blipFill>
                  <pic:spPr bwMode="auto">
                    <a:xfrm>
                      <a:off x="0" y="0"/>
                      <a:ext cx="4175760" cy="3128703"/>
                    </a:xfrm>
                    <a:prstGeom prst="rect">
                      <a:avLst/>
                    </a:prstGeom>
                    <a:noFill/>
                    <a:ln w="9525">
                      <a:noFill/>
                      <a:miter lim="800000"/>
                      <a:headEnd/>
                      <a:tailEnd/>
                    </a:ln>
                  </pic:spPr>
                </pic:pic>
              </a:graphicData>
            </a:graphic>
          </wp:inline>
        </w:drawing>
      </w:r>
    </w:p>
    <w:p w:rsidR="00A12429" w:rsidRDefault="00A12429" w:rsidP="00A23DB4">
      <w:pPr>
        <w:spacing w:after="0" w:line="240" w:lineRule="auto"/>
        <w:jc w:val="both"/>
        <w:rPr>
          <w:rFonts w:ascii="Arial" w:hAnsi="Arial" w:cs="Arial"/>
          <w:sz w:val="18"/>
          <w:szCs w:val="20"/>
        </w:rPr>
      </w:pPr>
    </w:p>
    <w:p w:rsidR="009A3BDE" w:rsidRDefault="009A3BDE" w:rsidP="00A23DB4">
      <w:pPr>
        <w:spacing w:after="0" w:line="240" w:lineRule="auto"/>
        <w:jc w:val="both"/>
        <w:rPr>
          <w:rFonts w:ascii="Arial" w:hAnsi="Arial" w:cs="Arial"/>
          <w:sz w:val="18"/>
          <w:szCs w:val="20"/>
        </w:rPr>
      </w:pPr>
    </w:p>
    <w:p w:rsidR="009A3BDE" w:rsidRPr="009A3BDE" w:rsidRDefault="009A3BDE" w:rsidP="009A3BDE">
      <w:pPr>
        <w:pStyle w:val="NormalWeb"/>
        <w:shd w:val="clear" w:color="auto" w:fill="FFFFFF"/>
        <w:spacing w:before="0" w:beforeAutospacing="0" w:after="150" w:afterAutospacing="0" w:line="300" w:lineRule="auto"/>
        <w:ind w:firstLine="425"/>
        <w:jc w:val="both"/>
        <w:rPr>
          <w:rFonts w:ascii="Arial" w:hAnsi="Arial" w:cs="Arial"/>
          <w:sz w:val="20"/>
          <w:szCs w:val="20"/>
        </w:rPr>
      </w:pPr>
      <w:r w:rsidRPr="009A3BDE">
        <w:rPr>
          <w:rFonts w:ascii="Arial" w:hAnsi="Arial" w:cs="Arial"/>
          <w:sz w:val="20"/>
          <w:szCs w:val="20"/>
        </w:rPr>
        <w:t>A paralimpíada é um marco na inclusão de pessoas com deficiência e tem um significado importante, pois escancara a eficiência através dos exemplos de superação, motiva o debate e sensibiliza, contribuindo para a construção de um mundo com mais diversidade. Mostra que com o devido estímulo e quebra das barreiras visíveis e invisíveis as limitações das pessoas com deficiência tornam-se pequenas diante dos desafios.</w:t>
      </w:r>
    </w:p>
    <w:p w:rsidR="009A3BDE" w:rsidRPr="009A3BDE" w:rsidRDefault="009A3BDE" w:rsidP="009A3BDE">
      <w:pPr>
        <w:pStyle w:val="NormalWeb"/>
        <w:shd w:val="clear" w:color="auto" w:fill="FFFFFF"/>
        <w:spacing w:before="0" w:beforeAutospacing="0" w:after="150" w:afterAutospacing="0" w:line="300" w:lineRule="auto"/>
        <w:ind w:firstLine="425"/>
        <w:jc w:val="both"/>
        <w:rPr>
          <w:rFonts w:ascii="Arial" w:hAnsi="Arial" w:cs="Arial"/>
          <w:sz w:val="20"/>
          <w:szCs w:val="20"/>
        </w:rPr>
      </w:pPr>
      <w:r w:rsidRPr="009A3BDE">
        <w:rPr>
          <w:rFonts w:ascii="Arial" w:hAnsi="Arial" w:cs="Arial"/>
          <w:sz w:val="20"/>
          <w:szCs w:val="20"/>
        </w:rPr>
        <w:t>A maior glória das paralimpíadas não está somente na conquista de medalhas e na própria competição, mas no exemplo de superação que influencia as outras pessoas com e sem deficiência. Mesmo quem não aspira ser atleta, pode encontrar inspiração para lutar e buscar seus objetivos e principalmente que é possível respeitar e conviver com as diferenças.</w:t>
      </w:r>
    </w:p>
    <w:p w:rsidR="009A3BDE" w:rsidRPr="009A3BDE" w:rsidRDefault="009A3BDE" w:rsidP="009A3BDE">
      <w:pPr>
        <w:spacing w:after="0" w:line="240" w:lineRule="auto"/>
        <w:jc w:val="both"/>
        <w:rPr>
          <w:rFonts w:ascii="Arial" w:hAnsi="Arial" w:cs="Arial"/>
          <w:sz w:val="12"/>
          <w:szCs w:val="20"/>
        </w:rPr>
      </w:pPr>
      <w:r w:rsidRPr="009A3BDE">
        <w:rPr>
          <w:rFonts w:ascii="Arial" w:hAnsi="Arial" w:cs="Arial"/>
          <w:sz w:val="16"/>
        </w:rPr>
        <w:t xml:space="preserve">Disponível em: </w:t>
      </w:r>
      <w:r w:rsidR="00D84B4B">
        <w:rPr>
          <w:rFonts w:ascii="Arial" w:hAnsi="Arial" w:cs="Arial"/>
          <w:sz w:val="16"/>
        </w:rPr>
        <w:t>&lt;</w:t>
      </w:r>
      <w:r w:rsidRPr="009A3BDE">
        <w:rPr>
          <w:rFonts w:ascii="Arial" w:hAnsi="Arial" w:cs="Arial"/>
          <w:sz w:val="16"/>
        </w:rPr>
        <w:t>http://www.cloudcoaching.com.br/paralimpiadas-e-seu-legado-para-a-sociedade/post#.V-LFmogrLcs&gt;</w:t>
      </w:r>
      <w:r w:rsidR="00D84B4B">
        <w:rPr>
          <w:rFonts w:ascii="Arial" w:hAnsi="Arial" w:cs="Arial"/>
          <w:sz w:val="16"/>
        </w:rPr>
        <w:t>A</w:t>
      </w:r>
      <w:r w:rsidRPr="009A3BDE">
        <w:rPr>
          <w:rFonts w:ascii="Arial" w:hAnsi="Arial" w:cs="Arial"/>
          <w:sz w:val="16"/>
        </w:rPr>
        <w:t xml:space="preserve">cesso em </w:t>
      </w:r>
      <w:r w:rsidR="00D84B4B">
        <w:rPr>
          <w:rFonts w:ascii="Arial" w:hAnsi="Arial" w:cs="Arial"/>
          <w:sz w:val="16"/>
        </w:rPr>
        <w:t>20 set.2016.</w:t>
      </w:r>
    </w:p>
    <w:p w:rsidR="009A3BDE" w:rsidRDefault="009A3BDE" w:rsidP="00787207">
      <w:pPr>
        <w:spacing w:after="0" w:line="312" w:lineRule="auto"/>
        <w:ind w:firstLine="567"/>
        <w:jc w:val="both"/>
        <w:rPr>
          <w:rFonts w:ascii="Arial" w:hAnsi="Arial" w:cs="Arial"/>
          <w:b/>
          <w:sz w:val="20"/>
          <w:szCs w:val="20"/>
        </w:rPr>
      </w:pPr>
    </w:p>
    <w:p w:rsidR="009A3BDE" w:rsidRDefault="009A3BDE" w:rsidP="00787207">
      <w:pPr>
        <w:spacing w:after="0" w:line="312" w:lineRule="auto"/>
        <w:ind w:firstLine="567"/>
        <w:jc w:val="both"/>
        <w:rPr>
          <w:rFonts w:ascii="Arial" w:hAnsi="Arial" w:cs="Arial"/>
          <w:b/>
          <w:sz w:val="20"/>
          <w:szCs w:val="20"/>
        </w:rPr>
      </w:pPr>
    </w:p>
    <w:p w:rsidR="009A3BDE" w:rsidRDefault="009A3BDE" w:rsidP="00787207">
      <w:pPr>
        <w:spacing w:after="0" w:line="312" w:lineRule="auto"/>
        <w:ind w:firstLine="567"/>
        <w:jc w:val="both"/>
        <w:rPr>
          <w:rFonts w:ascii="Arial" w:hAnsi="Arial" w:cs="Arial"/>
          <w:b/>
          <w:sz w:val="20"/>
          <w:szCs w:val="20"/>
        </w:rPr>
      </w:pPr>
    </w:p>
    <w:p w:rsidR="009A3BDE" w:rsidRDefault="009A3BDE" w:rsidP="00787207">
      <w:pPr>
        <w:spacing w:after="0" w:line="312" w:lineRule="auto"/>
        <w:ind w:firstLine="567"/>
        <w:jc w:val="both"/>
        <w:rPr>
          <w:rFonts w:ascii="Arial" w:hAnsi="Arial" w:cs="Arial"/>
          <w:b/>
          <w:sz w:val="20"/>
          <w:szCs w:val="20"/>
        </w:rPr>
      </w:pPr>
    </w:p>
    <w:p w:rsidR="009A3BDE" w:rsidRDefault="009A3BDE" w:rsidP="00787207">
      <w:pPr>
        <w:spacing w:after="0" w:line="312" w:lineRule="auto"/>
        <w:ind w:firstLine="567"/>
        <w:jc w:val="both"/>
        <w:rPr>
          <w:rFonts w:ascii="Arial" w:hAnsi="Arial" w:cs="Arial"/>
          <w:b/>
          <w:sz w:val="20"/>
          <w:szCs w:val="20"/>
        </w:rPr>
      </w:pPr>
      <w:r w:rsidRPr="00A23DB4">
        <w:rPr>
          <w:rStyle w:val="Forte"/>
          <w:rFonts w:ascii="Arial" w:eastAsia="Calibri" w:hAnsi="Arial" w:cs="Arial"/>
          <w:sz w:val="20"/>
          <w:szCs w:val="20"/>
          <w:bdr w:val="none" w:sz="0" w:space="0" w:color="auto" w:frame="1"/>
        </w:rPr>
        <w:lastRenderedPageBreak/>
        <w:t xml:space="preserve">TEXTO </w:t>
      </w:r>
      <w:r>
        <w:rPr>
          <w:rStyle w:val="Forte"/>
          <w:rFonts w:ascii="Arial" w:eastAsia="Calibri" w:hAnsi="Arial" w:cs="Arial"/>
          <w:sz w:val="20"/>
          <w:szCs w:val="20"/>
          <w:bdr w:val="none" w:sz="0" w:space="0" w:color="auto" w:frame="1"/>
        </w:rPr>
        <w:t>IV</w:t>
      </w:r>
    </w:p>
    <w:p w:rsidR="009A3BDE" w:rsidRDefault="00D97B87" w:rsidP="00787207">
      <w:pPr>
        <w:spacing w:after="0" w:line="312" w:lineRule="auto"/>
        <w:ind w:firstLine="567"/>
        <w:jc w:val="both"/>
        <w:rPr>
          <w:rFonts w:ascii="Arial" w:hAnsi="Arial" w:cs="Arial"/>
          <w:b/>
          <w:sz w:val="20"/>
          <w:szCs w:val="20"/>
        </w:rPr>
      </w:pPr>
      <w:r w:rsidRPr="00D97B87">
        <w:rPr>
          <w:rFonts w:ascii="Arial" w:hAnsi="Arial" w:cs="Arial"/>
          <w:b/>
          <w:noProof/>
          <w:sz w:val="20"/>
          <w:szCs w:val="20"/>
          <w:lang w:eastAsia="pt-BR"/>
        </w:rPr>
        <w:drawing>
          <wp:inline distT="0" distB="0" distL="0" distR="0">
            <wp:extent cx="4175760" cy="5901741"/>
            <wp:effectExtent l="19050" t="0" r="0" b="3759"/>
            <wp:docPr id="47" name="Imagem 4" descr="redacao-rac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acao-racismo"/>
                    <pic:cNvPicPr>
                      <a:picLocks noChangeAspect="1" noChangeArrowheads="1"/>
                    </pic:cNvPicPr>
                  </pic:nvPicPr>
                  <pic:blipFill>
                    <a:blip r:embed="rId14"/>
                    <a:srcRect/>
                    <a:stretch>
                      <a:fillRect/>
                    </a:stretch>
                  </pic:blipFill>
                  <pic:spPr bwMode="auto">
                    <a:xfrm>
                      <a:off x="0" y="0"/>
                      <a:ext cx="4175760" cy="5901741"/>
                    </a:xfrm>
                    <a:prstGeom prst="rect">
                      <a:avLst/>
                    </a:prstGeom>
                    <a:noFill/>
                    <a:ln w="9525">
                      <a:noFill/>
                      <a:miter lim="800000"/>
                      <a:headEnd/>
                      <a:tailEnd/>
                    </a:ln>
                  </pic:spPr>
                </pic:pic>
              </a:graphicData>
            </a:graphic>
          </wp:inline>
        </w:drawing>
      </w:r>
    </w:p>
    <w:p w:rsidR="00D97B87" w:rsidRDefault="00D97B87" w:rsidP="00D84B4B">
      <w:pPr>
        <w:spacing w:after="0" w:line="312" w:lineRule="auto"/>
        <w:ind w:firstLine="567"/>
        <w:jc w:val="right"/>
        <w:rPr>
          <w:rStyle w:val="nfase"/>
          <w:rFonts w:ascii="Arial" w:hAnsi="Arial" w:cs="Arial"/>
          <w:sz w:val="16"/>
          <w:szCs w:val="16"/>
          <w:bdr w:val="none" w:sz="0" w:space="0" w:color="auto" w:frame="1"/>
          <w:shd w:val="clear" w:color="auto" w:fill="FFFFFF"/>
        </w:rPr>
      </w:pPr>
      <w:r w:rsidRPr="00D97B87">
        <w:rPr>
          <w:rStyle w:val="nfase"/>
          <w:rFonts w:ascii="Arial" w:hAnsi="Arial" w:cs="Arial"/>
          <w:sz w:val="16"/>
          <w:szCs w:val="16"/>
          <w:bdr w:val="none" w:sz="0" w:space="0" w:color="auto" w:frame="1"/>
          <w:shd w:val="clear" w:color="auto" w:fill="FFFFFF"/>
        </w:rPr>
        <w:t>Disponível em:</w:t>
      </w:r>
      <w:r w:rsidRPr="00D97B87">
        <w:rPr>
          <w:rFonts w:ascii="Arial" w:hAnsi="Arial" w:cs="Arial"/>
          <w:sz w:val="16"/>
          <w:szCs w:val="16"/>
          <w:shd w:val="clear" w:color="auto" w:fill="FFFFFF"/>
        </w:rPr>
        <w:t>&lt;</w:t>
      </w:r>
      <w:hyperlink r:id="rId15" w:tgtFrame="_blank" w:history="1">
        <w:r w:rsidRPr="00D97B87">
          <w:rPr>
            <w:rStyle w:val="Hyperlink"/>
            <w:rFonts w:ascii="Arial" w:hAnsi="Arial" w:cs="Arial"/>
            <w:color w:val="auto"/>
            <w:sz w:val="16"/>
            <w:szCs w:val="16"/>
            <w:u w:val="none"/>
            <w:bdr w:val="none" w:sz="0" w:space="0" w:color="auto" w:frame="1"/>
            <w:shd w:val="clear" w:color="auto" w:fill="FFFFFF"/>
          </w:rPr>
          <w:t>http://www.juniao.com.br/</w:t>
        </w:r>
      </w:hyperlink>
      <w:r w:rsidRPr="00D97B87">
        <w:rPr>
          <w:rFonts w:ascii="Arial" w:hAnsi="Arial" w:cs="Arial"/>
          <w:sz w:val="16"/>
          <w:szCs w:val="16"/>
          <w:shd w:val="clear" w:color="auto" w:fill="FFFFFF"/>
        </w:rPr>
        <w:t>&gt;</w:t>
      </w:r>
      <w:r w:rsidRPr="00D97B87">
        <w:rPr>
          <w:rStyle w:val="apple-converted-space"/>
          <w:rFonts w:ascii="Arial" w:hAnsi="Arial" w:cs="Arial"/>
          <w:sz w:val="16"/>
          <w:szCs w:val="16"/>
          <w:shd w:val="clear" w:color="auto" w:fill="FFFFFF"/>
        </w:rPr>
        <w:t> </w:t>
      </w:r>
      <w:r w:rsidRPr="00D97B87">
        <w:rPr>
          <w:rStyle w:val="nfase"/>
          <w:rFonts w:ascii="Arial" w:hAnsi="Arial" w:cs="Arial"/>
          <w:sz w:val="16"/>
          <w:szCs w:val="16"/>
          <w:bdr w:val="none" w:sz="0" w:space="0" w:color="auto" w:frame="1"/>
          <w:shd w:val="clear" w:color="auto" w:fill="FFFFFF"/>
        </w:rPr>
        <w:t>Acesso em 20 de set. 2016</w:t>
      </w:r>
      <w:r w:rsidR="00D84B4B">
        <w:rPr>
          <w:rStyle w:val="nfase"/>
          <w:rFonts w:ascii="Arial" w:hAnsi="Arial" w:cs="Arial"/>
          <w:sz w:val="16"/>
          <w:szCs w:val="16"/>
          <w:bdr w:val="none" w:sz="0" w:space="0" w:color="auto" w:frame="1"/>
          <w:shd w:val="clear" w:color="auto" w:fill="FFFFFF"/>
        </w:rPr>
        <w:t>.</w:t>
      </w:r>
    </w:p>
    <w:p w:rsidR="00D84B4B" w:rsidRDefault="00D84B4B" w:rsidP="00D84B4B">
      <w:pPr>
        <w:spacing w:after="0" w:line="312" w:lineRule="auto"/>
        <w:ind w:firstLine="567"/>
        <w:jc w:val="right"/>
        <w:rPr>
          <w:rFonts w:ascii="Arial" w:hAnsi="Arial" w:cs="Arial"/>
          <w:b/>
          <w:sz w:val="20"/>
          <w:szCs w:val="20"/>
        </w:rPr>
      </w:pPr>
    </w:p>
    <w:p w:rsidR="00D97B87" w:rsidRDefault="00D97B87" w:rsidP="00787207">
      <w:pPr>
        <w:spacing w:after="0" w:line="312" w:lineRule="auto"/>
        <w:ind w:firstLine="567"/>
        <w:jc w:val="both"/>
        <w:rPr>
          <w:rFonts w:ascii="Arial" w:hAnsi="Arial" w:cs="Arial"/>
          <w:b/>
          <w:sz w:val="20"/>
          <w:szCs w:val="20"/>
        </w:rPr>
      </w:pPr>
    </w:p>
    <w:p w:rsidR="00D97B87" w:rsidRDefault="00D97B87" w:rsidP="00787207">
      <w:pPr>
        <w:spacing w:after="0" w:line="312" w:lineRule="auto"/>
        <w:ind w:firstLine="567"/>
        <w:jc w:val="both"/>
        <w:rPr>
          <w:rFonts w:ascii="Arial" w:hAnsi="Arial" w:cs="Arial"/>
          <w:b/>
          <w:sz w:val="20"/>
          <w:szCs w:val="20"/>
        </w:rPr>
      </w:pPr>
    </w:p>
    <w:p w:rsidR="00787207" w:rsidRDefault="00787207" w:rsidP="00787207">
      <w:pPr>
        <w:spacing w:after="0" w:line="312" w:lineRule="auto"/>
        <w:ind w:firstLine="567"/>
        <w:jc w:val="both"/>
        <w:rPr>
          <w:rFonts w:ascii="Arial" w:hAnsi="Arial" w:cs="Arial"/>
          <w:b/>
          <w:sz w:val="20"/>
          <w:szCs w:val="20"/>
        </w:rPr>
      </w:pPr>
      <w:r w:rsidRPr="00A7287F">
        <w:rPr>
          <w:rFonts w:ascii="Arial" w:hAnsi="Arial" w:cs="Arial"/>
          <w:b/>
          <w:sz w:val="20"/>
          <w:szCs w:val="20"/>
        </w:rPr>
        <w:lastRenderedPageBreak/>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A23DB4" w:rsidRDefault="00A23DB4" w:rsidP="00A23DB4">
      <w:pPr>
        <w:spacing w:after="0" w:line="240" w:lineRule="auto"/>
        <w:jc w:val="both"/>
        <w:rPr>
          <w:rFonts w:ascii="Arial" w:hAnsi="Arial" w:cs="Arial"/>
          <w:sz w:val="18"/>
          <w:szCs w:val="20"/>
        </w:rPr>
      </w:pPr>
    </w:p>
    <w:tbl>
      <w:tblPr>
        <w:tblStyle w:val="Tabelacomgrade"/>
        <w:tblW w:w="7685" w:type="dxa"/>
        <w:jc w:val="center"/>
        <w:tblInd w:w="161" w:type="dxa"/>
        <w:tblLayout w:type="fixed"/>
        <w:tblLook w:val="04A0"/>
      </w:tblPr>
      <w:tblGrid>
        <w:gridCol w:w="1795"/>
        <w:gridCol w:w="2552"/>
        <w:gridCol w:w="3338"/>
      </w:tblGrid>
      <w:tr w:rsidR="00A23DB4" w:rsidRPr="00A7287F" w:rsidTr="00D97B87">
        <w:trPr>
          <w:trHeight w:val="372"/>
          <w:jc w:val="center"/>
        </w:trPr>
        <w:tc>
          <w:tcPr>
            <w:tcW w:w="1795" w:type="dxa"/>
            <w:shd w:val="clear" w:color="auto" w:fill="00CCFF"/>
            <w:vAlign w:val="center"/>
          </w:tcPr>
          <w:p w:rsidR="00A23DB4" w:rsidRPr="00A7287F" w:rsidRDefault="00A23DB4" w:rsidP="00D222C1">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Tema</w:t>
            </w:r>
          </w:p>
        </w:tc>
        <w:tc>
          <w:tcPr>
            <w:tcW w:w="2552" w:type="dxa"/>
            <w:shd w:val="clear" w:color="auto" w:fill="00CCFF"/>
            <w:vAlign w:val="center"/>
          </w:tcPr>
          <w:p w:rsidR="00A23DB4" w:rsidRPr="00A7287F" w:rsidRDefault="00A23DB4" w:rsidP="00D222C1">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3338" w:type="dxa"/>
            <w:shd w:val="clear" w:color="auto" w:fill="00CCFF"/>
            <w:vAlign w:val="center"/>
          </w:tcPr>
          <w:p w:rsidR="00A23DB4" w:rsidRPr="00A7287F" w:rsidRDefault="00A23DB4" w:rsidP="00D222C1">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D97B87" w:rsidRPr="00674963" w:rsidTr="00D97B87">
        <w:trPr>
          <w:trHeight w:val="603"/>
          <w:jc w:val="center"/>
        </w:trPr>
        <w:tc>
          <w:tcPr>
            <w:tcW w:w="1795" w:type="dxa"/>
            <w:shd w:val="clear" w:color="auto" w:fill="FFFFFF" w:themeFill="background1"/>
          </w:tcPr>
          <w:p w:rsidR="00D97B87" w:rsidRPr="00D97B87" w:rsidRDefault="00D97B87" w:rsidP="00D97B87">
            <w:pPr>
              <w:rPr>
                <w:rFonts w:ascii="Arial" w:hAnsi="Arial" w:cs="Arial"/>
                <w:sz w:val="20"/>
                <w:szCs w:val="20"/>
                <w:shd w:val="clear" w:color="auto" w:fill="FFFFFF"/>
              </w:rPr>
            </w:pPr>
            <w:r w:rsidRPr="00D97B87">
              <w:rPr>
                <w:rFonts w:ascii="Arial" w:hAnsi="Arial" w:cs="Arial"/>
                <w:sz w:val="20"/>
                <w:szCs w:val="20"/>
                <w:shd w:val="clear" w:color="auto" w:fill="FFFFFF"/>
              </w:rPr>
              <w:t>Música Diversidade – Lenine</w:t>
            </w:r>
          </w:p>
          <w:p w:rsidR="00D97B87" w:rsidRPr="00D97B87" w:rsidRDefault="00D97B87" w:rsidP="00D97B87">
            <w:pPr>
              <w:rPr>
                <w:rFonts w:ascii="Arial" w:hAnsi="Arial" w:cs="Arial"/>
                <w:b/>
                <w:bCs/>
                <w:spacing w:val="-21"/>
                <w:sz w:val="20"/>
                <w:szCs w:val="20"/>
              </w:rPr>
            </w:pPr>
          </w:p>
        </w:tc>
        <w:tc>
          <w:tcPr>
            <w:tcW w:w="2552" w:type="dxa"/>
            <w:shd w:val="clear" w:color="auto" w:fill="FFFFFF" w:themeFill="background1"/>
          </w:tcPr>
          <w:p w:rsidR="00D97B87" w:rsidRPr="00D97B87" w:rsidRDefault="00485E55" w:rsidP="00D97B87">
            <w:pPr>
              <w:rPr>
                <w:rFonts w:ascii="Arial" w:hAnsi="Arial" w:cs="Arial"/>
                <w:sz w:val="20"/>
                <w:szCs w:val="20"/>
              </w:rPr>
            </w:pPr>
            <w:hyperlink r:id="rId16" w:history="1">
              <w:r w:rsidR="00D97B87" w:rsidRPr="00D97B87">
                <w:rPr>
                  <w:rStyle w:val="Hyperlink"/>
                  <w:rFonts w:ascii="Arial" w:hAnsi="Arial" w:cs="Arial"/>
                  <w:color w:val="auto"/>
                  <w:sz w:val="20"/>
                  <w:szCs w:val="20"/>
                  <w:u w:val="none"/>
                </w:rPr>
                <w:t>https://www.youtube.com/watch?v=29Mj-8RdvUE</w:t>
              </w:r>
            </w:hyperlink>
            <w:r w:rsidR="00D97B87" w:rsidRPr="00D97B87">
              <w:rPr>
                <w:rFonts w:ascii="Arial" w:hAnsi="Arial" w:cs="Arial"/>
                <w:sz w:val="20"/>
                <w:szCs w:val="20"/>
              </w:rPr>
              <w:t>&gt;acesso em 19/09/2016&lt;</w:t>
            </w:r>
          </w:p>
          <w:p w:rsidR="00D97B87" w:rsidRPr="00D97B87" w:rsidRDefault="00D97B87" w:rsidP="00D97B87">
            <w:pPr>
              <w:textAlignment w:val="top"/>
              <w:outlineLvl w:val="0"/>
              <w:rPr>
                <w:rFonts w:ascii="Arial" w:eastAsia="Times New Roman" w:hAnsi="Arial" w:cs="Arial"/>
                <w:kern w:val="36"/>
                <w:sz w:val="20"/>
                <w:szCs w:val="20"/>
                <w:lang w:eastAsia="pt-BR"/>
              </w:rPr>
            </w:pPr>
          </w:p>
        </w:tc>
        <w:tc>
          <w:tcPr>
            <w:tcW w:w="3338" w:type="dxa"/>
            <w:shd w:val="clear" w:color="auto" w:fill="FFFFFF" w:themeFill="background1"/>
          </w:tcPr>
          <w:p w:rsidR="00D97B87" w:rsidRPr="00787207" w:rsidRDefault="00D97B87" w:rsidP="00D97B87">
            <w:pPr>
              <w:pStyle w:val="Ttulo1"/>
              <w:shd w:val="clear" w:color="auto" w:fill="FFFFFF"/>
              <w:spacing w:before="0" w:beforeAutospacing="0" w:after="0" w:afterAutospacing="0"/>
              <w:jc w:val="both"/>
              <w:textAlignment w:val="top"/>
              <w:outlineLvl w:val="0"/>
              <w:rPr>
                <w:rFonts w:ascii="Arial" w:hAnsi="Arial" w:cs="Arial"/>
                <w:b w:val="0"/>
                <w:sz w:val="20"/>
                <w:szCs w:val="20"/>
              </w:rPr>
            </w:pPr>
          </w:p>
        </w:tc>
      </w:tr>
      <w:tr w:rsidR="00D97B87" w:rsidRPr="00674963" w:rsidTr="00D97B87">
        <w:trPr>
          <w:trHeight w:val="627"/>
          <w:jc w:val="center"/>
        </w:trPr>
        <w:tc>
          <w:tcPr>
            <w:tcW w:w="1795" w:type="dxa"/>
          </w:tcPr>
          <w:p w:rsidR="00D97B87" w:rsidRPr="00E149D0" w:rsidRDefault="00D97B87" w:rsidP="00D97B87">
            <w:pPr>
              <w:rPr>
                <w:rFonts w:ascii="Arial" w:hAnsi="Arial" w:cs="Arial"/>
                <w:sz w:val="20"/>
                <w:szCs w:val="20"/>
                <w:shd w:val="clear" w:color="auto" w:fill="FFFFFF"/>
              </w:rPr>
            </w:pPr>
            <w:r w:rsidRPr="00E149D0">
              <w:rPr>
                <w:rFonts w:ascii="Arial" w:hAnsi="Arial" w:cs="Arial"/>
                <w:sz w:val="20"/>
                <w:szCs w:val="20"/>
                <w:shd w:val="clear" w:color="auto" w:fill="FFFFFF"/>
              </w:rPr>
              <w:t>Diversidade</w:t>
            </w:r>
          </w:p>
          <w:p w:rsidR="00D97B87" w:rsidRPr="00E149D0" w:rsidRDefault="00D97B87" w:rsidP="00D97B87">
            <w:pPr>
              <w:rPr>
                <w:rFonts w:ascii="Arial" w:hAnsi="Arial" w:cs="Arial"/>
                <w:b/>
                <w:bCs/>
                <w:spacing w:val="-21"/>
                <w:sz w:val="20"/>
                <w:szCs w:val="20"/>
              </w:rPr>
            </w:pPr>
          </w:p>
        </w:tc>
        <w:tc>
          <w:tcPr>
            <w:tcW w:w="2552" w:type="dxa"/>
          </w:tcPr>
          <w:p w:rsidR="00D97B87" w:rsidRPr="00E149D0" w:rsidRDefault="00485E55" w:rsidP="00D97B87">
            <w:pPr>
              <w:rPr>
                <w:rFonts w:ascii="Arial" w:hAnsi="Arial" w:cs="Arial"/>
                <w:sz w:val="20"/>
                <w:szCs w:val="20"/>
              </w:rPr>
            </w:pPr>
            <w:hyperlink r:id="rId17" w:history="1">
              <w:r w:rsidR="00D97B87" w:rsidRPr="00E149D0">
                <w:rPr>
                  <w:rStyle w:val="Hyperlink"/>
                  <w:rFonts w:ascii="Arial" w:hAnsi="Arial" w:cs="Arial"/>
                  <w:color w:val="auto"/>
                  <w:sz w:val="20"/>
                  <w:szCs w:val="20"/>
                  <w:u w:val="none"/>
                </w:rPr>
                <w:t>https://www.youtube.com/watch?v=dwGrIUGKi8U</w:t>
              </w:r>
            </w:hyperlink>
            <w:r w:rsidR="00D97B87" w:rsidRPr="00E149D0">
              <w:rPr>
                <w:rFonts w:ascii="Arial" w:hAnsi="Arial" w:cs="Arial"/>
                <w:sz w:val="20"/>
                <w:szCs w:val="20"/>
              </w:rPr>
              <w:t>&gt;acesso em 19/09/2016&lt;</w:t>
            </w:r>
          </w:p>
          <w:p w:rsidR="00D97B87" w:rsidRPr="00E149D0" w:rsidRDefault="00D97B87" w:rsidP="00D97B87">
            <w:pPr>
              <w:pStyle w:val="NormalWeb"/>
              <w:spacing w:before="0" w:beforeAutospacing="0" w:after="0" w:afterAutospacing="0"/>
              <w:rPr>
                <w:rFonts w:ascii="Arial" w:hAnsi="Arial" w:cs="Arial"/>
                <w:kern w:val="36"/>
                <w:sz w:val="20"/>
                <w:szCs w:val="20"/>
              </w:rPr>
            </w:pPr>
          </w:p>
        </w:tc>
        <w:tc>
          <w:tcPr>
            <w:tcW w:w="3338" w:type="dxa"/>
          </w:tcPr>
          <w:p w:rsidR="00D97B87" w:rsidRPr="00E149D0" w:rsidRDefault="00D97B87" w:rsidP="00D97B87">
            <w:pPr>
              <w:jc w:val="both"/>
              <w:rPr>
                <w:rFonts w:ascii="Arial" w:hAnsi="Arial" w:cs="Arial"/>
                <w:sz w:val="20"/>
                <w:szCs w:val="20"/>
                <w:shd w:val="clear" w:color="auto" w:fill="FFFFFF"/>
              </w:rPr>
            </w:pPr>
            <w:r w:rsidRPr="00E149D0">
              <w:rPr>
                <w:rFonts w:ascii="Arial" w:hAnsi="Arial" w:cs="Arial"/>
                <w:sz w:val="20"/>
                <w:szCs w:val="20"/>
                <w:shd w:val="clear" w:color="auto" w:fill="FFFFFF"/>
              </w:rPr>
              <w:t>Vídeo sobre a diversidade e crítica ao desrespeito dos mais diversos tipos.</w:t>
            </w:r>
          </w:p>
          <w:p w:rsidR="00D97B87" w:rsidRPr="00E149D0" w:rsidRDefault="00D97B87" w:rsidP="00D97B87">
            <w:pPr>
              <w:jc w:val="right"/>
              <w:rPr>
                <w:rStyle w:val="watch-title"/>
                <w:rFonts w:ascii="Arial" w:hAnsi="Arial" w:cs="Arial"/>
                <w:sz w:val="20"/>
                <w:szCs w:val="20"/>
                <w:shd w:val="clear" w:color="auto" w:fill="FFFFFF"/>
              </w:rPr>
            </w:pPr>
            <w:r w:rsidRPr="00E149D0">
              <w:rPr>
                <w:rFonts w:ascii="Arial" w:hAnsi="Arial" w:cs="Arial"/>
                <w:sz w:val="20"/>
                <w:szCs w:val="20"/>
                <w:shd w:val="clear" w:color="auto" w:fill="FFFFFF"/>
              </w:rPr>
              <w:t>Texto: Artur Paiva</w:t>
            </w:r>
          </w:p>
        </w:tc>
      </w:tr>
      <w:tr w:rsidR="00D97B87" w:rsidRPr="00D84B4B" w:rsidTr="00D97B87">
        <w:trPr>
          <w:trHeight w:val="1260"/>
          <w:jc w:val="center"/>
        </w:trPr>
        <w:tc>
          <w:tcPr>
            <w:tcW w:w="1795" w:type="dxa"/>
          </w:tcPr>
          <w:p w:rsidR="00D97B87" w:rsidRPr="00883EFA" w:rsidRDefault="00D97B87" w:rsidP="00E82AAC">
            <w:pPr>
              <w:pStyle w:val="Ttulo1"/>
              <w:spacing w:before="0" w:beforeAutospacing="0" w:after="0" w:afterAutospacing="0"/>
              <w:jc w:val="both"/>
              <w:textAlignment w:val="top"/>
              <w:outlineLvl w:val="0"/>
              <w:rPr>
                <w:rFonts w:ascii="Arial" w:hAnsi="Arial" w:cs="Arial"/>
                <w:b w:val="0"/>
                <w:bCs w:val="0"/>
                <w:color w:val="000000"/>
                <w:sz w:val="20"/>
                <w:szCs w:val="20"/>
              </w:rPr>
            </w:pPr>
            <w:r w:rsidRPr="00883EFA">
              <w:rPr>
                <w:rStyle w:val="watch-title"/>
                <w:rFonts w:ascii="Arial" w:hAnsi="Arial" w:cs="Arial"/>
                <w:b w:val="0"/>
                <w:bCs w:val="0"/>
                <w:color w:val="000000"/>
                <w:sz w:val="20"/>
                <w:szCs w:val="20"/>
                <w:bdr w:val="none" w:sz="0" w:space="0" w:color="auto" w:frame="1"/>
              </w:rPr>
              <w:t>Filme institucional do Fundo Internacional para a Diversidade Cultural (IFCD)</w:t>
            </w:r>
          </w:p>
          <w:p w:rsidR="00D97B87" w:rsidRPr="00883EFA" w:rsidRDefault="00485E55" w:rsidP="00D97B87">
            <w:pPr>
              <w:jc w:val="center"/>
              <w:rPr>
                <w:rFonts w:ascii="Arial" w:hAnsi="Arial" w:cs="Arial"/>
                <w:color w:val="000000"/>
                <w:sz w:val="20"/>
                <w:szCs w:val="20"/>
              </w:rPr>
            </w:pPr>
            <w:hyperlink r:id="rId18" w:history="1">
              <w:r w:rsidR="00D97B87" w:rsidRPr="00883EFA">
                <w:rPr>
                  <w:rFonts w:ascii="Arial" w:hAnsi="Arial" w:cs="Arial"/>
                  <w:noProof/>
                  <w:color w:val="167AC6"/>
                  <w:sz w:val="20"/>
                  <w:szCs w:val="20"/>
                  <w:bdr w:val="none" w:sz="0" w:space="0" w:color="auto" w:frame="1"/>
                  <w:lang w:eastAsia="pt-BR"/>
                </w:rPr>
                <w:drawing>
                  <wp:inline distT="0" distB="0" distL="0" distR="0">
                    <wp:extent cx="369139" cy="369139"/>
                    <wp:effectExtent l="19050" t="0" r="0" b="0"/>
                    <wp:docPr id="48" name="Imagem 1" descr="unescoPortugu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scoPortuguese"/>
                            <pic:cNvPicPr>
                              <a:picLocks noChangeAspect="1" noChangeArrowheads="1"/>
                            </pic:cNvPicPr>
                          </pic:nvPicPr>
                          <pic:blipFill>
                            <a:blip r:embed="rId19"/>
                            <a:srcRect/>
                            <a:stretch>
                              <a:fillRect/>
                            </a:stretch>
                          </pic:blipFill>
                          <pic:spPr bwMode="auto">
                            <a:xfrm>
                              <a:off x="0" y="0"/>
                              <a:ext cx="370596" cy="370596"/>
                            </a:xfrm>
                            <a:prstGeom prst="rect">
                              <a:avLst/>
                            </a:prstGeom>
                            <a:noFill/>
                            <a:ln w="9525">
                              <a:noFill/>
                              <a:miter lim="800000"/>
                              <a:headEnd/>
                              <a:tailEnd/>
                            </a:ln>
                          </pic:spPr>
                        </pic:pic>
                      </a:graphicData>
                    </a:graphic>
                  </wp:inline>
                </w:drawing>
              </w:r>
              <w:r w:rsidR="00D97B87" w:rsidRPr="00883EFA">
                <w:rPr>
                  <w:rStyle w:val="apple-converted-space"/>
                  <w:rFonts w:ascii="Arial" w:hAnsi="Arial" w:cs="Arial"/>
                  <w:color w:val="167AC6"/>
                  <w:sz w:val="20"/>
                  <w:szCs w:val="20"/>
                  <w:bdr w:val="none" w:sz="0" w:space="0" w:color="auto" w:frame="1"/>
                </w:rPr>
                <w:t> </w:t>
              </w:r>
            </w:hyperlink>
          </w:p>
          <w:p w:rsidR="00D97B87" w:rsidRPr="00883EFA" w:rsidRDefault="00D97B87" w:rsidP="00D97B87">
            <w:pPr>
              <w:pStyle w:val="Ttulo2"/>
              <w:shd w:val="clear" w:color="auto" w:fill="FFFFFF"/>
              <w:spacing w:before="0" w:after="340" w:line="285" w:lineRule="atLeast"/>
              <w:textAlignment w:val="top"/>
              <w:outlineLvl w:val="1"/>
              <w:rPr>
                <w:rFonts w:ascii="Arial" w:hAnsi="Arial" w:cs="Arial"/>
                <w:b w:val="0"/>
                <w:bCs w:val="0"/>
                <w:color w:val="333333"/>
                <w:spacing w:val="-21"/>
                <w:sz w:val="20"/>
                <w:szCs w:val="20"/>
              </w:rPr>
            </w:pPr>
          </w:p>
        </w:tc>
        <w:tc>
          <w:tcPr>
            <w:tcW w:w="2552" w:type="dxa"/>
          </w:tcPr>
          <w:p w:rsidR="00D97B87" w:rsidRPr="00883EFA" w:rsidRDefault="00D97B87" w:rsidP="00E82AAC">
            <w:pPr>
              <w:jc w:val="both"/>
              <w:rPr>
                <w:rFonts w:ascii="Arial" w:hAnsi="Arial" w:cs="Arial"/>
                <w:sz w:val="20"/>
                <w:szCs w:val="20"/>
              </w:rPr>
            </w:pPr>
            <w:r w:rsidRPr="00883EFA">
              <w:rPr>
                <w:rStyle w:val="apple-converted-space"/>
                <w:rFonts w:ascii="Arial" w:hAnsi="Arial" w:cs="Arial"/>
                <w:color w:val="111111"/>
                <w:sz w:val="20"/>
                <w:szCs w:val="20"/>
                <w:shd w:val="clear" w:color="auto" w:fill="FFFFFF"/>
              </w:rPr>
              <w:t> </w:t>
            </w:r>
            <w:r w:rsidRPr="00883EFA">
              <w:rPr>
                <w:rFonts w:ascii="Arial" w:hAnsi="Arial" w:cs="Arial"/>
                <w:sz w:val="20"/>
                <w:szCs w:val="20"/>
              </w:rPr>
              <w:t xml:space="preserve"> https://www.youtube.com/watch?v=_HoFlTr88l8&gt;acesso em 20/09/2016&lt;</w:t>
            </w:r>
          </w:p>
          <w:p w:rsidR="00D97B87" w:rsidRPr="00883EFA" w:rsidRDefault="00D97B87" w:rsidP="00D97B87">
            <w:pPr>
              <w:pStyle w:val="NormalWeb"/>
              <w:spacing w:before="0" w:beforeAutospacing="0" w:after="0" w:afterAutospacing="0" w:line="326" w:lineRule="atLeast"/>
              <w:rPr>
                <w:rFonts w:ascii="Arial" w:hAnsi="Arial" w:cs="Arial"/>
                <w:color w:val="000000"/>
                <w:sz w:val="20"/>
                <w:szCs w:val="20"/>
              </w:rPr>
            </w:pPr>
          </w:p>
        </w:tc>
        <w:tc>
          <w:tcPr>
            <w:tcW w:w="3338" w:type="dxa"/>
          </w:tcPr>
          <w:p w:rsidR="00D97B87" w:rsidRPr="00E82AAC" w:rsidRDefault="00D97B87" w:rsidP="00E82AAC">
            <w:pPr>
              <w:jc w:val="both"/>
              <w:rPr>
                <w:rFonts w:ascii="Arial" w:hAnsi="Arial" w:cs="Arial"/>
                <w:sz w:val="20"/>
                <w:szCs w:val="20"/>
              </w:rPr>
            </w:pPr>
            <w:r w:rsidRPr="00E82AAC">
              <w:rPr>
                <w:rFonts w:ascii="Arial" w:hAnsi="Arial" w:cs="Arial"/>
                <w:sz w:val="20"/>
                <w:szCs w:val="20"/>
              </w:rPr>
              <w:t>O filme ilustra, por meio de imagens e ilustrações gráficas, como o Fundo Internacional para a Diversidade Cultural (International Fund for Cultural Diversity – IFCD) investe na criatividade para transformar sociedades. Estabelecido pela Convenção da Unesco sobre a Proteção e Promoção da Diversidade das Expressões Culturais de 2005, o IFCD é uma plataforma de cooperação cultural internacional que apoia mais de 60 projetos nas áreas de desenvolvimento de empreendedorismo e negócios, novas tecnologias e inovação, autonomias individuais e de grupos sociais. O filme incentiva os que o assistem a fazer contribuições para o IFCD para investir na criatividade em países em desenvolvimento e transformar sociedades para alcançar o desenvolvimento sustentável.</w:t>
            </w:r>
          </w:p>
          <w:p w:rsidR="00D97B87" w:rsidRPr="00E82AAC" w:rsidRDefault="00D97B87" w:rsidP="00E82AAC">
            <w:pPr>
              <w:pStyle w:val="Ttulo4"/>
              <w:keepNext w:val="0"/>
              <w:keepLines w:val="0"/>
              <w:numPr>
                <w:ilvl w:val="0"/>
                <w:numId w:val="9"/>
              </w:numPr>
              <w:spacing w:before="0"/>
              <w:ind w:left="0" w:right="150"/>
              <w:jc w:val="both"/>
              <w:outlineLvl w:val="3"/>
              <w:rPr>
                <w:rFonts w:ascii="Arial" w:hAnsi="Arial" w:cs="Arial"/>
                <w:b w:val="0"/>
                <w:bCs w:val="0"/>
                <w:color w:val="auto"/>
                <w:sz w:val="20"/>
                <w:szCs w:val="20"/>
              </w:rPr>
            </w:pPr>
            <w:r w:rsidRPr="00E82AAC">
              <w:rPr>
                <w:rFonts w:ascii="Arial" w:hAnsi="Arial" w:cs="Arial"/>
                <w:b w:val="0"/>
                <w:bCs w:val="0"/>
                <w:color w:val="auto"/>
                <w:sz w:val="20"/>
                <w:szCs w:val="20"/>
              </w:rPr>
              <w:t>Categoria</w:t>
            </w:r>
          </w:p>
          <w:p w:rsidR="00D97B87" w:rsidRPr="00E82AAC" w:rsidRDefault="00485E55" w:rsidP="00E82AAC">
            <w:pPr>
              <w:numPr>
                <w:ilvl w:val="1"/>
                <w:numId w:val="9"/>
              </w:numPr>
              <w:ind w:left="0"/>
              <w:jc w:val="both"/>
              <w:rPr>
                <w:rFonts w:ascii="Arial" w:hAnsi="Arial" w:cs="Arial"/>
                <w:sz w:val="20"/>
                <w:szCs w:val="20"/>
              </w:rPr>
            </w:pPr>
            <w:hyperlink r:id="rId20" w:history="1">
              <w:r w:rsidR="00D97B87" w:rsidRPr="00E82AAC">
                <w:rPr>
                  <w:rStyle w:val="Hyperlink"/>
                  <w:rFonts w:ascii="Arial" w:hAnsi="Arial" w:cs="Arial"/>
                  <w:color w:val="auto"/>
                  <w:sz w:val="20"/>
                  <w:szCs w:val="20"/>
                  <w:u w:val="none"/>
                  <w:bdr w:val="none" w:sz="0" w:space="0" w:color="auto" w:frame="1"/>
                </w:rPr>
                <w:t>Sem fins lucrativos/ativismo</w:t>
              </w:r>
            </w:hyperlink>
          </w:p>
          <w:p w:rsidR="00D97B87" w:rsidRPr="00E82AAC" w:rsidRDefault="00D97B87" w:rsidP="00E82AAC">
            <w:pPr>
              <w:pStyle w:val="Ttulo4"/>
              <w:keepNext w:val="0"/>
              <w:keepLines w:val="0"/>
              <w:numPr>
                <w:ilvl w:val="0"/>
                <w:numId w:val="9"/>
              </w:numPr>
              <w:spacing w:before="0"/>
              <w:ind w:left="0" w:right="150"/>
              <w:jc w:val="both"/>
              <w:outlineLvl w:val="3"/>
              <w:rPr>
                <w:rFonts w:ascii="Arial" w:hAnsi="Arial" w:cs="Arial"/>
                <w:b w:val="0"/>
                <w:bCs w:val="0"/>
                <w:color w:val="auto"/>
                <w:sz w:val="20"/>
                <w:szCs w:val="20"/>
              </w:rPr>
            </w:pPr>
            <w:r w:rsidRPr="00E82AAC">
              <w:rPr>
                <w:rFonts w:ascii="Arial" w:hAnsi="Arial" w:cs="Arial"/>
                <w:b w:val="0"/>
                <w:bCs w:val="0"/>
                <w:color w:val="auto"/>
                <w:sz w:val="20"/>
                <w:szCs w:val="20"/>
              </w:rPr>
              <w:t>Licença</w:t>
            </w:r>
          </w:p>
          <w:p w:rsidR="00D97B87" w:rsidRPr="00E82AAC" w:rsidRDefault="00D97B87" w:rsidP="00E82AAC">
            <w:pPr>
              <w:numPr>
                <w:ilvl w:val="1"/>
                <w:numId w:val="9"/>
              </w:numPr>
              <w:ind w:left="0"/>
              <w:jc w:val="both"/>
              <w:rPr>
                <w:rFonts w:ascii="Arial" w:hAnsi="Arial" w:cs="Arial"/>
                <w:sz w:val="20"/>
                <w:szCs w:val="20"/>
              </w:rPr>
            </w:pPr>
            <w:r w:rsidRPr="00E82AAC">
              <w:rPr>
                <w:rFonts w:ascii="Arial" w:hAnsi="Arial" w:cs="Arial"/>
                <w:sz w:val="20"/>
                <w:szCs w:val="20"/>
              </w:rPr>
              <w:t>Licença padrão do YouTube</w:t>
            </w:r>
          </w:p>
          <w:p w:rsidR="00D97B87" w:rsidRPr="00E82AAC" w:rsidRDefault="00D97B87" w:rsidP="00E82AAC">
            <w:pPr>
              <w:pStyle w:val="Ttulo4"/>
              <w:keepNext w:val="0"/>
              <w:keepLines w:val="0"/>
              <w:numPr>
                <w:ilvl w:val="0"/>
                <w:numId w:val="9"/>
              </w:numPr>
              <w:spacing w:before="0"/>
              <w:ind w:left="0" w:right="150"/>
              <w:jc w:val="both"/>
              <w:outlineLvl w:val="3"/>
              <w:rPr>
                <w:rFonts w:ascii="Arial" w:hAnsi="Arial" w:cs="Arial"/>
                <w:b w:val="0"/>
                <w:bCs w:val="0"/>
                <w:color w:val="auto"/>
                <w:sz w:val="20"/>
                <w:szCs w:val="20"/>
              </w:rPr>
            </w:pPr>
            <w:r w:rsidRPr="00E82AAC">
              <w:rPr>
                <w:rFonts w:ascii="Arial" w:hAnsi="Arial" w:cs="Arial"/>
                <w:b w:val="0"/>
                <w:bCs w:val="0"/>
                <w:color w:val="auto"/>
                <w:sz w:val="20"/>
                <w:szCs w:val="20"/>
              </w:rPr>
              <w:t>Música</w:t>
            </w:r>
          </w:p>
          <w:p w:rsidR="00D97B87" w:rsidRPr="00E82AAC" w:rsidRDefault="00D97B87" w:rsidP="00E82AAC">
            <w:pPr>
              <w:numPr>
                <w:ilvl w:val="1"/>
                <w:numId w:val="9"/>
              </w:numPr>
              <w:ind w:left="0"/>
              <w:jc w:val="both"/>
              <w:rPr>
                <w:rFonts w:ascii="Arial" w:hAnsi="Arial" w:cs="Arial"/>
                <w:sz w:val="20"/>
                <w:szCs w:val="20"/>
                <w:lang w:val="en-US"/>
              </w:rPr>
            </w:pPr>
            <w:r w:rsidRPr="00E82AAC">
              <w:rPr>
                <w:rFonts w:ascii="Arial" w:hAnsi="Arial" w:cs="Arial"/>
                <w:sz w:val="20"/>
                <w:szCs w:val="20"/>
                <w:lang w:val="en-US"/>
              </w:rPr>
              <w:t>"Run Run" por The Rival (</w:t>
            </w:r>
            <w:hyperlink r:id="rId21" w:history="1">
              <w:r w:rsidRPr="00E82AAC">
                <w:rPr>
                  <w:rStyle w:val="Hyperlink"/>
                  <w:rFonts w:ascii="Arial" w:hAnsi="Arial" w:cs="Arial"/>
                  <w:color w:val="auto"/>
                  <w:sz w:val="20"/>
                  <w:szCs w:val="20"/>
                  <w:u w:val="none"/>
                  <w:bdr w:val="none" w:sz="0" w:space="0" w:color="auto" w:frame="1"/>
                  <w:lang w:val="en-US"/>
                </w:rPr>
                <w:t>iTunes</w:t>
              </w:r>
            </w:hyperlink>
            <w:r w:rsidRPr="00E82AAC">
              <w:rPr>
                <w:rFonts w:ascii="Arial" w:hAnsi="Arial" w:cs="Arial"/>
                <w:sz w:val="20"/>
                <w:szCs w:val="20"/>
                <w:lang w:val="en-US"/>
              </w:rPr>
              <w:t>)</w:t>
            </w:r>
          </w:p>
          <w:p w:rsidR="00D97B87" w:rsidRPr="00E82AAC" w:rsidRDefault="00D97B87" w:rsidP="00E82AAC">
            <w:pPr>
              <w:pStyle w:val="NormalWeb"/>
              <w:spacing w:before="0" w:beforeAutospacing="0" w:after="0" w:afterAutospacing="0"/>
              <w:jc w:val="both"/>
              <w:rPr>
                <w:rFonts w:ascii="Arial" w:hAnsi="Arial" w:cs="Arial"/>
                <w:sz w:val="20"/>
                <w:szCs w:val="20"/>
                <w:lang w:val="en-US"/>
              </w:rPr>
            </w:pPr>
          </w:p>
        </w:tc>
      </w:tr>
    </w:tbl>
    <w:p w:rsidR="00A23DB4" w:rsidRPr="00D97B87" w:rsidRDefault="00A23DB4" w:rsidP="00A23DB4">
      <w:pPr>
        <w:spacing w:after="0" w:line="240" w:lineRule="auto"/>
        <w:jc w:val="both"/>
        <w:rPr>
          <w:rFonts w:ascii="Arial" w:hAnsi="Arial" w:cs="Arial"/>
          <w:sz w:val="18"/>
          <w:szCs w:val="20"/>
          <w:lang w:val="en-US"/>
        </w:rPr>
      </w:pPr>
    </w:p>
    <w:p w:rsidR="0046104F" w:rsidRPr="00D97B87" w:rsidRDefault="0046104F" w:rsidP="00A23DB4">
      <w:pPr>
        <w:spacing w:after="0" w:line="240" w:lineRule="auto"/>
        <w:jc w:val="both"/>
        <w:rPr>
          <w:rFonts w:ascii="Arial" w:hAnsi="Arial" w:cs="Arial"/>
          <w:sz w:val="18"/>
          <w:szCs w:val="20"/>
          <w:lang w:val="en-US"/>
        </w:rPr>
        <w:sectPr w:rsidR="0046104F" w:rsidRPr="00D97B87" w:rsidSect="00A12429">
          <w:pgSz w:w="16838" w:h="11906" w:orient="landscape" w:code="9"/>
          <w:pgMar w:top="567" w:right="567" w:bottom="567" w:left="567" w:header="709" w:footer="709" w:gutter="0"/>
          <w:cols w:num="2" w:space="708"/>
          <w:docGrid w:linePitch="360"/>
        </w:sectPr>
      </w:pPr>
    </w:p>
    <w:p w:rsidR="0046104F" w:rsidRPr="004E7D34" w:rsidRDefault="0046104F" w:rsidP="0046104F">
      <w:pPr>
        <w:spacing w:line="240" w:lineRule="auto"/>
        <w:rPr>
          <w:rFonts w:ascii="Arial" w:hAnsi="Arial" w:cs="Arial"/>
          <w:b/>
          <w:noProof/>
          <w:sz w:val="20"/>
          <w:szCs w:val="20"/>
          <w:lang w:eastAsia="pt-BR"/>
        </w:rPr>
      </w:pPr>
      <w:r w:rsidRPr="004E7D34">
        <w:rPr>
          <w:rFonts w:ascii="Arial" w:hAnsi="Arial" w:cs="Arial"/>
          <w:b/>
          <w:noProof/>
          <w:sz w:val="20"/>
          <w:szCs w:val="20"/>
          <w:lang w:eastAsia="pt-BR"/>
        </w:rPr>
        <w:lastRenderedPageBreak/>
        <w:t>ÁREA - MATEMÁTICA</w:t>
      </w:r>
    </w:p>
    <w:p w:rsidR="0046104F" w:rsidRPr="004E7D34" w:rsidRDefault="0046104F" w:rsidP="0046104F">
      <w:pPr>
        <w:rPr>
          <w:rFonts w:ascii="Arial" w:hAnsi="Arial" w:cs="Arial"/>
          <w:sz w:val="20"/>
          <w:szCs w:val="20"/>
        </w:rPr>
      </w:pPr>
      <w:r w:rsidRPr="004E7D34">
        <w:rPr>
          <w:rFonts w:ascii="Arial" w:hAnsi="Arial" w:cs="Arial"/>
          <w:b/>
          <w:noProof/>
          <w:sz w:val="20"/>
          <w:szCs w:val="20"/>
          <w:lang w:eastAsia="pt-BR"/>
        </w:rPr>
        <w:t>ASSESSORA TÉCNICA DE MATEMÁTICA: WALKIRIA SOARES ALMEIDA</w:t>
      </w:r>
    </w:p>
    <w:p w:rsidR="00A23DB4" w:rsidRDefault="0046104F" w:rsidP="0046104F">
      <w:pPr>
        <w:spacing w:after="0" w:line="240" w:lineRule="auto"/>
        <w:jc w:val="center"/>
        <w:rPr>
          <w:rFonts w:ascii="Arial" w:hAnsi="Arial" w:cs="Arial"/>
          <w:sz w:val="18"/>
          <w:szCs w:val="20"/>
        </w:rPr>
      </w:pPr>
      <w:r w:rsidRPr="0046104F">
        <w:rPr>
          <w:rFonts w:ascii="Arial" w:hAnsi="Arial" w:cs="Arial"/>
          <w:noProof/>
          <w:sz w:val="18"/>
          <w:szCs w:val="20"/>
          <w:lang w:eastAsia="pt-BR"/>
        </w:rPr>
        <w:drawing>
          <wp:inline distT="0" distB="0" distL="0" distR="0">
            <wp:extent cx="3810000" cy="2057400"/>
            <wp:effectExtent l="0" t="0" r="0" b="0"/>
            <wp:docPr id="1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3325" cy="3516198"/>
                      <a:chOff x="1288780" y="1340768"/>
                      <a:chExt cx="5643325" cy="3516198"/>
                    </a:xfrm>
                  </a:grpSpPr>
                  <a:grpSp>
                    <a:nvGrpSpPr>
                      <a:cNvPr id="8" name="Grupo 7"/>
                      <a:cNvGrpSpPr/>
                    </a:nvGrpSpPr>
                    <a:grpSpPr>
                      <a:xfrm>
                        <a:off x="1288780" y="1340768"/>
                        <a:ext cx="5643325" cy="3516198"/>
                        <a:chOff x="1288780" y="1340768"/>
                        <a:chExt cx="5643325" cy="3516198"/>
                      </a:xfrm>
                    </a:grpSpPr>
                    <a:pic>
                      <a:nvPicPr>
                        <a:cNvPr id="1026" name="Picture 2" descr="Resultado de imagem para graficos no enem"/>
                        <a:cNvPicPr>
                          <a:picLocks noChangeAspect="1" noChangeArrowheads="1"/>
                        </a:cNvPicPr>
                      </a:nvPicPr>
                      <a:blipFill>
                        <a:blip r:embed="rId22"/>
                        <a:srcRect/>
                        <a:stretch>
                          <a:fillRect/>
                        </a:stretch>
                      </a:blipFill>
                      <a:spPr bwMode="auto">
                        <a:xfrm>
                          <a:off x="1331640" y="1340768"/>
                          <a:ext cx="5600465" cy="3240360"/>
                        </a:xfrm>
                        <a:prstGeom prst="rect">
                          <a:avLst/>
                        </a:prstGeom>
                        <a:noFill/>
                      </a:spPr>
                    </a:pic>
                    <a:sp>
                      <a:nvSpPr>
                        <a:cNvPr id="6" name="Retângulo 5"/>
                        <a:cNvSpPr/>
                      </a:nvSpPr>
                      <a:spPr>
                        <a:xfrm rot="20214795">
                          <a:off x="1288780" y="2250528"/>
                          <a:ext cx="3340800" cy="830997"/>
                        </a:xfrm>
                        <a:prstGeom prst="rect">
                          <a:avLst/>
                        </a:prstGeom>
                        <a:noFill/>
                      </a:spPr>
                      <a:txSp>
                        <a:txBody>
                          <a:bodyPr wrap="none" lIns="91440" tIns="45720" rIns="91440" bIns="45720" numCol="1">
                            <a:prstTxWarp prst="textCurveUp">
                              <a:avLst/>
                            </a:prstTxWarp>
                            <a:spAutoFit/>
                            <a:scene3d>
                              <a:camera prst="orthographicFront">
                                <a:rot lat="0" lon="60000" rev="60000"/>
                              </a:camera>
                              <a:lightRig rig="threePt" dir="t"/>
                            </a:scene3d>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4800" b="1" cap="none" spc="0" dirty="0"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Matemática</a:t>
                            </a:r>
                            <a:endParaRPr lang="pt-BR" sz="4800" b="1" cap="none" spc="0"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sp>
                      <a:nvSpPr>
                        <a:cNvPr id="7" name="Retângulo 6"/>
                        <a:cNvSpPr/>
                      </a:nvSpPr>
                      <a:spPr>
                        <a:xfrm>
                          <a:off x="1835696" y="4149080"/>
                          <a:ext cx="4524828" cy="707886"/>
                        </a:xfrm>
                        <a:prstGeom prst="rect">
                          <a:avLst/>
                        </a:prstGeom>
                        <a:noFill/>
                      </a:spPr>
                      <a:txSp>
                        <a:txBody>
                          <a:bodyPr wrap="none" lIns="91440" tIns="45720" rIns="91440" bIns="4572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4000" b="1"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n</a:t>
                            </a:r>
                            <a:r>
                              <a:rPr lang="pt-BR" sz="4000" b="1" cap="none" spc="0" dirty="0"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a redação do </a:t>
                            </a:r>
                            <a:r>
                              <a:rPr lang="pt-BR" sz="4000" b="1" cap="none" spc="0" dirty="0" err="1"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enem</a:t>
                            </a:r>
                            <a:endParaRPr lang="pt-BR" sz="4000" b="1" cap="none" spc="0"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grpSp>
                </lc:lockedCanvas>
              </a:graphicData>
            </a:graphic>
          </wp:inline>
        </w:drawing>
      </w:r>
    </w:p>
    <w:p w:rsidR="0046104F" w:rsidRDefault="0046104F" w:rsidP="00A23DB4">
      <w:pPr>
        <w:spacing w:after="0" w:line="240" w:lineRule="auto"/>
        <w:jc w:val="both"/>
        <w:rPr>
          <w:rFonts w:ascii="Arial" w:hAnsi="Arial" w:cs="Arial"/>
          <w:sz w:val="18"/>
          <w:szCs w:val="20"/>
        </w:rPr>
      </w:pPr>
    </w:p>
    <w:p w:rsidR="0046104F" w:rsidRPr="0046104F" w:rsidRDefault="0046104F" w:rsidP="0046104F">
      <w:pPr>
        <w:spacing w:after="0" w:line="264" w:lineRule="auto"/>
        <w:outlineLvl w:val="2"/>
        <w:rPr>
          <w:rFonts w:ascii="Arial" w:eastAsia="Times New Roman" w:hAnsi="Arial" w:cs="Arial"/>
          <w:b/>
          <w:iCs/>
          <w:sz w:val="20"/>
          <w:szCs w:val="20"/>
          <w:lang w:eastAsia="pt-BR"/>
        </w:rPr>
      </w:pPr>
      <w:r w:rsidRPr="0046104F">
        <w:rPr>
          <w:rFonts w:ascii="Arial" w:eastAsia="Times New Roman" w:hAnsi="Arial" w:cs="Arial"/>
          <w:b/>
          <w:iCs/>
          <w:sz w:val="20"/>
          <w:szCs w:val="20"/>
          <w:lang w:eastAsia="pt-BR"/>
        </w:rPr>
        <w:t>T</w:t>
      </w:r>
      <w:r w:rsidR="00E47F36">
        <w:rPr>
          <w:rFonts w:ascii="Arial" w:eastAsia="Times New Roman" w:hAnsi="Arial" w:cs="Arial"/>
          <w:b/>
          <w:iCs/>
          <w:sz w:val="20"/>
          <w:szCs w:val="20"/>
          <w:lang w:eastAsia="pt-BR"/>
        </w:rPr>
        <w:t>EXTO</w:t>
      </w:r>
      <w:r w:rsidRPr="0046104F">
        <w:rPr>
          <w:rFonts w:ascii="Arial" w:eastAsia="Times New Roman" w:hAnsi="Arial" w:cs="Arial"/>
          <w:b/>
          <w:iCs/>
          <w:sz w:val="20"/>
          <w:szCs w:val="20"/>
          <w:lang w:eastAsia="pt-BR"/>
        </w:rPr>
        <w:t xml:space="preserve"> I</w:t>
      </w:r>
    </w:p>
    <w:p w:rsidR="00293365" w:rsidRPr="00293365" w:rsidRDefault="00293365" w:rsidP="00293365">
      <w:pPr>
        <w:pStyle w:val="Ttulo3"/>
        <w:shd w:val="clear" w:color="auto" w:fill="FFFFFF"/>
        <w:spacing w:before="0" w:line="240" w:lineRule="auto"/>
        <w:ind w:firstLine="709"/>
        <w:jc w:val="both"/>
        <w:textAlignment w:val="baseline"/>
        <w:rPr>
          <w:rFonts w:ascii="Arial" w:hAnsi="Arial" w:cs="Arial"/>
          <w:bCs w:val="0"/>
          <w:color w:val="auto"/>
          <w:sz w:val="20"/>
          <w:szCs w:val="20"/>
          <w:bdr w:val="none" w:sz="0" w:space="0" w:color="auto" w:frame="1"/>
        </w:rPr>
      </w:pPr>
    </w:p>
    <w:p w:rsidR="00293365" w:rsidRPr="00293365" w:rsidRDefault="00293365" w:rsidP="00293365">
      <w:pPr>
        <w:spacing w:after="0" w:line="240" w:lineRule="auto"/>
        <w:ind w:firstLine="709"/>
        <w:jc w:val="both"/>
        <w:rPr>
          <w:rFonts w:ascii="Arial" w:hAnsi="Arial" w:cs="Arial"/>
          <w:sz w:val="20"/>
          <w:szCs w:val="20"/>
          <w:shd w:val="clear" w:color="auto" w:fill="FFFFFF"/>
        </w:rPr>
      </w:pPr>
      <w:r w:rsidRPr="00293365">
        <w:rPr>
          <w:rFonts w:ascii="Arial" w:hAnsi="Arial" w:cs="Arial"/>
          <w:sz w:val="20"/>
          <w:szCs w:val="20"/>
          <w:shd w:val="clear" w:color="auto" w:fill="FFFFFF"/>
        </w:rPr>
        <w:t>Dados do Mapa da Violência no Brasil mostram que a população negra brasileira é a mais vulnerável à violência no Brasil: enquanto as taxas de homicídio da população branca tendem a cair, aumentam as taxas de mortalidade entre os negros.</w:t>
      </w:r>
    </w:p>
    <w:p w:rsidR="00293365" w:rsidRPr="00293365" w:rsidRDefault="00293365" w:rsidP="00293365">
      <w:pPr>
        <w:spacing w:after="0" w:line="240" w:lineRule="auto"/>
        <w:ind w:firstLine="709"/>
        <w:jc w:val="both"/>
        <w:rPr>
          <w:rFonts w:ascii="Arial" w:hAnsi="Arial" w:cs="Arial"/>
          <w:b/>
          <w:sz w:val="20"/>
          <w:szCs w:val="20"/>
        </w:rPr>
      </w:pPr>
      <w:r w:rsidRPr="00293365">
        <w:rPr>
          <w:rFonts w:ascii="Arial" w:hAnsi="Arial" w:cs="Arial"/>
          <w:sz w:val="20"/>
          <w:szCs w:val="20"/>
          <w:shd w:val="clear" w:color="auto" w:fill="FFFFFF"/>
        </w:rPr>
        <w:t>Quanto aos</w:t>
      </w:r>
      <w:hyperlink r:id="rId23" w:tgtFrame="_blank" w:history="1">
        <w:r w:rsidRPr="00293365">
          <w:rPr>
            <w:rStyle w:val="apple-converted-space"/>
            <w:rFonts w:ascii="Arial" w:hAnsi="Arial" w:cs="Arial"/>
            <w:sz w:val="20"/>
            <w:szCs w:val="20"/>
            <w:bdr w:val="none" w:sz="0" w:space="0" w:color="auto" w:frame="1"/>
            <w:shd w:val="clear" w:color="auto" w:fill="FFFFFF"/>
          </w:rPr>
          <w:t> </w:t>
        </w:r>
        <w:r w:rsidRPr="00293365">
          <w:rPr>
            <w:rStyle w:val="Hyperlink"/>
            <w:rFonts w:ascii="Arial" w:hAnsi="Arial" w:cs="Arial"/>
            <w:color w:val="auto"/>
            <w:sz w:val="20"/>
            <w:szCs w:val="20"/>
            <w:bdr w:val="none" w:sz="0" w:space="0" w:color="auto" w:frame="1"/>
            <w:shd w:val="clear" w:color="auto" w:fill="FFFFFF"/>
          </w:rPr>
          <w:t>jovens</w:t>
        </w:r>
      </w:hyperlink>
      <w:r w:rsidRPr="00293365">
        <w:rPr>
          <w:rFonts w:ascii="Arial" w:hAnsi="Arial" w:cs="Arial"/>
          <w:sz w:val="20"/>
          <w:szCs w:val="20"/>
          <w:shd w:val="clear" w:color="auto" w:fill="FFFFFF"/>
        </w:rPr>
        <w:t>, embora as taxas de homicídio de jovens brancos de 16 e 17 anos tenham caído 16,7% de 2003 a 2013, entre os jovens negros de mesma idade ela cresceu 32,7%, como mostra o gráfico abaixo.</w:t>
      </w:r>
    </w:p>
    <w:p w:rsidR="00293365" w:rsidRDefault="00293365" w:rsidP="00293365">
      <w:r>
        <w:rPr>
          <w:noProof/>
          <w:lang w:eastAsia="pt-BR"/>
        </w:rPr>
        <w:drawing>
          <wp:inline distT="0" distB="0" distL="0" distR="0">
            <wp:extent cx="4895850" cy="2543175"/>
            <wp:effectExtent l="19050" t="0" r="0" b="0"/>
            <wp:docPr id="49" name="Imagem 10" descr="http://brasildebate.com.br/wp-content/uploads/grafico1-ne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rasildebate.com.br/wp-content/uploads/grafico1-negros.jpg"/>
                    <pic:cNvPicPr>
                      <a:picLocks noChangeAspect="1" noChangeArrowheads="1"/>
                    </pic:cNvPicPr>
                  </pic:nvPicPr>
                  <pic:blipFill>
                    <a:blip r:embed="rId24" cstate="print"/>
                    <a:srcRect/>
                    <a:stretch>
                      <a:fillRect/>
                    </a:stretch>
                  </pic:blipFill>
                  <pic:spPr bwMode="auto">
                    <a:xfrm>
                      <a:off x="0" y="0"/>
                      <a:ext cx="4895850" cy="2543175"/>
                    </a:xfrm>
                    <a:prstGeom prst="rect">
                      <a:avLst/>
                    </a:prstGeom>
                    <a:noFill/>
                    <a:ln w="9525">
                      <a:noFill/>
                      <a:miter lim="800000"/>
                      <a:headEnd/>
                      <a:tailEnd/>
                    </a:ln>
                  </pic:spPr>
                </pic:pic>
              </a:graphicData>
            </a:graphic>
          </wp:inline>
        </w:drawing>
      </w:r>
    </w:p>
    <w:p w:rsidR="00293365" w:rsidRPr="00293365" w:rsidRDefault="00293365" w:rsidP="00293365">
      <w:pPr>
        <w:pStyle w:val="NormalWeb"/>
        <w:shd w:val="clear" w:color="auto" w:fill="FFFFFF"/>
        <w:spacing w:before="0" w:beforeAutospacing="0" w:after="0" w:afterAutospacing="0" w:line="276" w:lineRule="auto"/>
        <w:ind w:firstLine="709"/>
        <w:jc w:val="both"/>
        <w:textAlignment w:val="baseline"/>
        <w:rPr>
          <w:rFonts w:ascii="Arial" w:hAnsi="Arial" w:cs="Arial"/>
          <w:sz w:val="20"/>
        </w:rPr>
      </w:pPr>
      <w:r w:rsidRPr="00293365">
        <w:rPr>
          <w:rFonts w:ascii="Arial" w:hAnsi="Arial" w:cs="Arial"/>
          <w:sz w:val="20"/>
        </w:rPr>
        <w:lastRenderedPageBreak/>
        <w:t>Os dados mostram que a violência contra a mulher está ligada à questão de gênero. No caso, a Lei Maria da Penha, apesar de ter um efeito importante nos dados, não foi capaz de conter no longo prazo os homicídios contra mulheres negras.</w:t>
      </w:r>
    </w:p>
    <w:p w:rsidR="00293365" w:rsidRPr="001A277B" w:rsidRDefault="00293365" w:rsidP="00293365">
      <w:pPr>
        <w:pStyle w:val="NormalWeb"/>
        <w:shd w:val="clear" w:color="auto" w:fill="FFFFFF"/>
        <w:spacing w:before="0" w:beforeAutospacing="0" w:after="0" w:afterAutospacing="0"/>
        <w:jc w:val="both"/>
        <w:textAlignment w:val="baseline"/>
        <w:rPr>
          <w:rFonts w:ascii="Arial" w:hAnsi="Arial" w:cs="Arial"/>
          <w:color w:val="595959"/>
        </w:rPr>
      </w:pPr>
    </w:p>
    <w:p w:rsidR="00293365" w:rsidRDefault="00293365" w:rsidP="00293365">
      <w:pPr>
        <w:spacing w:after="0" w:line="240" w:lineRule="auto"/>
      </w:pPr>
      <w:r>
        <w:rPr>
          <w:noProof/>
          <w:lang w:eastAsia="pt-BR"/>
        </w:rPr>
        <w:drawing>
          <wp:inline distT="0" distB="0" distL="0" distR="0">
            <wp:extent cx="4938945" cy="2013852"/>
            <wp:effectExtent l="19050" t="0" r="0" b="0"/>
            <wp:docPr id="50" name="Imagem 13" descr="http://brasildebate.com.br/wp-content/uploads/grafico2-ne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rasildebate.com.br/wp-content/uploads/grafico2-negras.jpg"/>
                    <pic:cNvPicPr>
                      <a:picLocks noChangeAspect="1" noChangeArrowheads="1"/>
                    </pic:cNvPicPr>
                  </pic:nvPicPr>
                  <pic:blipFill>
                    <a:blip r:embed="rId25" cstate="print"/>
                    <a:srcRect b="6777"/>
                    <a:stretch>
                      <a:fillRect/>
                    </a:stretch>
                  </pic:blipFill>
                  <pic:spPr bwMode="auto">
                    <a:xfrm>
                      <a:off x="0" y="0"/>
                      <a:ext cx="4943091" cy="2015543"/>
                    </a:xfrm>
                    <a:prstGeom prst="rect">
                      <a:avLst/>
                    </a:prstGeom>
                    <a:noFill/>
                    <a:ln w="9525">
                      <a:noFill/>
                      <a:miter lim="800000"/>
                      <a:headEnd/>
                      <a:tailEnd/>
                    </a:ln>
                  </pic:spPr>
                </pic:pic>
              </a:graphicData>
            </a:graphic>
          </wp:inline>
        </w:drawing>
      </w:r>
    </w:p>
    <w:p w:rsidR="00293365" w:rsidRPr="00293365" w:rsidRDefault="00293365" w:rsidP="00293365">
      <w:pPr>
        <w:spacing w:after="0" w:line="240" w:lineRule="auto"/>
        <w:jc w:val="right"/>
        <w:rPr>
          <w:sz w:val="20"/>
        </w:rPr>
      </w:pPr>
      <w:r w:rsidRPr="00293365">
        <w:rPr>
          <w:sz w:val="20"/>
        </w:rPr>
        <w:t>http://brasildebate.com.br/a-violencia-contra-negros-no-brasil/ acesso em 26/09/2016</w:t>
      </w:r>
    </w:p>
    <w:p w:rsidR="00293365" w:rsidRDefault="00293365" w:rsidP="00293365">
      <w:pPr>
        <w:pStyle w:val="NormalWeb"/>
        <w:shd w:val="clear" w:color="auto" w:fill="FFFFFF"/>
        <w:spacing w:before="0" w:beforeAutospacing="0" w:after="0" w:afterAutospacing="0"/>
        <w:jc w:val="both"/>
        <w:textAlignment w:val="baseline"/>
        <w:rPr>
          <w:rFonts w:ascii="Arial" w:hAnsi="Arial" w:cs="Arial"/>
          <w:b/>
          <w:color w:val="595959"/>
        </w:rPr>
      </w:pPr>
    </w:p>
    <w:p w:rsidR="00293365" w:rsidRDefault="00293365" w:rsidP="00293365">
      <w:pPr>
        <w:pStyle w:val="NormalWeb"/>
        <w:shd w:val="clear" w:color="auto" w:fill="FFFFFF"/>
        <w:spacing w:before="0" w:beforeAutospacing="0" w:after="0" w:afterAutospacing="0"/>
        <w:jc w:val="both"/>
        <w:textAlignment w:val="baseline"/>
        <w:rPr>
          <w:rFonts w:ascii="Arial" w:hAnsi="Arial" w:cs="Arial"/>
          <w:b/>
          <w:color w:val="595959"/>
        </w:rPr>
      </w:pPr>
    </w:p>
    <w:p w:rsidR="00D222C1" w:rsidRDefault="00E47F36" w:rsidP="008F53A8">
      <w:pPr>
        <w:spacing w:after="0" w:line="264" w:lineRule="auto"/>
        <w:ind w:firstLine="567"/>
        <w:jc w:val="both"/>
        <w:rPr>
          <w:rFonts w:ascii="Arial" w:hAnsi="Arial" w:cs="Arial"/>
          <w:b/>
          <w:sz w:val="20"/>
          <w:szCs w:val="20"/>
        </w:rPr>
      </w:pPr>
      <w:r w:rsidRPr="00E47F36">
        <w:rPr>
          <w:rFonts w:ascii="Arial" w:hAnsi="Arial" w:cs="Arial"/>
          <w:b/>
          <w:sz w:val="20"/>
          <w:szCs w:val="20"/>
        </w:rPr>
        <w:t>TEXTO II</w:t>
      </w:r>
    </w:p>
    <w:p w:rsidR="00293365" w:rsidRDefault="00293365" w:rsidP="008F53A8">
      <w:pPr>
        <w:spacing w:after="0" w:line="264" w:lineRule="auto"/>
        <w:ind w:firstLine="567"/>
        <w:jc w:val="both"/>
        <w:rPr>
          <w:rFonts w:ascii="Arial" w:hAnsi="Arial" w:cs="Arial"/>
          <w:b/>
          <w:sz w:val="20"/>
          <w:szCs w:val="20"/>
        </w:rPr>
      </w:pPr>
    </w:p>
    <w:p w:rsidR="001732FD" w:rsidRDefault="00293365" w:rsidP="00293365">
      <w:pPr>
        <w:spacing w:after="0" w:line="264" w:lineRule="auto"/>
        <w:jc w:val="both"/>
        <w:rPr>
          <w:rFonts w:ascii="Arial" w:hAnsi="Arial" w:cs="Arial"/>
          <w:b/>
          <w:sz w:val="20"/>
          <w:szCs w:val="20"/>
        </w:rPr>
      </w:pPr>
      <w:r w:rsidRPr="00293365">
        <w:rPr>
          <w:rFonts w:ascii="Arial" w:hAnsi="Arial" w:cs="Arial"/>
          <w:b/>
          <w:noProof/>
          <w:sz w:val="20"/>
          <w:szCs w:val="20"/>
          <w:lang w:eastAsia="pt-BR"/>
        </w:rPr>
        <w:drawing>
          <wp:inline distT="0" distB="0" distL="0" distR="0">
            <wp:extent cx="4761230" cy="2876927"/>
            <wp:effectExtent l="19050" t="0" r="1270" b="0"/>
            <wp:docPr id="52" name="Imagem 7" descr="Gráfico  (Foto: Editoria de Art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Foto: Editoria de Arte/G1)"/>
                    <pic:cNvPicPr>
                      <a:picLocks noChangeAspect="1" noChangeArrowheads="1"/>
                    </pic:cNvPicPr>
                  </pic:nvPicPr>
                  <pic:blipFill>
                    <a:blip r:embed="rId26" cstate="print"/>
                    <a:srcRect/>
                    <a:stretch>
                      <a:fillRect/>
                    </a:stretch>
                  </pic:blipFill>
                  <pic:spPr bwMode="auto">
                    <a:xfrm>
                      <a:off x="0" y="0"/>
                      <a:ext cx="4761230" cy="2876927"/>
                    </a:xfrm>
                    <a:prstGeom prst="rect">
                      <a:avLst/>
                    </a:prstGeom>
                    <a:noFill/>
                    <a:ln w="9525">
                      <a:noFill/>
                      <a:miter lim="800000"/>
                      <a:headEnd/>
                      <a:tailEnd/>
                    </a:ln>
                  </pic:spPr>
                </pic:pic>
              </a:graphicData>
            </a:graphic>
          </wp:inline>
        </w:drawing>
      </w:r>
    </w:p>
    <w:p w:rsidR="00293365" w:rsidRDefault="00293365" w:rsidP="00293365">
      <w:pPr>
        <w:spacing w:after="0" w:line="264" w:lineRule="auto"/>
        <w:jc w:val="both"/>
        <w:rPr>
          <w:rFonts w:ascii="Arial" w:hAnsi="Arial" w:cs="Arial"/>
          <w:b/>
          <w:sz w:val="20"/>
          <w:szCs w:val="20"/>
        </w:rPr>
      </w:pPr>
    </w:p>
    <w:p w:rsidR="00E47F36" w:rsidRPr="00E47F36" w:rsidRDefault="00E47F36" w:rsidP="00E47F36">
      <w:pPr>
        <w:rPr>
          <w:rFonts w:ascii="Arial" w:hAnsi="Arial" w:cs="Arial"/>
          <w:b/>
          <w:sz w:val="20"/>
          <w:szCs w:val="24"/>
        </w:rPr>
      </w:pPr>
      <w:r w:rsidRPr="00E47F36">
        <w:rPr>
          <w:rFonts w:ascii="Arial" w:hAnsi="Arial" w:cs="Arial"/>
          <w:b/>
          <w:sz w:val="20"/>
          <w:szCs w:val="24"/>
        </w:rPr>
        <w:lastRenderedPageBreak/>
        <w:t>T</w:t>
      </w:r>
      <w:r>
        <w:rPr>
          <w:rFonts w:ascii="Arial" w:hAnsi="Arial" w:cs="Arial"/>
          <w:b/>
          <w:sz w:val="20"/>
          <w:szCs w:val="24"/>
        </w:rPr>
        <w:t>EXTO</w:t>
      </w:r>
      <w:r w:rsidRPr="00E47F36">
        <w:rPr>
          <w:rFonts w:ascii="Arial" w:hAnsi="Arial" w:cs="Arial"/>
          <w:b/>
          <w:sz w:val="20"/>
          <w:szCs w:val="24"/>
        </w:rPr>
        <w:t xml:space="preserve"> III</w:t>
      </w:r>
    </w:p>
    <w:p w:rsidR="00E47F36" w:rsidRDefault="00E47F36" w:rsidP="001732FD">
      <w:pPr>
        <w:spacing w:after="0" w:line="264" w:lineRule="auto"/>
        <w:ind w:firstLine="567"/>
        <w:jc w:val="center"/>
        <w:rPr>
          <w:rFonts w:ascii="Arial" w:hAnsi="Arial" w:cs="Arial"/>
          <w:sz w:val="20"/>
          <w:szCs w:val="20"/>
        </w:rPr>
      </w:pPr>
    </w:p>
    <w:p w:rsidR="00293365" w:rsidRDefault="00293365" w:rsidP="00293365">
      <w:pPr>
        <w:pStyle w:val="Ttulo4"/>
        <w:shd w:val="clear" w:color="auto" w:fill="FFCC33"/>
        <w:ind w:right="-427"/>
        <w:rPr>
          <w:color w:val="330000"/>
        </w:rPr>
      </w:pPr>
      <w:r>
        <w:rPr>
          <w:color w:val="330000"/>
        </w:rPr>
        <w:t>Desigualdades entre brancos e negros no Brasil</w:t>
      </w:r>
    </w:p>
    <w:p w:rsidR="00293365" w:rsidRDefault="00293365" w:rsidP="00293365">
      <w:pPr>
        <w:rPr>
          <w:rFonts w:ascii="Arial" w:hAnsi="Arial" w:cs="Arial"/>
          <w:b/>
          <w:color w:val="000000"/>
        </w:rPr>
      </w:pPr>
    </w:p>
    <w:p w:rsidR="001732FD" w:rsidRDefault="00293365" w:rsidP="00293365">
      <w:pPr>
        <w:rPr>
          <w:rFonts w:ascii="Arial" w:hAnsi="Arial" w:cs="Arial"/>
          <w:b/>
          <w:sz w:val="20"/>
          <w:szCs w:val="20"/>
        </w:rPr>
      </w:pPr>
      <w:r>
        <w:rPr>
          <w:noProof/>
          <w:lang w:eastAsia="pt-BR"/>
        </w:rPr>
        <w:drawing>
          <wp:inline distT="0" distB="0" distL="0" distR="0">
            <wp:extent cx="5619750" cy="2643836"/>
            <wp:effectExtent l="19050" t="0" r="0" b="0"/>
            <wp:docPr id="54" name="Imagem 28" descr="Infográfico Racismo no Brasil Créditos: Vilmar Oliv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fográfico Racismo no Brasil Créditos: Vilmar Oliveira"/>
                    <pic:cNvPicPr>
                      <a:picLocks noChangeAspect="1" noChangeArrowheads="1"/>
                    </pic:cNvPicPr>
                  </pic:nvPicPr>
                  <pic:blipFill>
                    <a:blip r:embed="rId27" cstate="print"/>
                    <a:srcRect/>
                    <a:stretch>
                      <a:fillRect/>
                    </a:stretch>
                  </pic:blipFill>
                  <pic:spPr bwMode="auto">
                    <a:xfrm>
                      <a:off x="0" y="0"/>
                      <a:ext cx="5620686" cy="2644276"/>
                    </a:xfrm>
                    <a:prstGeom prst="rect">
                      <a:avLst/>
                    </a:prstGeom>
                    <a:noFill/>
                    <a:ln w="9525">
                      <a:noFill/>
                      <a:miter lim="800000"/>
                      <a:headEnd/>
                      <a:tailEnd/>
                    </a:ln>
                  </pic:spPr>
                </pic:pic>
              </a:graphicData>
            </a:graphic>
          </wp:inline>
        </w:drawing>
      </w:r>
    </w:p>
    <w:p w:rsidR="00293365" w:rsidRDefault="00293365" w:rsidP="00293365">
      <w:pPr>
        <w:rPr>
          <w:rFonts w:ascii="Arial" w:hAnsi="Arial" w:cs="Arial"/>
          <w:b/>
          <w:sz w:val="20"/>
          <w:szCs w:val="20"/>
        </w:rPr>
      </w:pPr>
    </w:p>
    <w:p w:rsidR="001732FD" w:rsidRDefault="001732FD" w:rsidP="008F53A8">
      <w:pPr>
        <w:spacing w:after="0" w:line="264" w:lineRule="auto"/>
        <w:ind w:firstLine="567"/>
        <w:jc w:val="both"/>
        <w:rPr>
          <w:rFonts w:ascii="Arial" w:hAnsi="Arial" w:cs="Arial"/>
          <w:b/>
          <w:sz w:val="20"/>
          <w:szCs w:val="20"/>
        </w:rPr>
      </w:pPr>
      <w:r w:rsidRPr="001732FD">
        <w:rPr>
          <w:rFonts w:ascii="Arial" w:hAnsi="Arial" w:cs="Arial"/>
          <w:b/>
          <w:sz w:val="20"/>
          <w:szCs w:val="20"/>
        </w:rPr>
        <w:t>TEXTO IV</w:t>
      </w:r>
    </w:p>
    <w:p w:rsidR="00293365" w:rsidRDefault="00293365" w:rsidP="00293365">
      <w:pPr>
        <w:spacing w:after="150" w:line="300" w:lineRule="auto"/>
        <w:ind w:firstLine="567"/>
        <w:jc w:val="both"/>
        <w:rPr>
          <w:rFonts w:ascii="Arial" w:hAnsi="Arial" w:cs="Arial"/>
          <w:b/>
          <w:sz w:val="20"/>
          <w:szCs w:val="20"/>
        </w:rPr>
      </w:pPr>
    </w:p>
    <w:p w:rsidR="00293365" w:rsidRDefault="00293365" w:rsidP="00293365">
      <w:pPr>
        <w:spacing w:after="150" w:line="300" w:lineRule="auto"/>
        <w:ind w:firstLine="567"/>
        <w:jc w:val="both"/>
        <w:rPr>
          <w:rFonts w:ascii="Arial" w:hAnsi="Arial" w:cs="Arial"/>
          <w:color w:val="000000"/>
          <w:sz w:val="20"/>
          <w:szCs w:val="24"/>
          <w:bdr w:val="none" w:sz="0" w:space="0" w:color="auto" w:frame="1"/>
        </w:rPr>
      </w:pPr>
      <w:r w:rsidRPr="00293365">
        <w:rPr>
          <w:rFonts w:ascii="Arial" w:hAnsi="Arial" w:cs="Arial"/>
          <w:color w:val="000000"/>
          <w:sz w:val="20"/>
          <w:szCs w:val="24"/>
          <w:bdr w:val="none" w:sz="0" w:space="0" w:color="auto" w:frame="1"/>
        </w:rPr>
        <w:t>O Grupo Gay da Bahia (GGB) divulga mais um Relatório Anual de Assassinato de Homossexuais (LGBT) relativo a  2012. Foram documentados 338 assassinatos de gays, travestis e lésbicas no Brasil, incluindo duas transexuais brasileiras mortas na Itália. Um assassinato a cada 26 horas!  Um aumento de 27% em relação ao ano passado (266 mortes) crescimento de 177% nos últimos sete anos.</w:t>
      </w:r>
    </w:p>
    <w:p w:rsidR="00293365" w:rsidRDefault="00293365" w:rsidP="00293365">
      <w:pPr>
        <w:spacing w:after="150" w:line="300" w:lineRule="auto"/>
        <w:ind w:firstLine="567"/>
        <w:jc w:val="both"/>
        <w:rPr>
          <w:rFonts w:ascii="Arial" w:hAnsi="Arial" w:cs="Arial"/>
          <w:color w:val="000000"/>
          <w:sz w:val="20"/>
          <w:szCs w:val="24"/>
          <w:bdr w:val="none" w:sz="0" w:space="0" w:color="auto" w:frame="1"/>
        </w:rPr>
      </w:pPr>
      <w:r w:rsidRPr="00293365">
        <w:rPr>
          <w:rFonts w:ascii="Arial" w:hAnsi="Arial" w:cs="Arial"/>
          <w:color w:val="000000"/>
          <w:sz w:val="20"/>
          <w:szCs w:val="24"/>
          <w:bdr w:val="none" w:sz="0" w:space="0" w:color="auto" w:frame="1"/>
        </w:rPr>
        <w:t xml:space="preserve">Os gays lideram os “homocídios”:  188 (56%), seguidos de 128 travestis (37%), 19 lésbicas (5%) e 2 bissexuais (1%). Em 2012 também foi assassinado brutalmente um jovem heterossexual na Bahia, confundido com gay, por estar abraçado com seu irmão gêmeo. O Brasil confirma sua posição de primeiro lugar no ranking  mundial de assassinatos homofóbicos, concentrando 44% do total de </w:t>
      </w:r>
      <w:r w:rsidRPr="00293365">
        <w:rPr>
          <w:rFonts w:ascii="Arial" w:hAnsi="Arial" w:cs="Arial"/>
          <w:color w:val="000000"/>
          <w:sz w:val="20"/>
          <w:szCs w:val="24"/>
          <w:bdr w:val="none" w:sz="0" w:space="0" w:color="auto" w:frame="1"/>
        </w:rPr>
        <w:lastRenderedPageBreak/>
        <w:t>execuções de todo o planeta. Nos Estados Unidos, com 100 milhões a mais de habitantes que nosso país, foram registrados 15 assassinatos de travestis em 2011, enquanto no Brasil, foram executadas 128 “trans”.O risco, portanto, de uma trans ser assassinada no Brasil é 1.280% maior do que nos Estados Unidos.</w:t>
      </w:r>
    </w:p>
    <w:p w:rsidR="00293365" w:rsidRDefault="00293365" w:rsidP="00293365">
      <w:pPr>
        <w:spacing w:after="150" w:line="300" w:lineRule="auto"/>
        <w:ind w:firstLine="567"/>
        <w:jc w:val="both"/>
        <w:rPr>
          <w:rFonts w:ascii="Arial" w:hAnsi="Arial" w:cs="Arial"/>
          <w:color w:val="000000"/>
          <w:sz w:val="20"/>
          <w:szCs w:val="24"/>
          <w:bdr w:val="none" w:sz="0" w:space="0" w:color="auto" w:frame="1"/>
        </w:rPr>
      </w:pPr>
    </w:p>
    <w:p w:rsidR="00293365" w:rsidRDefault="00293365" w:rsidP="00FD7D0F">
      <w:pPr>
        <w:jc w:val="center"/>
      </w:pPr>
      <w:r>
        <w:rPr>
          <w:noProof/>
          <w:lang w:eastAsia="pt-BR"/>
        </w:rPr>
        <w:drawing>
          <wp:inline distT="0" distB="0" distL="0" distR="0">
            <wp:extent cx="3819525" cy="4234271"/>
            <wp:effectExtent l="19050" t="0" r="9525" b="0"/>
            <wp:docPr id="62" name="Imagem 1" descr="Resultado de imagem para DIVERSIDADE E INCLUSÃO DISCRIMINAÇÃO 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DIVERSIDADE E INCLUSÃO DISCRIMINAÇÃO GRAFICO"/>
                    <pic:cNvPicPr>
                      <a:picLocks noChangeAspect="1" noChangeArrowheads="1"/>
                    </pic:cNvPicPr>
                  </pic:nvPicPr>
                  <pic:blipFill>
                    <a:blip r:embed="rId28" cstate="print"/>
                    <a:srcRect/>
                    <a:stretch>
                      <a:fillRect/>
                    </a:stretch>
                  </pic:blipFill>
                  <pic:spPr bwMode="auto">
                    <a:xfrm>
                      <a:off x="0" y="0"/>
                      <a:ext cx="3819525" cy="4234271"/>
                    </a:xfrm>
                    <a:prstGeom prst="rect">
                      <a:avLst/>
                    </a:prstGeom>
                    <a:noFill/>
                    <a:ln w="9525">
                      <a:noFill/>
                      <a:miter lim="800000"/>
                      <a:headEnd/>
                      <a:tailEnd/>
                    </a:ln>
                  </pic:spPr>
                </pic:pic>
              </a:graphicData>
            </a:graphic>
          </wp:inline>
        </w:drawing>
      </w:r>
    </w:p>
    <w:p w:rsidR="00293365" w:rsidRPr="00FD7D0F" w:rsidRDefault="00293365" w:rsidP="00293365">
      <w:pPr>
        <w:spacing w:after="0" w:line="264" w:lineRule="auto"/>
        <w:ind w:firstLine="567"/>
        <w:jc w:val="both"/>
        <w:rPr>
          <w:rFonts w:ascii="Arial" w:hAnsi="Arial" w:cs="Arial"/>
          <w:sz w:val="14"/>
          <w:szCs w:val="20"/>
        </w:rPr>
      </w:pPr>
      <w:r w:rsidRPr="00FD7D0F">
        <w:rPr>
          <w:rFonts w:ascii="Arial" w:hAnsi="Arial" w:cs="Arial"/>
          <w:sz w:val="16"/>
        </w:rPr>
        <w:t xml:space="preserve">Fragmentos do Relatório publicado em  </w:t>
      </w:r>
      <w:hyperlink r:id="rId29" w:history="1">
        <w:r w:rsidRPr="00FD7D0F">
          <w:rPr>
            <w:rStyle w:val="Hyperlink"/>
            <w:rFonts w:ascii="Arial" w:hAnsi="Arial" w:cs="Arial"/>
            <w:color w:val="auto"/>
            <w:sz w:val="16"/>
          </w:rPr>
          <w:t>http://www.uniaohomoafetiva.com.br/2013/01/assassinato-de-homossexuais-lgbt-no.html Acesso em 26/09/2016</w:t>
        </w:r>
      </w:hyperlink>
    </w:p>
    <w:p w:rsidR="001732FD" w:rsidRDefault="001732FD" w:rsidP="001732FD">
      <w:pPr>
        <w:spacing w:after="0" w:line="264" w:lineRule="auto"/>
        <w:ind w:firstLine="567"/>
        <w:jc w:val="center"/>
        <w:rPr>
          <w:rFonts w:ascii="Arial" w:hAnsi="Arial" w:cs="Arial"/>
          <w:sz w:val="20"/>
          <w:szCs w:val="20"/>
        </w:rPr>
      </w:pPr>
    </w:p>
    <w:p w:rsidR="001732FD" w:rsidRDefault="001732FD" w:rsidP="008F53A8">
      <w:pPr>
        <w:spacing w:after="0" w:line="264" w:lineRule="auto"/>
        <w:ind w:firstLine="567"/>
        <w:jc w:val="both"/>
        <w:rPr>
          <w:rFonts w:ascii="Arial" w:hAnsi="Arial" w:cs="Arial"/>
          <w:sz w:val="20"/>
          <w:szCs w:val="20"/>
        </w:rPr>
      </w:pPr>
    </w:p>
    <w:p w:rsidR="001732FD" w:rsidRDefault="001732FD" w:rsidP="008F53A8">
      <w:pPr>
        <w:spacing w:after="0" w:line="264" w:lineRule="auto"/>
        <w:ind w:firstLine="567"/>
        <w:jc w:val="both"/>
        <w:rPr>
          <w:rFonts w:ascii="Arial" w:hAnsi="Arial" w:cs="Arial"/>
          <w:sz w:val="20"/>
          <w:szCs w:val="20"/>
        </w:rPr>
      </w:pPr>
    </w:p>
    <w:p w:rsidR="00FD7D0F" w:rsidRDefault="00FD7D0F" w:rsidP="00CF09B2">
      <w:pPr>
        <w:spacing w:after="0" w:line="312" w:lineRule="auto"/>
        <w:ind w:firstLine="567"/>
        <w:jc w:val="both"/>
        <w:rPr>
          <w:rFonts w:ascii="Arial" w:hAnsi="Arial" w:cs="Arial"/>
          <w:b/>
          <w:sz w:val="20"/>
          <w:szCs w:val="20"/>
        </w:rPr>
      </w:pPr>
    </w:p>
    <w:p w:rsidR="00FD7D0F" w:rsidRDefault="00FD7D0F" w:rsidP="00CF09B2">
      <w:pPr>
        <w:spacing w:after="0" w:line="312" w:lineRule="auto"/>
        <w:ind w:firstLine="567"/>
        <w:jc w:val="both"/>
        <w:rPr>
          <w:rFonts w:ascii="Arial" w:hAnsi="Arial" w:cs="Arial"/>
          <w:b/>
          <w:sz w:val="20"/>
          <w:szCs w:val="20"/>
        </w:rPr>
      </w:pPr>
    </w:p>
    <w:p w:rsidR="00CF09B2" w:rsidRDefault="00CF09B2" w:rsidP="00CF09B2">
      <w:pPr>
        <w:spacing w:after="0" w:line="312" w:lineRule="auto"/>
        <w:ind w:firstLine="567"/>
        <w:jc w:val="both"/>
        <w:rPr>
          <w:rFonts w:ascii="Arial" w:hAnsi="Arial" w:cs="Arial"/>
          <w:b/>
          <w:sz w:val="20"/>
          <w:szCs w:val="20"/>
        </w:rPr>
      </w:pPr>
      <w:r w:rsidRPr="00A7287F">
        <w:rPr>
          <w:rFonts w:ascii="Arial" w:hAnsi="Arial" w:cs="Arial"/>
          <w:b/>
          <w:sz w:val="20"/>
          <w:szCs w:val="20"/>
        </w:rPr>
        <w:lastRenderedPageBreak/>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CF09B2" w:rsidRDefault="00CF09B2" w:rsidP="00CF09B2">
      <w:pPr>
        <w:spacing w:after="0" w:line="240" w:lineRule="auto"/>
        <w:jc w:val="both"/>
        <w:rPr>
          <w:rFonts w:ascii="Arial" w:hAnsi="Arial" w:cs="Arial"/>
          <w:sz w:val="18"/>
          <w:szCs w:val="20"/>
        </w:rPr>
      </w:pPr>
    </w:p>
    <w:tbl>
      <w:tblPr>
        <w:tblStyle w:val="Tabelacomgrade"/>
        <w:tblW w:w="6434" w:type="dxa"/>
        <w:jc w:val="center"/>
        <w:tblInd w:w="161" w:type="dxa"/>
        <w:tblLayout w:type="fixed"/>
        <w:tblLook w:val="04A0"/>
      </w:tblPr>
      <w:tblGrid>
        <w:gridCol w:w="1795"/>
        <w:gridCol w:w="2230"/>
        <w:gridCol w:w="2409"/>
      </w:tblGrid>
      <w:tr w:rsidR="00CF09B2" w:rsidRPr="00A7287F" w:rsidTr="00FD7D0F">
        <w:trPr>
          <w:trHeight w:val="372"/>
          <w:jc w:val="center"/>
        </w:trPr>
        <w:tc>
          <w:tcPr>
            <w:tcW w:w="1795" w:type="dxa"/>
            <w:shd w:val="clear" w:color="auto" w:fill="00CCFF"/>
            <w:vAlign w:val="center"/>
          </w:tcPr>
          <w:p w:rsidR="00CF09B2" w:rsidRPr="00A7287F" w:rsidRDefault="00CF09B2" w:rsidP="00CF09B2">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Tema</w:t>
            </w:r>
          </w:p>
        </w:tc>
        <w:tc>
          <w:tcPr>
            <w:tcW w:w="2230" w:type="dxa"/>
            <w:shd w:val="clear" w:color="auto" w:fill="00CCFF"/>
            <w:vAlign w:val="center"/>
          </w:tcPr>
          <w:p w:rsidR="00CF09B2" w:rsidRPr="00A7287F" w:rsidRDefault="00CF09B2" w:rsidP="00CF09B2">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2409" w:type="dxa"/>
            <w:shd w:val="clear" w:color="auto" w:fill="00CCFF"/>
            <w:vAlign w:val="center"/>
          </w:tcPr>
          <w:p w:rsidR="00CF09B2" w:rsidRPr="00A7287F" w:rsidRDefault="00CF09B2" w:rsidP="00CF09B2">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FD7D0F" w:rsidRPr="00CF09B2" w:rsidTr="00FD7D0F">
        <w:trPr>
          <w:trHeight w:val="603"/>
          <w:jc w:val="center"/>
        </w:trPr>
        <w:tc>
          <w:tcPr>
            <w:tcW w:w="1795" w:type="dxa"/>
            <w:shd w:val="clear" w:color="auto" w:fill="FFFFFF" w:themeFill="background1"/>
          </w:tcPr>
          <w:p w:rsidR="00FD7D0F" w:rsidRPr="00FD7D0F" w:rsidRDefault="00FD7D0F" w:rsidP="00FD7D0F">
            <w:pPr>
              <w:jc w:val="both"/>
              <w:rPr>
                <w:rFonts w:ascii="Arial" w:hAnsi="Arial" w:cs="Arial"/>
                <w:sz w:val="20"/>
                <w:szCs w:val="20"/>
              </w:rPr>
            </w:pPr>
            <w:r w:rsidRPr="00FD7D0F">
              <w:rPr>
                <w:rFonts w:ascii="Arial" w:hAnsi="Arial" w:cs="Arial"/>
                <w:sz w:val="20"/>
                <w:szCs w:val="20"/>
                <w:shd w:val="clear" w:color="auto" w:fill="FFFFFF"/>
              </w:rPr>
              <w:t>Matemática e Inclusão</w:t>
            </w:r>
          </w:p>
        </w:tc>
        <w:tc>
          <w:tcPr>
            <w:tcW w:w="2230" w:type="dxa"/>
            <w:shd w:val="clear" w:color="auto" w:fill="FFFFFF" w:themeFill="background1"/>
          </w:tcPr>
          <w:p w:rsidR="00FD7D0F" w:rsidRPr="00E149D0" w:rsidRDefault="00485E55" w:rsidP="00FD7D0F">
            <w:pPr>
              <w:jc w:val="both"/>
              <w:rPr>
                <w:rFonts w:ascii="Arial" w:hAnsi="Arial" w:cs="Arial"/>
                <w:sz w:val="20"/>
                <w:szCs w:val="20"/>
                <w:lang w:val="en-US"/>
              </w:rPr>
            </w:pPr>
            <w:hyperlink w:history="1">
              <w:r w:rsidR="00E149D0" w:rsidRPr="004E6274">
                <w:rPr>
                  <w:rStyle w:val="Hyperlink"/>
                  <w:rFonts w:ascii="Arial" w:hAnsi="Arial" w:cs="Arial"/>
                  <w:sz w:val="20"/>
                  <w:szCs w:val="20"/>
                  <w:lang w:val="en-US"/>
                </w:rPr>
                <w:t>https://www.youtube. com/watch?v=jFfe0wGo49g</w:t>
              </w:r>
            </w:hyperlink>
          </w:p>
          <w:p w:rsidR="00FD7D0F" w:rsidRPr="00E149D0" w:rsidRDefault="00FD7D0F" w:rsidP="00FD7D0F">
            <w:pPr>
              <w:jc w:val="both"/>
              <w:rPr>
                <w:rFonts w:ascii="Arial" w:hAnsi="Arial" w:cs="Arial"/>
                <w:sz w:val="20"/>
                <w:szCs w:val="20"/>
                <w:lang w:val="en-US"/>
              </w:rPr>
            </w:pPr>
          </w:p>
        </w:tc>
        <w:tc>
          <w:tcPr>
            <w:tcW w:w="2409" w:type="dxa"/>
            <w:shd w:val="clear" w:color="auto" w:fill="FFFFFF" w:themeFill="background1"/>
          </w:tcPr>
          <w:p w:rsidR="00FD7D0F" w:rsidRPr="005E3882" w:rsidRDefault="00FD7D0F" w:rsidP="00FD7D0F">
            <w:pPr>
              <w:jc w:val="both"/>
              <w:rPr>
                <w:rFonts w:ascii="Arial" w:hAnsi="Arial" w:cs="Arial"/>
                <w:sz w:val="20"/>
                <w:szCs w:val="20"/>
              </w:rPr>
            </w:pPr>
            <w:r w:rsidRPr="005E3882">
              <w:rPr>
                <w:rFonts w:ascii="Arial" w:hAnsi="Arial" w:cs="Arial"/>
                <w:sz w:val="20"/>
                <w:szCs w:val="20"/>
              </w:rPr>
              <w:t>O vídeo mostra como os saberes matemáticos podem a contribuir para melhoria da vida dos  de cadeirantes.</w:t>
            </w:r>
            <w:r w:rsidR="00D924E5" w:rsidRPr="005E3882">
              <w:rPr>
                <w:rFonts w:ascii="Arial" w:hAnsi="Arial" w:cs="Arial"/>
                <w:sz w:val="20"/>
                <w:szCs w:val="20"/>
              </w:rPr>
              <w:t xml:space="preserve"> Duração: </w:t>
            </w:r>
            <w:r w:rsidR="005E3882" w:rsidRPr="005E3882">
              <w:rPr>
                <w:rFonts w:ascii="Arial" w:hAnsi="Arial" w:cs="Arial"/>
                <w:sz w:val="20"/>
                <w:szCs w:val="20"/>
              </w:rPr>
              <w:t>04:28</w:t>
            </w:r>
          </w:p>
        </w:tc>
      </w:tr>
      <w:tr w:rsidR="00FD7D0F" w:rsidRPr="005E3882" w:rsidTr="00FD7D0F">
        <w:trPr>
          <w:trHeight w:val="627"/>
          <w:jc w:val="center"/>
        </w:trPr>
        <w:tc>
          <w:tcPr>
            <w:tcW w:w="1795" w:type="dxa"/>
          </w:tcPr>
          <w:p w:rsidR="00FD7D0F" w:rsidRPr="00FD7D0F" w:rsidRDefault="00FD7D0F" w:rsidP="00FD7D0F">
            <w:pPr>
              <w:jc w:val="both"/>
              <w:rPr>
                <w:rFonts w:ascii="Arial" w:hAnsi="Arial" w:cs="Arial"/>
                <w:sz w:val="20"/>
                <w:szCs w:val="20"/>
              </w:rPr>
            </w:pPr>
            <w:r w:rsidRPr="00FD7D0F">
              <w:rPr>
                <w:rFonts w:ascii="Arial" w:hAnsi="Arial" w:cs="Arial"/>
                <w:sz w:val="20"/>
                <w:szCs w:val="20"/>
                <w:shd w:val="clear" w:color="auto" w:fill="FFFFFF"/>
              </w:rPr>
              <w:t>Matemática para Deficientes Visuais através do Multiplano</w:t>
            </w:r>
          </w:p>
        </w:tc>
        <w:tc>
          <w:tcPr>
            <w:tcW w:w="2230" w:type="dxa"/>
          </w:tcPr>
          <w:p w:rsidR="00FD7D0F" w:rsidRPr="00FD7D0F" w:rsidRDefault="00485E55" w:rsidP="00FD7D0F">
            <w:pPr>
              <w:jc w:val="both"/>
              <w:rPr>
                <w:rFonts w:ascii="Arial" w:hAnsi="Arial" w:cs="Arial"/>
                <w:sz w:val="20"/>
                <w:szCs w:val="20"/>
              </w:rPr>
            </w:pPr>
            <w:hyperlink r:id="rId30" w:history="1">
              <w:r w:rsidR="00FD7D0F" w:rsidRPr="00FD7D0F">
                <w:rPr>
                  <w:rStyle w:val="Hyperlink"/>
                  <w:rFonts w:ascii="Arial" w:hAnsi="Arial" w:cs="Arial"/>
                  <w:color w:val="auto"/>
                  <w:sz w:val="20"/>
                  <w:szCs w:val="20"/>
                  <w:u w:val="none"/>
                </w:rPr>
                <w:t>https://www.youtube.com/watch?v=qVC2nHZcHT8</w:t>
              </w:r>
            </w:hyperlink>
          </w:p>
          <w:p w:rsidR="00FD7D0F" w:rsidRPr="00FD7D0F" w:rsidRDefault="00FD7D0F" w:rsidP="00FD7D0F">
            <w:pPr>
              <w:jc w:val="both"/>
              <w:rPr>
                <w:rFonts w:ascii="Arial" w:hAnsi="Arial" w:cs="Arial"/>
                <w:sz w:val="20"/>
                <w:szCs w:val="20"/>
              </w:rPr>
            </w:pPr>
          </w:p>
        </w:tc>
        <w:tc>
          <w:tcPr>
            <w:tcW w:w="2409" w:type="dxa"/>
          </w:tcPr>
          <w:p w:rsidR="00FD7D0F" w:rsidRPr="005E3882" w:rsidRDefault="00FD7D0F" w:rsidP="00FD7D0F">
            <w:pPr>
              <w:jc w:val="both"/>
              <w:rPr>
                <w:rFonts w:ascii="Arial" w:hAnsi="Arial" w:cs="Arial"/>
                <w:sz w:val="20"/>
                <w:szCs w:val="20"/>
              </w:rPr>
            </w:pPr>
            <w:r w:rsidRPr="005E3882">
              <w:rPr>
                <w:rFonts w:ascii="Arial" w:hAnsi="Arial" w:cs="Arial"/>
                <w:sz w:val="20"/>
                <w:szCs w:val="20"/>
                <w:shd w:val="clear" w:color="auto" w:fill="FFFFFF"/>
              </w:rPr>
              <w:t>Tecnologia Social vencedora do Prêmio Fundação Banco do Brasil de Tecnologia Social 2003. A TS é destinada a satisfazer necessidades básicas de aprendizagem de alunos com deficiência visual, onde a diferença, a restrição sensorial, não é agravante para que a aprendizagem se efetive.</w:t>
            </w:r>
            <w:r w:rsidR="005E3882" w:rsidRPr="005E3882">
              <w:rPr>
                <w:rFonts w:ascii="Arial" w:hAnsi="Arial" w:cs="Arial"/>
                <w:sz w:val="20"/>
                <w:szCs w:val="20"/>
                <w:shd w:val="clear" w:color="auto" w:fill="FFFFFF"/>
              </w:rPr>
              <w:t xml:space="preserve"> Duração: 06:57</w:t>
            </w:r>
          </w:p>
        </w:tc>
      </w:tr>
      <w:tr w:rsidR="00D924E5" w:rsidRPr="00674963" w:rsidTr="00FD7D0F">
        <w:trPr>
          <w:trHeight w:val="1260"/>
          <w:jc w:val="center"/>
        </w:trPr>
        <w:tc>
          <w:tcPr>
            <w:tcW w:w="1795" w:type="dxa"/>
          </w:tcPr>
          <w:p w:rsidR="00D924E5" w:rsidRPr="00D924E5" w:rsidRDefault="00D924E5" w:rsidP="00D924E5">
            <w:pPr>
              <w:pStyle w:val="Ttulo2"/>
              <w:shd w:val="clear" w:color="auto" w:fill="FFFFFF"/>
              <w:spacing w:before="0"/>
              <w:outlineLvl w:val="1"/>
              <w:rPr>
                <w:rFonts w:ascii="Arial" w:hAnsi="Arial" w:cs="Arial"/>
                <w:b w:val="0"/>
                <w:color w:val="auto"/>
                <w:sz w:val="20"/>
                <w:szCs w:val="20"/>
              </w:rPr>
            </w:pPr>
            <w:r w:rsidRPr="00D924E5">
              <w:rPr>
                <w:rFonts w:ascii="Arial" w:hAnsi="Arial" w:cs="Arial"/>
                <w:b w:val="0"/>
                <w:color w:val="auto"/>
                <w:sz w:val="20"/>
                <w:szCs w:val="20"/>
              </w:rPr>
              <w:t>PERSPECTIVAS — MATEMÁTICA - Matemática e Inclusão Social</w:t>
            </w:r>
          </w:p>
          <w:p w:rsidR="00D924E5" w:rsidRPr="00D924E5" w:rsidRDefault="00D924E5" w:rsidP="00D924E5">
            <w:pPr>
              <w:rPr>
                <w:rFonts w:ascii="Arial" w:hAnsi="Arial" w:cs="Arial"/>
                <w:sz w:val="20"/>
                <w:szCs w:val="20"/>
              </w:rPr>
            </w:pPr>
          </w:p>
        </w:tc>
        <w:tc>
          <w:tcPr>
            <w:tcW w:w="2230" w:type="dxa"/>
          </w:tcPr>
          <w:p w:rsidR="00D924E5" w:rsidRPr="00D924E5" w:rsidRDefault="00485E55" w:rsidP="00D924E5">
            <w:pPr>
              <w:rPr>
                <w:rFonts w:ascii="Arial" w:hAnsi="Arial" w:cs="Arial"/>
                <w:sz w:val="20"/>
                <w:szCs w:val="20"/>
              </w:rPr>
            </w:pPr>
            <w:hyperlink w:history="1">
              <w:r w:rsidR="00E149D0" w:rsidRPr="004E6274">
                <w:rPr>
                  <w:rStyle w:val="Hyperlink"/>
                  <w:rFonts w:ascii="Arial" w:hAnsi="Arial" w:cs="Arial"/>
                  <w:sz w:val="20"/>
                  <w:szCs w:val="20"/>
                </w:rPr>
                <w:t>http://tvescola.mec. gov.br/tve/video/perspectivas-matematica-matematica-e-inclusao-social</w:t>
              </w:r>
            </w:hyperlink>
          </w:p>
          <w:p w:rsidR="00D924E5" w:rsidRPr="00D924E5" w:rsidRDefault="00D924E5" w:rsidP="00D924E5">
            <w:pPr>
              <w:rPr>
                <w:rFonts w:ascii="Arial" w:hAnsi="Arial" w:cs="Arial"/>
                <w:sz w:val="20"/>
                <w:szCs w:val="20"/>
              </w:rPr>
            </w:pPr>
          </w:p>
        </w:tc>
        <w:tc>
          <w:tcPr>
            <w:tcW w:w="2409" w:type="dxa"/>
          </w:tcPr>
          <w:p w:rsidR="00D924E5" w:rsidRPr="00D924E5" w:rsidRDefault="00D924E5" w:rsidP="005E3882">
            <w:pPr>
              <w:jc w:val="both"/>
              <w:rPr>
                <w:rFonts w:ascii="Arial" w:hAnsi="Arial" w:cs="Arial"/>
                <w:sz w:val="20"/>
                <w:szCs w:val="20"/>
              </w:rPr>
            </w:pPr>
            <w:r w:rsidRPr="00D924E5">
              <w:rPr>
                <w:rStyle w:val="apple-converted-space"/>
                <w:rFonts w:ascii="Arial" w:hAnsi="Arial" w:cs="Arial"/>
                <w:sz w:val="20"/>
                <w:szCs w:val="20"/>
                <w:shd w:val="clear" w:color="auto" w:fill="FFFFFF"/>
              </w:rPr>
              <w:t> </w:t>
            </w:r>
            <w:r w:rsidRPr="00D924E5">
              <w:rPr>
                <w:rFonts w:ascii="Arial" w:hAnsi="Arial" w:cs="Arial"/>
                <w:sz w:val="20"/>
                <w:szCs w:val="20"/>
                <w:shd w:val="clear" w:color="auto" w:fill="FFFFFF"/>
              </w:rPr>
              <w:t xml:space="preserve">''Matemática e Inclusão Social'', apresenta a situação-problema vivenciada por João, um aluno cadeirante que estuda em uma escola de dois andares que não possui rampa de acesso para portadores de necessidades especiais. O professor de Matemática, então, propõe ao grupo desenvolver um projeto que facilite a locomoção e acesso de João a todos os ambientes do </w:t>
            </w:r>
            <w:r w:rsidRPr="005E3882">
              <w:rPr>
                <w:rFonts w:ascii="Arial" w:hAnsi="Arial" w:cs="Arial"/>
                <w:sz w:val="20"/>
                <w:szCs w:val="20"/>
                <w:shd w:val="clear" w:color="auto" w:fill="FFFFFF"/>
              </w:rPr>
              <w:t>espaço escolar.</w:t>
            </w:r>
            <w:r w:rsidR="005E3882" w:rsidRPr="005E3882">
              <w:rPr>
                <w:rFonts w:ascii="Arial" w:hAnsi="Arial" w:cs="Arial"/>
                <w:sz w:val="20"/>
                <w:szCs w:val="20"/>
                <w:shd w:val="clear" w:color="auto" w:fill="FFFFFF"/>
              </w:rPr>
              <w:t xml:space="preserve"> Duração: </w:t>
            </w:r>
            <w:r w:rsidR="005E3882" w:rsidRPr="005E3882">
              <w:rPr>
                <w:rFonts w:ascii="Arial" w:hAnsi="Arial" w:cs="Arial"/>
                <w:sz w:val="20"/>
                <w:szCs w:val="20"/>
              </w:rPr>
              <w:t>18:22</w:t>
            </w:r>
          </w:p>
        </w:tc>
      </w:tr>
    </w:tbl>
    <w:p w:rsidR="001732FD" w:rsidRDefault="001732FD" w:rsidP="00CF09B2">
      <w:pPr>
        <w:spacing w:after="0" w:line="264" w:lineRule="auto"/>
        <w:jc w:val="both"/>
        <w:rPr>
          <w:rFonts w:ascii="Arial" w:hAnsi="Arial" w:cs="Arial"/>
          <w:sz w:val="20"/>
          <w:szCs w:val="20"/>
        </w:rPr>
      </w:pPr>
    </w:p>
    <w:p w:rsidR="001732FD" w:rsidRDefault="001732FD" w:rsidP="008F53A8">
      <w:pPr>
        <w:spacing w:after="0" w:line="264" w:lineRule="auto"/>
        <w:ind w:firstLine="567"/>
        <w:jc w:val="both"/>
        <w:rPr>
          <w:rFonts w:ascii="Arial" w:hAnsi="Arial" w:cs="Arial"/>
          <w:sz w:val="20"/>
          <w:szCs w:val="20"/>
        </w:rPr>
      </w:pPr>
    </w:p>
    <w:p w:rsidR="00CF09B2" w:rsidRDefault="00CF09B2" w:rsidP="008F53A8">
      <w:pPr>
        <w:spacing w:after="0" w:line="264" w:lineRule="auto"/>
        <w:ind w:firstLine="567"/>
        <w:jc w:val="both"/>
        <w:rPr>
          <w:rFonts w:ascii="Arial" w:hAnsi="Arial" w:cs="Arial"/>
          <w:sz w:val="20"/>
          <w:szCs w:val="20"/>
        </w:rPr>
        <w:sectPr w:rsidR="00CF09B2" w:rsidSect="00A12429">
          <w:pgSz w:w="16838" w:h="11906" w:orient="landscape" w:code="9"/>
          <w:pgMar w:top="567" w:right="567" w:bottom="567" w:left="567" w:header="709" w:footer="709" w:gutter="0"/>
          <w:cols w:num="2" w:space="708"/>
          <w:docGrid w:linePitch="360"/>
        </w:sectPr>
      </w:pPr>
    </w:p>
    <w:p w:rsidR="00CF09B2" w:rsidRPr="00E7436E" w:rsidRDefault="00CF09B2" w:rsidP="00CF09B2">
      <w:pPr>
        <w:spacing w:line="240" w:lineRule="auto"/>
        <w:rPr>
          <w:rFonts w:ascii="Arial" w:hAnsi="Arial" w:cs="Arial"/>
          <w:b/>
          <w:noProof/>
          <w:sz w:val="20"/>
          <w:szCs w:val="24"/>
          <w:lang w:eastAsia="pt-BR"/>
        </w:rPr>
      </w:pPr>
      <w:r>
        <w:rPr>
          <w:rFonts w:ascii="Arial" w:hAnsi="Arial" w:cs="Arial"/>
          <w:b/>
          <w:noProof/>
          <w:sz w:val="20"/>
          <w:szCs w:val="24"/>
          <w:lang w:eastAsia="pt-BR"/>
        </w:rPr>
        <w:lastRenderedPageBreak/>
        <w:t>ÁREA – CIÊNCIAS HUMANAS</w:t>
      </w:r>
    </w:p>
    <w:p w:rsidR="00CF09B2" w:rsidRDefault="00CF09B2" w:rsidP="00CF09B2">
      <w:pPr>
        <w:spacing w:after="0" w:line="312" w:lineRule="auto"/>
        <w:jc w:val="both"/>
        <w:rPr>
          <w:rFonts w:ascii="Arial" w:hAnsi="Arial" w:cs="Arial"/>
          <w:b/>
          <w:sz w:val="20"/>
          <w:szCs w:val="20"/>
        </w:rPr>
      </w:pPr>
      <w:r>
        <w:rPr>
          <w:rFonts w:ascii="Arial" w:hAnsi="Arial" w:cs="Arial"/>
          <w:b/>
          <w:sz w:val="20"/>
          <w:szCs w:val="20"/>
        </w:rPr>
        <w:t>ASSESSORES</w:t>
      </w:r>
      <w:r w:rsidRPr="0095077E">
        <w:rPr>
          <w:rFonts w:ascii="Arial" w:hAnsi="Arial" w:cs="Arial"/>
          <w:b/>
          <w:sz w:val="20"/>
          <w:szCs w:val="20"/>
        </w:rPr>
        <w:t xml:space="preserve"> TÉCNIC</w:t>
      </w:r>
      <w:r>
        <w:rPr>
          <w:rFonts w:ascii="Arial" w:hAnsi="Arial" w:cs="Arial"/>
          <w:b/>
          <w:sz w:val="20"/>
          <w:szCs w:val="20"/>
        </w:rPr>
        <w:t>O</w:t>
      </w:r>
      <w:r w:rsidRPr="0095077E">
        <w:rPr>
          <w:rFonts w:ascii="Arial" w:hAnsi="Arial" w:cs="Arial"/>
          <w:b/>
          <w:sz w:val="20"/>
          <w:szCs w:val="20"/>
        </w:rPr>
        <w:t>S</w:t>
      </w:r>
      <w:r>
        <w:rPr>
          <w:rFonts w:ascii="Arial" w:hAnsi="Arial" w:cs="Arial"/>
          <w:b/>
          <w:sz w:val="20"/>
          <w:szCs w:val="20"/>
        </w:rPr>
        <w:t>:</w:t>
      </w:r>
    </w:p>
    <w:p w:rsidR="00CF09B2" w:rsidRDefault="00CF09B2" w:rsidP="00CF09B2">
      <w:pPr>
        <w:spacing w:after="0" w:line="312" w:lineRule="auto"/>
        <w:jc w:val="both"/>
        <w:rPr>
          <w:rFonts w:ascii="Arial" w:hAnsi="Arial" w:cs="Arial"/>
          <w:b/>
          <w:sz w:val="20"/>
          <w:szCs w:val="20"/>
        </w:rPr>
      </w:pPr>
      <w:r>
        <w:rPr>
          <w:rFonts w:ascii="Arial" w:hAnsi="Arial" w:cs="Arial"/>
          <w:b/>
          <w:sz w:val="20"/>
          <w:szCs w:val="20"/>
        </w:rPr>
        <w:t xml:space="preserve">GEOGRAFIA: </w:t>
      </w:r>
      <w:r w:rsidRPr="0095077E">
        <w:rPr>
          <w:rFonts w:ascii="Arial" w:hAnsi="Arial" w:cs="Arial"/>
          <w:b/>
          <w:sz w:val="20"/>
          <w:szCs w:val="20"/>
        </w:rPr>
        <w:t>CLÁUDIA A</w:t>
      </w:r>
      <w:r>
        <w:rPr>
          <w:rFonts w:ascii="Arial" w:hAnsi="Arial" w:cs="Arial"/>
          <w:b/>
          <w:sz w:val="20"/>
          <w:szCs w:val="20"/>
        </w:rPr>
        <w:t>LCANTARA</w:t>
      </w:r>
      <w:r w:rsidR="004253CF">
        <w:rPr>
          <w:rFonts w:ascii="Arial" w:hAnsi="Arial" w:cs="Arial"/>
          <w:b/>
          <w:sz w:val="20"/>
          <w:szCs w:val="20"/>
        </w:rPr>
        <w:t xml:space="preserve">  E </w:t>
      </w:r>
      <w:r>
        <w:rPr>
          <w:rFonts w:ascii="Arial" w:hAnsi="Arial" w:cs="Arial"/>
          <w:b/>
          <w:sz w:val="20"/>
          <w:szCs w:val="20"/>
        </w:rPr>
        <w:t xml:space="preserve">JOSÉ RAMIRON LAMADRID </w:t>
      </w:r>
    </w:p>
    <w:p w:rsidR="00CF09B2" w:rsidRDefault="00CF09B2" w:rsidP="00CF09B2">
      <w:pPr>
        <w:spacing w:after="0" w:line="312" w:lineRule="auto"/>
        <w:jc w:val="both"/>
        <w:rPr>
          <w:rFonts w:ascii="Arial" w:hAnsi="Arial" w:cs="Arial"/>
          <w:b/>
          <w:sz w:val="20"/>
          <w:szCs w:val="20"/>
        </w:rPr>
      </w:pPr>
      <w:r w:rsidRPr="0095077E">
        <w:rPr>
          <w:rFonts w:ascii="Arial" w:hAnsi="Arial" w:cs="Arial"/>
          <w:b/>
          <w:sz w:val="20"/>
          <w:szCs w:val="20"/>
        </w:rPr>
        <w:t>HISTÓRIA</w:t>
      </w:r>
      <w:r>
        <w:rPr>
          <w:rFonts w:ascii="Arial" w:hAnsi="Arial" w:cs="Arial"/>
          <w:b/>
          <w:sz w:val="20"/>
          <w:szCs w:val="20"/>
        </w:rPr>
        <w:t xml:space="preserve">: </w:t>
      </w:r>
      <w:r w:rsidRPr="0095077E">
        <w:rPr>
          <w:rFonts w:ascii="Arial" w:hAnsi="Arial" w:cs="Arial"/>
          <w:b/>
          <w:sz w:val="20"/>
          <w:szCs w:val="20"/>
        </w:rPr>
        <w:t>JONARA LÚCIA STREIT</w:t>
      </w:r>
    </w:p>
    <w:p w:rsidR="001732FD" w:rsidRDefault="00CF09B2" w:rsidP="00CF09B2">
      <w:pPr>
        <w:spacing w:after="0" w:line="264" w:lineRule="auto"/>
        <w:jc w:val="both"/>
        <w:rPr>
          <w:rFonts w:ascii="Arial" w:hAnsi="Arial" w:cs="Arial"/>
          <w:b/>
          <w:sz w:val="20"/>
          <w:szCs w:val="20"/>
        </w:rPr>
      </w:pPr>
      <w:r w:rsidRPr="0095077E">
        <w:rPr>
          <w:rFonts w:ascii="Arial" w:hAnsi="Arial" w:cs="Arial"/>
          <w:b/>
          <w:sz w:val="20"/>
          <w:szCs w:val="20"/>
        </w:rPr>
        <w:t>SOC</w:t>
      </w:r>
      <w:r w:rsidR="004253CF">
        <w:rPr>
          <w:rFonts w:ascii="Arial" w:hAnsi="Arial" w:cs="Arial"/>
          <w:b/>
          <w:sz w:val="20"/>
          <w:szCs w:val="20"/>
        </w:rPr>
        <w:t>IOLOGIA: CLÁUDIO BENTO CARVALHO</w:t>
      </w:r>
    </w:p>
    <w:p w:rsidR="00CF09B2" w:rsidRDefault="00CF09B2" w:rsidP="00CF09B2">
      <w:pPr>
        <w:spacing w:after="0" w:line="264" w:lineRule="auto"/>
        <w:jc w:val="both"/>
        <w:rPr>
          <w:rFonts w:ascii="Arial" w:hAnsi="Arial" w:cs="Arial"/>
          <w:b/>
          <w:sz w:val="20"/>
          <w:szCs w:val="20"/>
        </w:rPr>
      </w:pPr>
    </w:p>
    <w:p w:rsidR="00CF09B2" w:rsidRDefault="00CF09B2" w:rsidP="0086635F">
      <w:pPr>
        <w:spacing w:after="0" w:line="264" w:lineRule="auto"/>
        <w:jc w:val="center"/>
        <w:rPr>
          <w:rFonts w:ascii="Arial" w:hAnsi="Arial" w:cs="Arial"/>
          <w:sz w:val="20"/>
          <w:szCs w:val="20"/>
        </w:rPr>
      </w:pPr>
      <w:r w:rsidRPr="00CF09B2">
        <w:rPr>
          <w:rFonts w:ascii="Arial" w:hAnsi="Arial" w:cs="Arial"/>
          <w:noProof/>
          <w:sz w:val="20"/>
          <w:szCs w:val="20"/>
          <w:lang w:eastAsia="pt-BR"/>
        </w:rPr>
        <w:drawing>
          <wp:inline distT="0" distB="0" distL="0" distR="0">
            <wp:extent cx="3667125" cy="2857500"/>
            <wp:effectExtent l="19050" t="0" r="0" b="0"/>
            <wp:docPr id="3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52352" cy="5303360"/>
                      <a:chOff x="539552" y="836712"/>
                      <a:chExt cx="7452352" cy="5303360"/>
                    </a:xfrm>
                  </a:grpSpPr>
                  <a:grpSp>
                    <a:nvGrpSpPr>
                      <a:cNvPr id="13" name="Grupo 12"/>
                      <a:cNvGrpSpPr/>
                    </a:nvGrpSpPr>
                    <a:grpSpPr>
                      <a:xfrm>
                        <a:off x="539552" y="836712"/>
                        <a:ext cx="7452352" cy="5303360"/>
                        <a:chOff x="539552" y="836712"/>
                        <a:chExt cx="7452352" cy="5303360"/>
                      </a:xfrm>
                    </a:grpSpPr>
                    <a:pic>
                      <a:nvPicPr>
                        <a:cNvPr id="1026" name="Picture 2" descr="Resultado de imagem para ciencias humanas"/>
                        <a:cNvPicPr>
                          <a:picLocks noChangeAspect="1" noChangeArrowheads="1"/>
                        </a:cNvPicPr>
                      </a:nvPicPr>
                      <a:blipFill>
                        <a:blip r:embed="rId31"/>
                        <a:srcRect/>
                        <a:stretch>
                          <a:fillRect/>
                        </a:stretch>
                      </a:blipFill>
                      <a:spPr bwMode="auto">
                        <a:xfrm>
                          <a:off x="539552" y="836712"/>
                          <a:ext cx="7452352" cy="5303360"/>
                        </a:xfrm>
                        <a:prstGeom prst="rect">
                          <a:avLst/>
                        </a:prstGeom>
                        <a:noFill/>
                      </a:spPr>
                    </a:pic>
                    <a:sp>
                      <a:nvSpPr>
                        <a:cNvPr id="4" name="Retângulo 3"/>
                        <a:cNvSpPr/>
                      </a:nvSpPr>
                      <a:spPr>
                        <a:xfrm>
                          <a:off x="3131840" y="5013176"/>
                          <a:ext cx="1540806" cy="230832"/>
                        </a:xfrm>
                        <a:prstGeom prst="rect">
                          <a:avLst/>
                        </a:prstGeom>
                      </a:spPr>
                      <a:txSp>
                        <a:txBody>
                          <a:bodyPr wrap="non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sz="900" u="sng" dirty="0" smtClean="0">
                                <a:hlinkClick r:id="rId32"/>
                              </a:rPr>
                              <a:t>www.finanzasycoaching.com</a:t>
                            </a:r>
                            <a:endParaRPr lang="pt-BR" sz="900" dirty="0"/>
                          </a:p>
                        </a:txBody>
                        <a:useSpRect/>
                      </a:txSp>
                    </a:sp>
                    <a:sp>
                      <a:nvSpPr>
                        <a:cNvPr id="7" name="Retângulo 6"/>
                        <a:cNvSpPr/>
                      </a:nvSpPr>
                      <a:spPr>
                        <a:xfrm>
                          <a:off x="1259632" y="1556792"/>
                          <a:ext cx="5400600" cy="923330"/>
                        </a:xfrm>
                        <a:prstGeom prst="rect">
                          <a:avLst/>
                        </a:prstGeom>
                        <a:noFill/>
                      </a:spPr>
                      <a:txSp>
                        <a:txBody>
                          <a:bodyPr spcFirstLastPara="1" wrap="none" lIns="91440" tIns="45720" rIns="91440" bIns="45720" numCol="1">
                            <a:prstTxWarp prst="textArch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54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Ciências Humanas</a:t>
                            </a:r>
                            <a:endParaRPr lang="pt-BR" sz="54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8" name="Retângulo 7"/>
                        <a:cNvSpPr/>
                      </a:nvSpPr>
                      <a:spPr>
                        <a:xfrm rot="20636772">
                          <a:off x="4068189" y="2784646"/>
                          <a:ext cx="1180604" cy="361149"/>
                        </a:xfrm>
                        <a:prstGeom prst="rect">
                          <a:avLst/>
                        </a:prstGeom>
                        <a:noFill/>
                      </a:spPr>
                      <a:txSp>
                        <a:txBody>
                          <a:bodyPr wrap="none" lIns="91440" tIns="45720" rIns="91440" bIns="45720" numCol="1">
                            <a:prstTxWarp prst="textCurve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b="1"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Geografia</a:t>
                            </a:r>
                            <a:endParaRPr lang="pt-BR" b="1"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9" name="Retângulo 8"/>
                        <a:cNvSpPr/>
                      </a:nvSpPr>
                      <a:spPr>
                        <a:xfrm>
                          <a:off x="3491880" y="3356992"/>
                          <a:ext cx="1236236" cy="369332"/>
                        </a:xfrm>
                        <a:prstGeom prst="rect">
                          <a:avLst/>
                        </a:prstGeom>
                        <a:noFill/>
                      </a:spPr>
                      <a:txSp>
                        <a:txBody>
                          <a:bodyPr wrap="none" lIns="91440" tIns="45720" rIns="91440" bIns="45720" numCol="1">
                            <a:prstTxWarp prst="textInflateBottom">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História</a:t>
                            </a:r>
                            <a:endParaRPr lang="pt-BR"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10" name="Retângulo 9"/>
                        <a:cNvSpPr/>
                      </a:nvSpPr>
                      <a:spPr>
                        <a:xfrm>
                          <a:off x="3491880" y="2060848"/>
                          <a:ext cx="1478289" cy="461665"/>
                        </a:xfrm>
                        <a:prstGeom prst="rect">
                          <a:avLst/>
                        </a:prstGeom>
                        <a:noFill/>
                      </a:spPr>
                      <a:txSp>
                        <a:txBody>
                          <a:bodyPr wrap="none" lIns="91440" tIns="45720" rIns="91440" bIns="45720" numCol="1">
                            <a:prstTxWarp prst="textTriangle">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Sociologia</a:t>
                            </a:r>
                            <a:endParaRPr lang="pt-BR" sz="2400" b="1"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sp>
                      <a:nvSpPr>
                        <a:cNvPr id="11" name="Retângulo 10"/>
                        <a:cNvSpPr/>
                      </a:nvSpPr>
                      <a:spPr>
                        <a:xfrm rot="21322071">
                          <a:off x="3072594" y="2614999"/>
                          <a:ext cx="1255473" cy="366840"/>
                        </a:xfrm>
                        <a:prstGeom prst="rect">
                          <a:avLst/>
                        </a:prstGeom>
                        <a:noFill/>
                      </a:spPr>
                      <a:txSp>
                        <a:txBody>
                          <a:bodyPr wrap="none" lIns="91440" tIns="45720" rIns="91440" bIns="45720" numCol="1">
                            <a:prstTxWarp prst="textWave2">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dirty="0" smtClean="0">
                                <a:ln w="17780" cmpd="sng">
                                  <a:solidFill>
                                    <a:schemeClr val="accent1">
                                      <a:tint val="3000"/>
                                    </a:schemeClr>
                                  </a:solidFill>
                                  <a:prstDash val="solid"/>
                                  <a:miter lim="800000"/>
                                </a:ln>
                                <a:gradFill>
                                  <a:gsLst>
                                    <a:gs pos="10000">
                                      <a:schemeClr val="accent1">
                                        <a:tint val="63000"/>
                                        <a:sat val="105000"/>
                                      </a:schemeClr>
                                    </a:gs>
                                    <a:gs pos="90000">
                                      <a:schemeClr val="accent1">
                                        <a:shade val="50000"/>
                                        <a:satMod val="100000"/>
                                      </a:schemeClr>
                                    </a:gs>
                                  </a:gsLst>
                                  <a:lin ang="5400000"/>
                                </a:gradFill>
                                <a:effectLst>
                                  <a:outerShdw blurRad="55000" dist="50800" dir="5400000" algn="tl">
                                    <a:srgbClr val="000000">
                                      <a:alpha val="33000"/>
                                    </a:srgbClr>
                                  </a:outerShdw>
                                </a:effectLst>
                              </a:rPr>
                              <a:t>Filosofia</a:t>
                            </a:r>
                            <a:endParaRPr lang="pt-BR" sz="2400" b="1" cap="none" spc="0"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grpSp>
                </lc:lockedCanvas>
              </a:graphicData>
            </a:graphic>
          </wp:inline>
        </w:drawing>
      </w:r>
    </w:p>
    <w:p w:rsidR="00715C43" w:rsidRDefault="0086635F" w:rsidP="0086635F">
      <w:pPr>
        <w:spacing w:after="0" w:line="240" w:lineRule="auto"/>
        <w:jc w:val="both"/>
        <w:rPr>
          <w:rFonts w:ascii="Arial" w:hAnsi="Arial" w:cs="Arial"/>
          <w:b/>
          <w:sz w:val="20"/>
          <w:szCs w:val="20"/>
        </w:rPr>
      </w:pPr>
      <w:r w:rsidRPr="00E47F36">
        <w:rPr>
          <w:rFonts w:ascii="Arial" w:hAnsi="Arial" w:cs="Arial"/>
          <w:b/>
          <w:sz w:val="20"/>
          <w:szCs w:val="20"/>
        </w:rPr>
        <w:t>TEXTO I</w:t>
      </w:r>
    </w:p>
    <w:p w:rsidR="005E3882" w:rsidRDefault="005E3882" w:rsidP="0086635F">
      <w:pPr>
        <w:spacing w:after="0" w:line="240" w:lineRule="auto"/>
        <w:jc w:val="both"/>
        <w:rPr>
          <w:rFonts w:ascii="Arial" w:hAnsi="Arial" w:cs="Arial"/>
          <w:b/>
          <w:sz w:val="20"/>
          <w:szCs w:val="20"/>
        </w:rPr>
      </w:pPr>
    </w:p>
    <w:p w:rsidR="005E3882" w:rsidRPr="005E3882" w:rsidRDefault="005E3882" w:rsidP="005E3882">
      <w:pPr>
        <w:shd w:val="clear" w:color="auto" w:fill="FFFFFF"/>
        <w:spacing w:after="15" w:line="300" w:lineRule="auto"/>
        <w:ind w:firstLine="709"/>
        <w:jc w:val="both"/>
        <w:textAlignment w:val="baseline"/>
        <w:rPr>
          <w:rFonts w:ascii="Arial" w:eastAsia="Times New Roman" w:hAnsi="Arial" w:cs="Arial"/>
          <w:b/>
          <w:caps/>
          <w:sz w:val="20"/>
          <w:szCs w:val="20"/>
        </w:rPr>
      </w:pPr>
      <w:r w:rsidRPr="005E3882">
        <w:rPr>
          <w:rFonts w:ascii="Arial" w:eastAsia="Times New Roman" w:hAnsi="Arial" w:cs="Arial"/>
          <w:b/>
          <w:caps/>
          <w:sz w:val="20"/>
          <w:szCs w:val="20"/>
        </w:rPr>
        <w:t>CIDADANIA E JUSTIÇA</w:t>
      </w:r>
    </w:p>
    <w:p w:rsidR="005E3882" w:rsidRPr="005E3882" w:rsidRDefault="005E3882" w:rsidP="005E3882">
      <w:pPr>
        <w:shd w:val="clear" w:color="auto" w:fill="FFFFFF"/>
        <w:spacing w:after="15" w:line="300" w:lineRule="auto"/>
        <w:ind w:firstLine="709"/>
        <w:jc w:val="both"/>
        <w:textAlignment w:val="baseline"/>
        <w:outlineLvl w:val="0"/>
        <w:rPr>
          <w:rFonts w:ascii="Arial" w:eastAsia="Times New Roman" w:hAnsi="Arial" w:cs="Arial"/>
          <w:b/>
          <w:bCs/>
          <w:kern w:val="36"/>
          <w:sz w:val="20"/>
          <w:szCs w:val="20"/>
        </w:rPr>
      </w:pPr>
      <w:r w:rsidRPr="005E3882">
        <w:rPr>
          <w:rFonts w:ascii="Arial" w:eastAsia="Times New Roman" w:hAnsi="Arial" w:cs="Arial"/>
          <w:b/>
          <w:bCs/>
          <w:kern w:val="36"/>
          <w:sz w:val="20"/>
          <w:szCs w:val="20"/>
        </w:rPr>
        <w:t>Respeito à diversidade é uma forma de promover inclusão</w:t>
      </w:r>
    </w:p>
    <w:p w:rsidR="005E3882" w:rsidRPr="005E3882" w:rsidRDefault="005E3882" w:rsidP="005E3882">
      <w:pPr>
        <w:shd w:val="clear" w:color="auto" w:fill="FFFFFF"/>
        <w:spacing w:after="15" w:line="300" w:lineRule="auto"/>
        <w:ind w:firstLine="709"/>
        <w:jc w:val="both"/>
        <w:textAlignment w:val="baseline"/>
        <w:outlineLvl w:val="1"/>
        <w:rPr>
          <w:rFonts w:ascii="Arial" w:eastAsia="Times New Roman" w:hAnsi="Arial" w:cs="Arial"/>
          <w:b/>
          <w:bCs/>
          <w:spacing w:val="-12"/>
          <w:sz w:val="20"/>
          <w:szCs w:val="20"/>
        </w:rPr>
      </w:pPr>
      <w:r w:rsidRPr="005E3882">
        <w:rPr>
          <w:rFonts w:ascii="Arial" w:eastAsia="Times New Roman" w:hAnsi="Arial" w:cs="Arial"/>
          <w:b/>
          <w:bCs/>
          <w:spacing w:val="-12"/>
          <w:sz w:val="20"/>
          <w:szCs w:val="20"/>
        </w:rPr>
        <w:t>Direitos humanos</w:t>
      </w:r>
    </w:p>
    <w:p w:rsidR="005E3882" w:rsidRDefault="005E3882" w:rsidP="005E3882">
      <w:pPr>
        <w:shd w:val="clear" w:color="auto" w:fill="FFFFFF"/>
        <w:spacing w:after="15" w:line="300" w:lineRule="auto"/>
        <w:ind w:firstLine="709"/>
        <w:jc w:val="both"/>
        <w:textAlignment w:val="baseline"/>
        <w:rPr>
          <w:rFonts w:ascii="Arial" w:eastAsia="Times New Roman" w:hAnsi="Arial" w:cs="Arial"/>
          <w:sz w:val="20"/>
          <w:szCs w:val="20"/>
        </w:rPr>
      </w:pPr>
    </w:p>
    <w:p w:rsidR="005E3882" w:rsidRPr="005E3882" w:rsidRDefault="005E3882" w:rsidP="005E3882">
      <w:pPr>
        <w:shd w:val="clear" w:color="auto" w:fill="FFFFFF"/>
        <w:spacing w:after="15" w:line="300" w:lineRule="auto"/>
        <w:ind w:firstLine="709"/>
        <w:jc w:val="both"/>
        <w:textAlignment w:val="baseline"/>
        <w:rPr>
          <w:rFonts w:ascii="Arial" w:eastAsia="Times New Roman" w:hAnsi="Arial" w:cs="Arial"/>
          <w:sz w:val="20"/>
          <w:szCs w:val="20"/>
        </w:rPr>
      </w:pPr>
      <w:r w:rsidRPr="005E3882">
        <w:rPr>
          <w:rFonts w:ascii="Arial" w:eastAsia="Times New Roman" w:hAnsi="Arial" w:cs="Arial"/>
          <w:sz w:val="20"/>
          <w:szCs w:val="20"/>
        </w:rPr>
        <w:t>De acordo com declaração universal, não deve haver discriminação por raça, cor, gênero, idioma, nacionalidade, opinião ou outro motivo</w:t>
      </w:r>
    </w:p>
    <w:p w:rsidR="005E3882" w:rsidRPr="005E3882" w:rsidRDefault="005E3882" w:rsidP="005E3882">
      <w:pPr>
        <w:shd w:val="clear" w:color="auto" w:fill="FFFFFF"/>
        <w:spacing w:after="120" w:line="240" w:lineRule="auto"/>
        <w:jc w:val="right"/>
        <w:textAlignment w:val="baseline"/>
        <w:rPr>
          <w:rFonts w:ascii="Arial" w:eastAsia="Times New Roman" w:hAnsi="Arial" w:cs="Arial"/>
          <w:spacing w:val="-6"/>
          <w:sz w:val="16"/>
          <w:szCs w:val="20"/>
        </w:rPr>
      </w:pPr>
      <w:r w:rsidRPr="005E3882">
        <w:rPr>
          <w:rFonts w:ascii="Arial" w:eastAsia="Times New Roman" w:hAnsi="Arial" w:cs="Arial"/>
          <w:b/>
          <w:bCs/>
          <w:spacing w:val="-6"/>
          <w:sz w:val="16"/>
          <w:szCs w:val="20"/>
        </w:rPr>
        <w:t>Portal Brasil</w:t>
      </w:r>
      <w:r>
        <w:rPr>
          <w:rFonts w:ascii="Arial" w:eastAsia="Times New Roman" w:hAnsi="Arial" w:cs="Arial"/>
          <w:spacing w:val="-6"/>
          <w:sz w:val="16"/>
          <w:szCs w:val="20"/>
        </w:rPr>
        <w:t xml:space="preserve"> Publicado: 04/11/2009 14h31 ú</w:t>
      </w:r>
      <w:r w:rsidRPr="005E3882">
        <w:rPr>
          <w:rFonts w:ascii="Arial" w:eastAsia="Times New Roman" w:hAnsi="Arial" w:cs="Arial"/>
          <w:spacing w:val="-6"/>
          <w:sz w:val="16"/>
          <w:szCs w:val="20"/>
        </w:rPr>
        <w:t>ltima modificação: 27/06/2014 15h45 acesso: 16/09/2016</w:t>
      </w:r>
    </w:p>
    <w:p w:rsidR="005E3882" w:rsidRDefault="005E3882" w:rsidP="005E3882">
      <w:pPr>
        <w:shd w:val="clear" w:color="auto" w:fill="FFFFFF"/>
        <w:spacing w:after="15" w:line="300" w:lineRule="auto"/>
        <w:ind w:firstLine="709"/>
        <w:jc w:val="both"/>
        <w:textAlignment w:val="baseline"/>
        <w:rPr>
          <w:rFonts w:ascii="Arial" w:eastAsia="Times New Roman" w:hAnsi="Arial" w:cs="Arial"/>
          <w:sz w:val="20"/>
          <w:szCs w:val="20"/>
        </w:rPr>
      </w:pPr>
    </w:p>
    <w:p w:rsidR="005E3882" w:rsidRPr="005E3882" w:rsidRDefault="005E3882" w:rsidP="005E3882">
      <w:pPr>
        <w:shd w:val="clear" w:color="auto" w:fill="FFFFFF"/>
        <w:spacing w:after="15" w:line="300" w:lineRule="auto"/>
        <w:ind w:firstLine="709"/>
        <w:jc w:val="both"/>
        <w:textAlignment w:val="baseline"/>
        <w:rPr>
          <w:rFonts w:ascii="Arial" w:eastAsia="Times New Roman" w:hAnsi="Arial" w:cs="Arial"/>
          <w:sz w:val="20"/>
          <w:szCs w:val="20"/>
        </w:rPr>
      </w:pPr>
      <w:r w:rsidRPr="005E3882">
        <w:rPr>
          <w:rFonts w:ascii="Arial" w:eastAsia="Times New Roman" w:hAnsi="Arial" w:cs="Arial"/>
          <w:sz w:val="20"/>
          <w:szCs w:val="20"/>
        </w:rPr>
        <w:t>Imagine se os mais de 6,5 bilhões de habitantes do planeta fossem iguais. Não teria graça, não é mesmo? A diversidade é uma das maiores riquezas do ser humano no planeta e a existência de indivíduos diferentes numa cidade, num país, com suas diferentes culturas, etnias e gerações fazem com que o mundo se torne mais completo.</w:t>
      </w:r>
    </w:p>
    <w:p w:rsidR="005E3882" w:rsidRPr="005E3882" w:rsidRDefault="005E3882" w:rsidP="005E3882">
      <w:pPr>
        <w:shd w:val="clear" w:color="auto" w:fill="FFFFFF"/>
        <w:spacing w:after="15" w:line="300" w:lineRule="auto"/>
        <w:ind w:firstLine="709"/>
        <w:jc w:val="both"/>
        <w:textAlignment w:val="baseline"/>
        <w:rPr>
          <w:rFonts w:ascii="Arial" w:eastAsia="Times New Roman" w:hAnsi="Arial" w:cs="Arial"/>
          <w:sz w:val="20"/>
          <w:szCs w:val="20"/>
        </w:rPr>
      </w:pPr>
      <w:r w:rsidRPr="005E3882">
        <w:rPr>
          <w:rFonts w:ascii="Arial" w:eastAsia="Times New Roman" w:hAnsi="Arial" w:cs="Arial"/>
          <w:sz w:val="20"/>
          <w:szCs w:val="20"/>
        </w:rPr>
        <w:lastRenderedPageBreak/>
        <w:t>Mas essa convivência só se torna possível se as diferenças forem respeitadas. O artigo 2º da Declaração Universal dos Direitos Humanos (DUDH), aprovada na Assembléia Geral das Nações Unidas em 10 de dezembro de 1948, diz que não deve haver, em nenhum momento, discriminação por raça, cor, gênero, idioma, nacionalidade, opinião ou qualquer outro motivo.</w:t>
      </w:r>
    </w:p>
    <w:p w:rsidR="005E3882" w:rsidRPr="005E3882" w:rsidRDefault="005E3882" w:rsidP="005E3882">
      <w:pPr>
        <w:shd w:val="clear" w:color="auto" w:fill="FFFFFF"/>
        <w:spacing w:after="15" w:line="300" w:lineRule="auto"/>
        <w:ind w:firstLine="709"/>
        <w:jc w:val="both"/>
        <w:textAlignment w:val="baseline"/>
        <w:rPr>
          <w:rFonts w:ascii="Arial" w:eastAsia="Times New Roman" w:hAnsi="Arial" w:cs="Arial"/>
          <w:sz w:val="20"/>
          <w:szCs w:val="20"/>
        </w:rPr>
      </w:pPr>
      <w:r w:rsidRPr="005E3882">
        <w:rPr>
          <w:rFonts w:ascii="Arial" w:eastAsia="Times New Roman" w:hAnsi="Arial" w:cs="Arial"/>
          <w:sz w:val="20"/>
          <w:szCs w:val="20"/>
        </w:rPr>
        <w:t>É possível que a extrema pobreza e a desigualdade sejam eliminadas, mas questões fundamentais ainda precisam ser enfrentadas, como a violência, a prostituição infantil, o trabalho escravo  e diversos outros problemas.</w:t>
      </w:r>
    </w:p>
    <w:p w:rsidR="005E3882" w:rsidRPr="005E3882" w:rsidRDefault="005E3882" w:rsidP="005E3882">
      <w:pPr>
        <w:shd w:val="clear" w:color="auto" w:fill="FFFFFF"/>
        <w:spacing w:after="15" w:line="300" w:lineRule="auto"/>
        <w:ind w:firstLine="709"/>
        <w:jc w:val="both"/>
        <w:textAlignment w:val="baseline"/>
        <w:rPr>
          <w:rFonts w:ascii="Arial" w:eastAsia="Times New Roman" w:hAnsi="Arial" w:cs="Arial"/>
          <w:sz w:val="20"/>
          <w:szCs w:val="20"/>
        </w:rPr>
      </w:pPr>
      <w:r w:rsidRPr="005E3882">
        <w:rPr>
          <w:rFonts w:ascii="Arial" w:eastAsia="Times New Roman" w:hAnsi="Arial" w:cs="Arial"/>
          <w:sz w:val="20"/>
          <w:szCs w:val="20"/>
        </w:rPr>
        <w:t>No Brasil, a proteção e a promoção dos direitos de todo ser humano são articuladas e colocadas em prática com o auxílio da </w:t>
      </w:r>
      <w:hyperlink r:id="rId33" w:tgtFrame="_self" w:history="1">
        <w:r w:rsidRPr="005E3882">
          <w:rPr>
            <w:rFonts w:ascii="Arial" w:eastAsia="Times New Roman" w:hAnsi="Arial" w:cs="Arial"/>
            <w:sz w:val="20"/>
            <w:szCs w:val="20"/>
          </w:rPr>
          <w:t>Secretaria Especial dos Direitos Humanos (SDH)</w:t>
        </w:r>
      </w:hyperlink>
      <w:r w:rsidRPr="005E3882">
        <w:rPr>
          <w:rFonts w:ascii="Arial" w:eastAsia="Times New Roman" w:hAnsi="Arial" w:cs="Arial"/>
          <w:sz w:val="20"/>
          <w:szCs w:val="20"/>
        </w:rPr>
        <w:t>, da Presidência da República. O órgão é responsável por colocar em prática princípios estabelecidos em estatutos e pela proteção dos direitos de cidadãos, das crianças, dos adolescentes, dos idosos, das minorias e das pessoas com deficiência. </w:t>
      </w:r>
    </w:p>
    <w:p w:rsidR="005E3882" w:rsidRPr="005E3882" w:rsidRDefault="005E3882" w:rsidP="005E3882">
      <w:pPr>
        <w:shd w:val="clear" w:color="auto" w:fill="FFFFFF"/>
        <w:spacing w:after="15" w:line="300" w:lineRule="auto"/>
        <w:ind w:firstLine="709"/>
        <w:jc w:val="both"/>
        <w:textAlignment w:val="baseline"/>
        <w:rPr>
          <w:rFonts w:ascii="Arial" w:hAnsi="Arial" w:cs="Arial"/>
          <w:sz w:val="20"/>
          <w:szCs w:val="20"/>
        </w:rPr>
      </w:pPr>
      <w:r w:rsidRPr="005E3882">
        <w:rPr>
          <w:rFonts w:ascii="Arial" w:eastAsia="Times New Roman" w:hAnsi="Arial" w:cs="Arial"/>
          <w:bCs/>
          <w:sz w:val="20"/>
          <w:szCs w:val="20"/>
        </w:rPr>
        <w:t xml:space="preserve">Fonte: </w:t>
      </w:r>
      <w:hyperlink r:id="rId34" w:history="1">
        <w:r w:rsidRPr="005E3882">
          <w:rPr>
            <w:rFonts w:ascii="Arial" w:eastAsia="Times New Roman" w:hAnsi="Arial" w:cs="Arial"/>
            <w:sz w:val="20"/>
            <w:szCs w:val="20"/>
          </w:rPr>
          <w:t>Centro de Informação da ONU no Brasil</w:t>
        </w:r>
      </w:hyperlink>
    </w:p>
    <w:p w:rsidR="005E3882" w:rsidRPr="005E3882" w:rsidRDefault="005E3882" w:rsidP="005E3882">
      <w:pPr>
        <w:shd w:val="clear" w:color="auto" w:fill="FFFFFF"/>
        <w:spacing w:after="15" w:line="300" w:lineRule="auto"/>
        <w:ind w:firstLine="709"/>
        <w:jc w:val="both"/>
        <w:textAlignment w:val="baseline"/>
        <w:rPr>
          <w:rFonts w:ascii="Arial" w:eastAsia="Times New Roman" w:hAnsi="Arial" w:cs="Arial"/>
          <w:sz w:val="20"/>
          <w:szCs w:val="20"/>
        </w:rPr>
      </w:pPr>
      <w:r w:rsidRPr="005E3882">
        <w:rPr>
          <w:rFonts w:ascii="Arial" w:eastAsia="Times New Roman" w:hAnsi="Arial" w:cs="Arial"/>
          <w:sz w:val="20"/>
          <w:szCs w:val="20"/>
        </w:rPr>
        <w:t>Saiba mais sobre a </w:t>
      </w:r>
      <w:hyperlink r:id="rId35" w:history="1">
        <w:r w:rsidRPr="005E3882">
          <w:rPr>
            <w:rFonts w:ascii="Arial" w:eastAsia="Times New Roman" w:hAnsi="Arial" w:cs="Arial"/>
            <w:sz w:val="20"/>
            <w:szCs w:val="20"/>
          </w:rPr>
          <w:t>Declaração Universal dos Direitos Humanos </w:t>
        </w:r>
      </w:hyperlink>
      <w:r w:rsidRPr="005E3882">
        <w:rPr>
          <w:rFonts w:ascii="Arial" w:eastAsia="Times New Roman" w:hAnsi="Arial" w:cs="Arial"/>
          <w:sz w:val="20"/>
          <w:szCs w:val="20"/>
        </w:rPr>
        <w:t>no Portal Brasil.</w:t>
      </w:r>
    </w:p>
    <w:p w:rsidR="005E3882" w:rsidRPr="005E3882" w:rsidRDefault="00485E55" w:rsidP="005E3882">
      <w:pPr>
        <w:spacing w:after="120" w:line="240" w:lineRule="auto"/>
        <w:jc w:val="both"/>
        <w:rPr>
          <w:rFonts w:ascii="Arial" w:hAnsi="Arial" w:cs="Arial"/>
          <w:sz w:val="16"/>
          <w:szCs w:val="20"/>
        </w:rPr>
      </w:pPr>
      <w:hyperlink r:id="rId36" w:history="1">
        <w:r w:rsidR="005E3882" w:rsidRPr="005E3882">
          <w:rPr>
            <w:rStyle w:val="Hyperlink"/>
            <w:rFonts w:ascii="Arial" w:hAnsi="Arial" w:cs="Arial"/>
            <w:color w:val="auto"/>
            <w:sz w:val="16"/>
            <w:szCs w:val="20"/>
          </w:rPr>
          <w:t>http://www.brasil.gov.br/cidadania-e-justica/2009/11/respeito-a-diversidade-e-uma-forma-de-promover-inclusao</w:t>
        </w:r>
      </w:hyperlink>
      <w:r w:rsidR="005E3882" w:rsidRPr="005E3882">
        <w:rPr>
          <w:rFonts w:ascii="Arial" w:hAnsi="Arial" w:cs="Arial"/>
          <w:sz w:val="16"/>
          <w:szCs w:val="20"/>
        </w:rPr>
        <w:t xml:space="preserve">. </w:t>
      </w:r>
      <w:r w:rsidR="005E3882">
        <w:rPr>
          <w:rFonts w:ascii="Arial" w:hAnsi="Arial" w:cs="Arial"/>
          <w:sz w:val="16"/>
          <w:szCs w:val="20"/>
        </w:rPr>
        <w:t>A</w:t>
      </w:r>
      <w:r w:rsidR="005E3882" w:rsidRPr="005E3882">
        <w:rPr>
          <w:rFonts w:ascii="Arial" w:hAnsi="Arial" w:cs="Arial"/>
          <w:sz w:val="16"/>
          <w:szCs w:val="20"/>
        </w:rPr>
        <w:t>cesso: 19</w:t>
      </w:r>
      <w:r w:rsidR="005E3882">
        <w:rPr>
          <w:rFonts w:ascii="Arial" w:hAnsi="Arial" w:cs="Arial"/>
          <w:sz w:val="16"/>
          <w:szCs w:val="20"/>
        </w:rPr>
        <w:t>/09/</w:t>
      </w:r>
      <w:r w:rsidR="005E3882" w:rsidRPr="005E3882">
        <w:rPr>
          <w:rFonts w:ascii="Arial" w:hAnsi="Arial" w:cs="Arial"/>
          <w:sz w:val="16"/>
          <w:szCs w:val="20"/>
        </w:rPr>
        <w:t>2016</w:t>
      </w:r>
    </w:p>
    <w:p w:rsidR="0086635F" w:rsidRPr="009501AB" w:rsidRDefault="0086635F" w:rsidP="00715C43">
      <w:pPr>
        <w:spacing w:after="0" w:line="240" w:lineRule="auto"/>
        <w:jc w:val="both"/>
        <w:rPr>
          <w:rFonts w:ascii="Arial" w:eastAsia="Times New Roman" w:hAnsi="Arial" w:cs="Arial"/>
          <w:bCs/>
          <w:sz w:val="20"/>
          <w:szCs w:val="20"/>
        </w:rPr>
      </w:pPr>
    </w:p>
    <w:p w:rsidR="00CF09B2" w:rsidRPr="00682DD2" w:rsidRDefault="003123AA" w:rsidP="00CF09B2">
      <w:pPr>
        <w:spacing w:after="0" w:line="264" w:lineRule="auto"/>
        <w:jc w:val="both"/>
        <w:rPr>
          <w:rFonts w:ascii="Arial" w:hAnsi="Arial" w:cs="Arial"/>
          <w:sz w:val="20"/>
          <w:szCs w:val="20"/>
        </w:rPr>
      </w:pPr>
      <w:r w:rsidRPr="00E47F36">
        <w:rPr>
          <w:rFonts w:ascii="Arial" w:hAnsi="Arial" w:cs="Arial"/>
          <w:b/>
          <w:sz w:val="20"/>
          <w:szCs w:val="20"/>
        </w:rPr>
        <w:t>TEXTO I</w:t>
      </w:r>
      <w:r>
        <w:rPr>
          <w:rFonts w:ascii="Arial" w:hAnsi="Arial" w:cs="Arial"/>
          <w:b/>
          <w:sz w:val="20"/>
          <w:szCs w:val="20"/>
        </w:rPr>
        <w:t>I</w:t>
      </w:r>
    </w:p>
    <w:p w:rsidR="00F300C9" w:rsidRPr="00632DD1" w:rsidRDefault="00F300C9" w:rsidP="00CF09B2">
      <w:pPr>
        <w:spacing w:after="0" w:line="264" w:lineRule="auto"/>
        <w:jc w:val="both"/>
        <w:rPr>
          <w:rFonts w:ascii="Arial" w:hAnsi="Arial" w:cs="Arial"/>
          <w:b/>
          <w:sz w:val="8"/>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2503"/>
      </w:tblGrid>
      <w:tr w:rsidR="0096450D" w:rsidTr="0096450D">
        <w:tc>
          <w:tcPr>
            <w:tcW w:w="3819" w:type="dxa"/>
          </w:tcPr>
          <w:p w:rsidR="0096450D" w:rsidRDefault="0096450D" w:rsidP="00CF09B2">
            <w:pPr>
              <w:spacing w:line="264" w:lineRule="auto"/>
              <w:jc w:val="both"/>
            </w:pPr>
            <w:r>
              <w:object w:dxaOrig="4995" w:dyaOrig="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165pt" o:ole="">
                  <v:imagedata r:id="rId37" o:title=""/>
                </v:shape>
                <o:OLEObject Type="Embed" ProgID="PBrush" ShapeID="_x0000_i1025" DrawAspect="Content" ObjectID="_1536478591" r:id="rId38"/>
              </w:object>
            </w:r>
          </w:p>
          <w:p w:rsidR="0096450D" w:rsidRDefault="0096450D" w:rsidP="0096450D">
            <w:pPr>
              <w:spacing w:line="264" w:lineRule="auto"/>
              <w:jc w:val="center"/>
              <w:rPr>
                <w:rFonts w:asciiTheme="majorHAnsi" w:hAnsiTheme="majorHAnsi" w:cs="Times New Roman"/>
                <w:sz w:val="24"/>
                <w:szCs w:val="24"/>
              </w:rPr>
            </w:pPr>
            <w:r>
              <w:object w:dxaOrig="4395" w:dyaOrig="390">
                <v:shape id="_x0000_i1026" type="#_x0000_t75" style="width:219.75pt;height:19.5pt" o:ole="">
                  <v:imagedata r:id="rId39" o:title=""/>
                </v:shape>
                <o:OLEObject Type="Embed" ProgID="PBrush" ShapeID="_x0000_i1026" DrawAspect="Content" ObjectID="_1536478592" r:id="rId40"/>
              </w:object>
            </w:r>
          </w:p>
        </w:tc>
        <w:tc>
          <w:tcPr>
            <w:tcW w:w="3819" w:type="dxa"/>
          </w:tcPr>
          <w:p w:rsidR="0096450D" w:rsidRDefault="0096450D" w:rsidP="0096450D">
            <w:pPr>
              <w:spacing w:line="264" w:lineRule="auto"/>
              <w:ind w:firstLine="318"/>
              <w:jc w:val="both"/>
              <w:rPr>
                <w:rFonts w:asciiTheme="majorHAnsi" w:hAnsiTheme="majorHAnsi" w:cs="Times New Roman"/>
                <w:sz w:val="24"/>
                <w:szCs w:val="24"/>
              </w:rPr>
            </w:pPr>
            <w:r w:rsidRPr="0096450D">
              <w:rPr>
                <w:rFonts w:ascii="Arial" w:hAnsi="Arial" w:cs="Arial"/>
                <w:sz w:val="20"/>
                <w:szCs w:val="24"/>
              </w:rPr>
              <w:t>A maior estupidez humana: a intolerância Um texto cabeça sobre os perigos da intolerância. Não é exagero algum achar que a intolerância seja o mais estúpido e egoísta dos sentimentos humanos. Ser intolerante é assumir aos quatro ventos a burra incapacidade de aceitar a conduta diferente do outro.</w:t>
            </w:r>
            <w:r>
              <w:rPr>
                <w:rFonts w:ascii="Arial" w:hAnsi="Arial" w:cs="Arial"/>
                <w:sz w:val="20"/>
                <w:szCs w:val="24"/>
              </w:rPr>
              <w:t xml:space="preserve"> É absorver um ideal  com  tanta  força  e </w:t>
            </w:r>
          </w:p>
        </w:tc>
      </w:tr>
    </w:tbl>
    <w:p w:rsidR="0096450D" w:rsidRPr="0096450D" w:rsidRDefault="00975B35" w:rsidP="0096450D">
      <w:pPr>
        <w:jc w:val="both"/>
        <w:rPr>
          <w:rFonts w:ascii="Arial" w:hAnsi="Arial" w:cs="Arial"/>
          <w:sz w:val="20"/>
          <w:szCs w:val="20"/>
        </w:rPr>
      </w:pPr>
      <w:r w:rsidRPr="0096450D">
        <w:rPr>
          <w:rFonts w:ascii="Arial" w:hAnsi="Arial" w:cs="Arial"/>
          <w:sz w:val="20"/>
          <w:szCs w:val="20"/>
        </w:rPr>
        <w:t>ter uma presunção tão grande que tudo tem que funcionar exatamente de uma só forma. Ser intolerante é considerar a possibilidade que todo ser humano tem o mesmo gosto ou o mesmo pensamento. É querer que simplesmente o mundo gire</w:t>
      </w:r>
      <w:r w:rsidR="0096450D" w:rsidRPr="0096450D">
        <w:rPr>
          <w:rFonts w:ascii="Arial" w:hAnsi="Arial" w:cs="Arial"/>
          <w:sz w:val="20"/>
          <w:szCs w:val="20"/>
        </w:rPr>
        <w:t xml:space="preserve"> </w:t>
      </w:r>
      <w:r w:rsidR="0096450D" w:rsidRPr="0096450D">
        <w:rPr>
          <w:rFonts w:ascii="Arial" w:hAnsi="Arial" w:cs="Arial"/>
          <w:sz w:val="20"/>
          <w:szCs w:val="20"/>
        </w:rPr>
        <w:lastRenderedPageBreak/>
        <w:t>apenas para ela e, pior, é também lutar para que isso seja possível. A intolerância é excludente, cruel e implacável. Talvez seja inclusive uma das maiores causas de dor nas pessoas. O intolerante se sente no direito de julgar e também definir o certo, como se isso fosse simples e lógico. Ele é capaz de se apegar aos mais puros sentimentos e ideais e transformá-los em uma verdade violenta carregada de opressão e ódio. Tudo movido pelo simples fato de querer que o outro tenha a mesma conduta ou mesmo por achar que determinada prática possa ser uma ameaça. O intolerante acredita que tem em suas mãos a única e poderosa verdade e é incapaz de questioná-la. Essa deficiência de sequer pensar na possibilidade de estar errado  é o mais marcante entre os “donos da verdade”.  Impor sobre o outro uma ideia ou comportamento único é praticamente uma agressão à natureza humana. Não existem no mundo duas pessoas iguais e possivelmente jamais existirão. Como é possível que alguém queira colocar um padrão?  Como é possível ser capaz de criar uma verdade que possa mutilar o outro? Como é possível levantar uma bandeira de amor e fé com uma mão e de ódio e exclusão com outra? Grande parte das atrocidades humanas foram cometidas por pessoas embriagadas pela mais profunda intolerância apoiada sempre  por uma verdade imutável e implacável. A escravidão, a inquisição, o holocausto ou mesmo um ato de homofobia são os exemplos “mais simples” do quão sombrio e cruel o ser humano intolerante pode ser. Há tantas formas de pensar, agir, desejar, ser ou gostar. Elas não precisam competir, apenas coexistir. Nem um terremoto, inundação ou avalanche é tão sombrio e cruel quanto a capacidade da  humana de ferir o outro. A intolerância é o primeiro passo para o ódio e para um caminho sem volta que só leva a um lugar: o sofrimento e a dor. Cuidado com ela, pois a intolerância é um fantasma constante que nos ronda e possui quando menos esperamos…</w:t>
      </w:r>
    </w:p>
    <w:p w:rsidR="0096450D" w:rsidRPr="0096450D" w:rsidRDefault="0096450D" w:rsidP="0096450D">
      <w:pPr>
        <w:spacing w:after="0" w:line="240" w:lineRule="auto"/>
        <w:ind w:firstLine="709"/>
        <w:jc w:val="both"/>
        <w:rPr>
          <w:rFonts w:ascii="Arial" w:hAnsi="Arial" w:cs="Arial"/>
          <w:sz w:val="16"/>
          <w:szCs w:val="20"/>
        </w:rPr>
      </w:pPr>
      <w:r w:rsidRPr="0096450D">
        <w:rPr>
          <w:rFonts w:ascii="Arial" w:hAnsi="Arial" w:cs="Arial"/>
          <w:sz w:val="16"/>
          <w:szCs w:val="20"/>
        </w:rPr>
        <w:t xml:space="preserve">Luiz Ehlers Adaptado de: &lt; http://www.revistafantastica.com. br/a-voz-do-editor/a-voz-do-editor-37-a-maior-estupidezhumana-a-intolerancia/&gt; </w:t>
      </w:r>
      <w:r>
        <w:rPr>
          <w:rFonts w:ascii="Arial" w:hAnsi="Arial" w:cs="Arial"/>
          <w:sz w:val="16"/>
          <w:szCs w:val="20"/>
        </w:rPr>
        <w:t>Acesso em: 19/09/</w:t>
      </w:r>
      <w:r w:rsidRPr="0096450D">
        <w:rPr>
          <w:rFonts w:ascii="Arial" w:hAnsi="Arial" w:cs="Arial"/>
          <w:sz w:val="16"/>
          <w:szCs w:val="20"/>
        </w:rPr>
        <w:t>2016.</w:t>
      </w:r>
    </w:p>
    <w:p w:rsidR="003123AA" w:rsidRPr="0096450D" w:rsidRDefault="003123AA" w:rsidP="00CF09B2">
      <w:pPr>
        <w:spacing w:after="0" w:line="264" w:lineRule="auto"/>
        <w:jc w:val="both"/>
        <w:rPr>
          <w:rFonts w:ascii="Arial" w:hAnsi="Arial" w:cs="Arial"/>
          <w:sz w:val="14"/>
          <w:szCs w:val="20"/>
        </w:rPr>
      </w:pPr>
    </w:p>
    <w:p w:rsidR="00F24189" w:rsidRPr="00682DD2" w:rsidRDefault="00F24189" w:rsidP="00F24189">
      <w:pPr>
        <w:spacing w:after="0" w:line="264" w:lineRule="auto"/>
        <w:jc w:val="both"/>
        <w:rPr>
          <w:rFonts w:ascii="Arial" w:hAnsi="Arial" w:cs="Arial"/>
          <w:sz w:val="20"/>
          <w:szCs w:val="20"/>
        </w:rPr>
      </w:pPr>
      <w:r w:rsidRPr="00E47F36">
        <w:rPr>
          <w:rFonts w:ascii="Arial" w:hAnsi="Arial" w:cs="Arial"/>
          <w:b/>
          <w:sz w:val="20"/>
          <w:szCs w:val="20"/>
        </w:rPr>
        <w:t>TEXTO I</w:t>
      </w:r>
      <w:r>
        <w:rPr>
          <w:rFonts w:ascii="Arial" w:hAnsi="Arial" w:cs="Arial"/>
          <w:b/>
          <w:sz w:val="20"/>
          <w:szCs w:val="20"/>
        </w:rPr>
        <w:t>II</w:t>
      </w:r>
    </w:p>
    <w:p w:rsidR="00F24189" w:rsidRDefault="0096450D" w:rsidP="00F24189">
      <w:pPr>
        <w:spacing w:after="0" w:line="240" w:lineRule="auto"/>
        <w:jc w:val="both"/>
        <w:rPr>
          <w:rFonts w:ascii="Arial" w:hAnsi="Arial" w:cs="Arial"/>
          <w:b/>
          <w:sz w:val="20"/>
          <w:szCs w:val="20"/>
        </w:rPr>
      </w:pPr>
      <w:r>
        <w:rPr>
          <w:rFonts w:ascii="Arial" w:hAnsi="Arial" w:cs="Arial"/>
          <w:b/>
          <w:noProof/>
          <w:sz w:val="20"/>
          <w:szCs w:val="20"/>
          <w:lang w:eastAsia="pt-BR"/>
        </w:rPr>
        <w:drawing>
          <wp:anchor distT="0" distB="0" distL="114300" distR="114300" simplePos="0" relativeHeight="251706368" behindDoc="0" locked="0" layoutInCell="1" allowOverlap="1">
            <wp:simplePos x="0" y="0"/>
            <wp:positionH relativeFrom="column">
              <wp:posOffset>11430</wp:posOffset>
            </wp:positionH>
            <wp:positionV relativeFrom="paragraph">
              <wp:posOffset>17780</wp:posOffset>
            </wp:positionV>
            <wp:extent cx="4886325" cy="1781175"/>
            <wp:effectExtent l="19050" t="0" r="9525" b="0"/>
            <wp:wrapNone/>
            <wp:docPr id="66" name="Imagem 10" descr="https://maisfermento.files.wordpress.com/2014/11/socie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sfermento.files.wordpress.com/2014/11/sociedade.jpg"/>
                    <pic:cNvPicPr>
                      <a:picLocks noChangeAspect="1" noChangeArrowheads="1"/>
                    </pic:cNvPicPr>
                  </pic:nvPicPr>
                  <pic:blipFill>
                    <a:blip r:embed="rId41" cstate="print"/>
                    <a:srcRect/>
                    <a:stretch>
                      <a:fillRect/>
                    </a:stretch>
                  </pic:blipFill>
                  <pic:spPr bwMode="auto">
                    <a:xfrm>
                      <a:off x="0" y="0"/>
                      <a:ext cx="4886325" cy="1781175"/>
                    </a:xfrm>
                    <a:prstGeom prst="rect">
                      <a:avLst/>
                    </a:prstGeom>
                    <a:noFill/>
                    <a:ln w="9525">
                      <a:noFill/>
                      <a:miter lim="800000"/>
                      <a:headEnd/>
                      <a:tailEnd/>
                    </a:ln>
                  </pic:spPr>
                </pic:pic>
              </a:graphicData>
            </a:graphic>
          </wp:anchor>
        </w:drawing>
      </w:r>
    </w:p>
    <w:p w:rsidR="0096450D" w:rsidRDefault="0096450D" w:rsidP="00F24189">
      <w:pPr>
        <w:spacing w:after="0" w:line="240" w:lineRule="auto"/>
        <w:jc w:val="both"/>
        <w:rPr>
          <w:rFonts w:ascii="Arial" w:hAnsi="Arial" w:cs="Arial"/>
          <w:b/>
          <w:sz w:val="20"/>
          <w:szCs w:val="20"/>
        </w:rPr>
      </w:pPr>
    </w:p>
    <w:p w:rsidR="0096450D" w:rsidRDefault="0096450D" w:rsidP="00F24189">
      <w:pPr>
        <w:spacing w:after="0" w:line="240" w:lineRule="auto"/>
        <w:jc w:val="both"/>
        <w:rPr>
          <w:rFonts w:ascii="Arial" w:hAnsi="Arial" w:cs="Arial"/>
          <w:b/>
          <w:sz w:val="20"/>
          <w:szCs w:val="20"/>
        </w:rPr>
      </w:pPr>
    </w:p>
    <w:p w:rsidR="0096450D" w:rsidRDefault="0096450D" w:rsidP="00F24189">
      <w:pPr>
        <w:spacing w:after="0" w:line="240" w:lineRule="auto"/>
        <w:jc w:val="both"/>
        <w:rPr>
          <w:rFonts w:ascii="Arial" w:hAnsi="Arial" w:cs="Arial"/>
          <w:b/>
          <w:sz w:val="20"/>
          <w:szCs w:val="20"/>
        </w:rPr>
      </w:pPr>
    </w:p>
    <w:p w:rsidR="0096450D" w:rsidRDefault="0096450D" w:rsidP="00F24189">
      <w:pPr>
        <w:spacing w:after="0" w:line="240" w:lineRule="auto"/>
        <w:jc w:val="both"/>
        <w:rPr>
          <w:rFonts w:ascii="Arial" w:hAnsi="Arial" w:cs="Arial"/>
          <w:b/>
          <w:sz w:val="20"/>
          <w:szCs w:val="20"/>
        </w:rPr>
      </w:pPr>
    </w:p>
    <w:p w:rsidR="0096450D" w:rsidRDefault="0096450D" w:rsidP="00F24189">
      <w:pPr>
        <w:spacing w:after="0" w:line="240" w:lineRule="auto"/>
        <w:jc w:val="both"/>
        <w:rPr>
          <w:rFonts w:ascii="Arial" w:hAnsi="Arial" w:cs="Arial"/>
          <w:b/>
          <w:sz w:val="20"/>
          <w:szCs w:val="20"/>
        </w:rPr>
      </w:pPr>
    </w:p>
    <w:p w:rsidR="0096450D" w:rsidRDefault="0096450D" w:rsidP="00F24189">
      <w:pPr>
        <w:spacing w:after="0" w:line="240" w:lineRule="auto"/>
        <w:jc w:val="both"/>
        <w:rPr>
          <w:rFonts w:ascii="Arial" w:hAnsi="Arial" w:cs="Arial"/>
          <w:b/>
          <w:sz w:val="20"/>
          <w:szCs w:val="20"/>
        </w:rPr>
      </w:pPr>
    </w:p>
    <w:p w:rsidR="0096450D" w:rsidRDefault="0096450D" w:rsidP="00F24189">
      <w:pPr>
        <w:spacing w:after="0" w:line="240" w:lineRule="auto"/>
        <w:jc w:val="both"/>
        <w:rPr>
          <w:rFonts w:ascii="Arial" w:hAnsi="Arial" w:cs="Arial"/>
          <w:b/>
          <w:sz w:val="20"/>
          <w:szCs w:val="20"/>
        </w:rPr>
      </w:pPr>
    </w:p>
    <w:p w:rsidR="0096450D" w:rsidRDefault="0096450D" w:rsidP="00F24189">
      <w:pPr>
        <w:spacing w:after="0" w:line="240" w:lineRule="auto"/>
        <w:jc w:val="both"/>
        <w:rPr>
          <w:rFonts w:ascii="Arial" w:hAnsi="Arial" w:cs="Arial"/>
          <w:b/>
          <w:sz w:val="20"/>
          <w:szCs w:val="20"/>
        </w:rPr>
      </w:pPr>
    </w:p>
    <w:p w:rsidR="0096450D" w:rsidRDefault="0096450D" w:rsidP="00F24189">
      <w:pPr>
        <w:spacing w:after="0" w:line="240" w:lineRule="auto"/>
        <w:jc w:val="both"/>
        <w:rPr>
          <w:rFonts w:ascii="Arial" w:hAnsi="Arial" w:cs="Arial"/>
          <w:b/>
          <w:sz w:val="20"/>
          <w:szCs w:val="20"/>
        </w:rPr>
      </w:pPr>
    </w:p>
    <w:p w:rsidR="0096450D" w:rsidRDefault="0096450D" w:rsidP="00F24189">
      <w:pPr>
        <w:spacing w:after="0" w:line="240" w:lineRule="auto"/>
        <w:jc w:val="both"/>
        <w:rPr>
          <w:rFonts w:ascii="Arial" w:hAnsi="Arial" w:cs="Arial"/>
          <w:b/>
          <w:sz w:val="20"/>
          <w:szCs w:val="20"/>
        </w:rPr>
      </w:pPr>
    </w:p>
    <w:p w:rsidR="0096450D" w:rsidRPr="00F24189" w:rsidRDefault="0096450D" w:rsidP="00F24189">
      <w:pPr>
        <w:spacing w:after="0" w:line="240" w:lineRule="auto"/>
        <w:jc w:val="both"/>
        <w:rPr>
          <w:rFonts w:ascii="Arial" w:hAnsi="Arial" w:cs="Arial"/>
          <w:b/>
          <w:sz w:val="20"/>
          <w:szCs w:val="20"/>
        </w:rPr>
      </w:pPr>
    </w:p>
    <w:p w:rsidR="006519DE" w:rsidRDefault="006519DE" w:rsidP="00F24189">
      <w:pPr>
        <w:pStyle w:val="NormalWeb"/>
        <w:spacing w:before="0" w:beforeAutospacing="0" w:after="0" w:afterAutospacing="0"/>
        <w:jc w:val="both"/>
        <w:textAlignment w:val="baseline"/>
        <w:rPr>
          <w:rFonts w:ascii="Arial" w:hAnsi="Arial" w:cs="Arial"/>
          <w:b/>
          <w:sz w:val="16"/>
          <w:szCs w:val="20"/>
        </w:rPr>
      </w:pPr>
    </w:p>
    <w:p w:rsidR="00EB34B3" w:rsidRPr="00EB34B3" w:rsidRDefault="00485E55" w:rsidP="00EB34B3">
      <w:pPr>
        <w:pStyle w:val="SemEspaamento"/>
        <w:jc w:val="right"/>
        <w:rPr>
          <w:rFonts w:ascii="Arial" w:hAnsi="Arial" w:cs="Arial"/>
          <w:b/>
          <w:sz w:val="16"/>
          <w:szCs w:val="16"/>
        </w:rPr>
      </w:pPr>
      <w:hyperlink r:id="rId42" w:history="1">
        <w:r w:rsidR="00EB34B3" w:rsidRPr="00EB34B3">
          <w:rPr>
            <w:rStyle w:val="Hyperlink"/>
            <w:rFonts w:ascii="Arial" w:hAnsi="Arial" w:cs="Arial"/>
            <w:b/>
            <w:color w:val="auto"/>
            <w:sz w:val="16"/>
            <w:szCs w:val="16"/>
            <w:u w:val="none"/>
          </w:rPr>
          <w:t>https://maisfermento.files.wordpress.com/2014/11/sociedade.jpg</w:t>
        </w:r>
      </w:hyperlink>
      <w:r w:rsidR="00EB34B3" w:rsidRPr="00EB34B3">
        <w:rPr>
          <w:rFonts w:ascii="Arial" w:hAnsi="Arial" w:cs="Arial"/>
          <w:b/>
          <w:sz w:val="16"/>
          <w:szCs w:val="16"/>
        </w:rPr>
        <w:t xml:space="preserve"> acesso: 23setem 2016.</w:t>
      </w:r>
    </w:p>
    <w:tbl>
      <w:tblPr>
        <w:tblStyle w:val="Tabelacomgrade"/>
        <w:tblW w:w="0" w:type="auto"/>
        <w:tblLook w:val="04A0"/>
      </w:tblPr>
      <w:tblGrid>
        <w:gridCol w:w="7638"/>
      </w:tblGrid>
      <w:tr w:rsidR="000E096F" w:rsidTr="000E096F">
        <w:tc>
          <w:tcPr>
            <w:tcW w:w="7638" w:type="dxa"/>
            <w:tcBorders>
              <w:top w:val="double" w:sz="4" w:space="0" w:color="auto"/>
              <w:left w:val="double" w:sz="4" w:space="0" w:color="auto"/>
              <w:bottom w:val="double" w:sz="4" w:space="0" w:color="auto"/>
              <w:right w:val="double" w:sz="4" w:space="0" w:color="auto"/>
            </w:tcBorders>
          </w:tcPr>
          <w:p w:rsidR="000E096F" w:rsidRDefault="000E096F" w:rsidP="0065371C">
            <w:pPr>
              <w:pStyle w:val="NormalWeb"/>
              <w:spacing w:before="0" w:beforeAutospacing="0" w:after="0" w:afterAutospacing="0"/>
              <w:ind w:firstLine="567"/>
              <w:jc w:val="both"/>
              <w:textAlignment w:val="baseline"/>
              <w:rPr>
                <w:rFonts w:ascii="Arial" w:hAnsi="Arial" w:cs="Arial"/>
                <w:sz w:val="20"/>
              </w:rPr>
            </w:pPr>
            <w:r w:rsidRPr="000E096F">
              <w:rPr>
                <w:rFonts w:ascii="Arial" w:hAnsi="Arial" w:cs="Arial"/>
                <w:sz w:val="20"/>
              </w:rPr>
              <w:lastRenderedPageBreak/>
              <w:t xml:space="preserve">Na regulação de matérias culturalmente delicadas, como, por exemplo, a linguagem oficial, os currículos da educação pública, o </w:t>
            </w:r>
            <w:r w:rsidRPr="000E096F">
              <w:rPr>
                <w:rFonts w:ascii="Arial" w:hAnsi="Arial" w:cs="Arial"/>
                <w:i/>
                <w:iCs/>
                <w:sz w:val="20"/>
              </w:rPr>
              <w:t xml:space="preserve">status </w:t>
            </w:r>
            <w:r w:rsidRPr="000E096F">
              <w:rPr>
                <w:rFonts w:ascii="Arial" w:hAnsi="Arial" w:cs="Arial"/>
                <w:sz w:val="20"/>
              </w:rPr>
              <w:t>das Igrejas e das comunidades religiosas, as normas do direito penal (por exemplo, quanto ao aborto), mas também em assuntos menos chamativos, como, por exemplo, a posição da família e dos consórcios semelhantes ao matrimônio, a aceitação de normas de segurança ou a delimitação das esferas pública e privada — em tudo isso reflete-se amiúde apenas o autoentendimento ético-político de uma cultura majoritária, dominante por motivos históricos. Por causa de tais regras, implicitamente repressivas, mesmo dentro de uma comunidade republicana que garanta formalmente a igualdade de direitos para todos, pode eclodir um conflito cultural movido pelas minorias desprezadas contra a cultura da maioria.</w:t>
            </w:r>
          </w:p>
          <w:p w:rsidR="000E096F" w:rsidRPr="000E096F" w:rsidRDefault="000E096F" w:rsidP="00F24189">
            <w:pPr>
              <w:pStyle w:val="NormalWeb"/>
              <w:spacing w:before="0" w:beforeAutospacing="0" w:after="0" w:afterAutospacing="0"/>
              <w:jc w:val="both"/>
              <w:textAlignment w:val="baseline"/>
              <w:rPr>
                <w:rFonts w:ascii="Arial" w:hAnsi="Arial" w:cs="Arial"/>
                <w:sz w:val="14"/>
              </w:rPr>
            </w:pPr>
          </w:p>
          <w:p w:rsidR="000E096F" w:rsidRPr="000E096F" w:rsidRDefault="000E096F" w:rsidP="000E096F">
            <w:pPr>
              <w:pStyle w:val="NormalWeb"/>
              <w:spacing w:before="0" w:beforeAutospacing="0" w:after="0" w:afterAutospacing="0"/>
              <w:jc w:val="center"/>
              <w:textAlignment w:val="baseline"/>
              <w:rPr>
                <w:rFonts w:ascii="Arial" w:hAnsi="Arial" w:cs="Arial"/>
                <w:spacing w:val="-6"/>
                <w:sz w:val="20"/>
                <w:szCs w:val="20"/>
              </w:rPr>
            </w:pPr>
            <w:r w:rsidRPr="000E096F">
              <w:rPr>
                <w:rFonts w:ascii="Arial" w:hAnsi="Arial" w:cs="Arial"/>
                <w:spacing w:val="-6"/>
                <w:sz w:val="16"/>
                <w:szCs w:val="16"/>
              </w:rPr>
              <w:t xml:space="preserve">HABERMAS, J. </w:t>
            </w:r>
            <w:r w:rsidRPr="000E096F">
              <w:rPr>
                <w:rFonts w:ascii="Arial" w:hAnsi="Arial" w:cs="Arial"/>
                <w:b/>
                <w:bCs/>
                <w:spacing w:val="-6"/>
                <w:sz w:val="16"/>
                <w:szCs w:val="16"/>
              </w:rPr>
              <w:t xml:space="preserve">A inclusão do outro: </w:t>
            </w:r>
            <w:r w:rsidRPr="000E096F">
              <w:rPr>
                <w:rFonts w:ascii="Arial" w:hAnsi="Arial" w:cs="Arial"/>
                <w:spacing w:val="-6"/>
                <w:sz w:val="16"/>
                <w:szCs w:val="16"/>
              </w:rPr>
              <w:t>estudos de teoria política. São Paulo: Loyola, 2002. Acesso: 05/09/2016</w:t>
            </w:r>
          </w:p>
        </w:tc>
      </w:tr>
    </w:tbl>
    <w:p w:rsidR="000E096F" w:rsidRP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65371C" w:rsidRDefault="0065371C" w:rsidP="00F24189">
      <w:pPr>
        <w:pStyle w:val="NormalWeb"/>
        <w:spacing w:before="0" w:beforeAutospacing="0" w:after="0" w:afterAutospacing="0"/>
        <w:jc w:val="both"/>
        <w:textAlignment w:val="baseline"/>
        <w:rPr>
          <w:rFonts w:ascii="Arial" w:hAnsi="Arial" w:cs="Arial"/>
          <w:sz w:val="20"/>
          <w:szCs w:val="20"/>
        </w:rPr>
      </w:pPr>
    </w:p>
    <w:p w:rsidR="000E096F" w:rsidRDefault="000E096F" w:rsidP="00F24189">
      <w:pPr>
        <w:pStyle w:val="NormalWeb"/>
        <w:spacing w:before="0" w:beforeAutospacing="0" w:after="0" w:afterAutospacing="0"/>
        <w:jc w:val="both"/>
        <w:textAlignment w:val="baseline"/>
        <w:rPr>
          <w:rFonts w:ascii="Arial" w:hAnsi="Arial" w:cs="Arial"/>
          <w:sz w:val="20"/>
          <w:szCs w:val="20"/>
        </w:rPr>
      </w:pPr>
      <w:r>
        <w:rPr>
          <w:rFonts w:ascii="Arial" w:hAnsi="Arial" w:cs="Arial"/>
          <w:noProof/>
          <w:sz w:val="20"/>
          <w:szCs w:val="20"/>
        </w:rPr>
        <w:drawing>
          <wp:anchor distT="0" distB="0" distL="114300" distR="114300" simplePos="0" relativeHeight="251708416" behindDoc="0" locked="0" layoutInCell="1" allowOverlap="1">
            <wp:simplePos x="0" y="0"/>
            <wp:positionH relativeFrom="column">
              <wp:posOffset>134620</wp:posOffset>
            </wp:positionH>
            <wp:positionV relativeFrom="paragraph">
              <wp:posOffset>-1270</wp:posOffset>
            </wp:positionV>
            <wp:extent cx="4585335" cy="1943100"/>
            <wp:effectExtent l="19050" t="0" r="5715" b="0"/>
            <wp:wrapNone/>
            <wp:docPr id="67" name="Imagem 13" descr="Quebradeiras de coco babaçu representam uma das práticas culinárias nacionais que têm as mulheres como suas guardiãs (fotos: 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bradeiras de coco babaçu representam uma das práticas culinárias nacionais que têm as mulheres como suas guardiãs (fotos: divulgação)"/>
                    <pic:cNvPicPr>
                      <a:picLocks noChangeAspect="1" noChangeArrowheads="1"/>
                    </pic:cNvPicPr>
                  </pic:nvPicPr>
                  <pic:blipFill>
                    <a:blip r:embed="rId43" cstate="print"/>
                    <a:srcRect/>
                    <a:stretch>
                      <a:fillRect/>
                    </a:stretch>
                  </pic:blipFill>
                  <pic:spPr bwMode="auto">
                    <a:xfrm>
                      <a:off x="0" y="0"/>
                      <a:ext cx="4585335" cy="1943100"/>
                    </a:xfrm>
                    <a:prstGeom prst="rect">
                      <a:avLst/>
                    </a:prstGeom>
                    <a:noFill/>
                    <a:ln w="9525">
                      <a:noFill/>
                      <a:miter lim="800000"/>
                      <a:headEnd/>
                      <a:tailEnd/>
                    </a:ln>
                  </pic:spPr>
                </pic:pic>
              </a:graphicData>
            </a:graphic>
          </wp:anchor>
        </w:drawing>
      </w:r>
    </w:p>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P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Pr="000E096F" w:rsidRDefault="000E096F" w:rsidP="00F24189">
      <w:pPr>
        <w:pStyle w:val="NormalWeb"/>
        <w:spacing w:before="0" w:beforeAutospacing="0" w:after="0" w:afterAutospacing="0"/>
        <w:jc w:val="both"/>
        <w:textAlignment w:val="baseline"/>
        <w:rPr>
          <w:rFonts w:ascii="Arial" w:hAnsi="Arial" w:cs="Arial"/>
          <w:sz w:val="20"/>
          <w:szCs w:val="20"/>
        </w:rPr>
      </w:pPr>
    </w:p>
    <w:p w:rsidR="000E096F" w:rsidRPr="000E096F" w:rsidRDefault="000E096F" w:rsidP="00F24189">
      <w:pPr>
        <w:pStyle w:val="NormalWeb"/>
        <w:spacing w:before="0" w:beforeAutospacing="0" w:after="0" w:afterAutospacing="0"/>
        <w:jc w:val="both"/>
        <w:textAlignment w:val="baseline"/>
        <w:rPr>
          <w:rFonts w:ascii="Arial" w:hAnsi="Arial" w:cs="Arial"/>
          <w:sz w:val="20"/>
          <w:szCs w:val="20"/>
        </w:rPr>
      </w:pPr>
    </w:p>
    <w:p w:rsidR="0065371C" w:rsidRDefault="0065371C" w:rsidP="000E096F">
      <w:pPr>
        <w:pStyle w:val="SemEspaamento"/>
        <w:jc w:val="center"/>
        <w:rPr>
          <w:rFonts w:ascii="Arial" w:hAnsi="Arial" w:cs="Arial"/>
          <w:spacing w:val="-8"/>
          <w:sz w:val="16"/>
          <w:szCs w:val="16"/>
        </w:rPr>
      </w:pPr>
    </w:p>
    <w:p w:rsidR="0065371C" w:rsidRDefault="0065371C" w:rsidP="000E096F">
      <w:pPr>
        <w:pStyle w:val="SemEspaamento"/>
        <w:jc w:val="center"/>
        <w:rPr>
          <w:rFonts w:ascii="Arial" w:hAnsi="Arial" w:cs="Arial"/>
          <w:spacing w:val="-8"/>
          <w:sz w:val="16"/>
          <w:szCs w:val="16"/>
        </w:rPr>
      </w:pPr>
    </w:p>
    <w:p w:rsidR="000E096F" w:rsidRPr="000E096F" w:rsidRDefault="00485E55" w:rsidP="000E096F">
      <w:pPr>
        <w:pStyle w:val="SemEspaamento"/>
        <w:jc w:val="center"/>
        <w:rPr>
          <w:rFonts w:ascii="Arial" w:hAnsi="Arial" w:cs="Arial"/>
          <w:b/>
          <w:spacing w:val="-8"/>
          <w:sz w:val="16"/>
          <w:szCs w:val="16"/>
        </w:rPr>
      </w:pPr>
      <w:hyperlink r:id="rId44" w:history="1">
        <w:r w:rsidR="000E096F" w:rsidRPr="000E096F">
          <w:rPr>
            <w:rStyle w:val="Hyperlink"/>
            <w:rFonts w:ascii="Arial" w:hAnsi="Arial" w:cs="Arial"/>
            <w:b/>
            <w:color w:val="auto"/>
            <w:spacing w:val="-8"/>
            <w:sz w:val="16"/>
            <w:szCs w:val="16"/>
            <w:u w:val="none"/>
          </w:rPr>
          <w:t>http://www.revistamenu.com.br/2016/05/10/oficios-executados-por-mulheres-enriquecem-cozinha-nacional/</w:t>
        </w:r>
      </w:hyperlink>
    </w:p>
    <w:p w:rsidR="000E096F" w:rsidRDefault="000E096F" w:rsidP="000E096F">
      <w:pPr>
        <w:pStyle w:val="SemEspaamento"/>
        <w:jc w:val="both"/>
        <w:rPr>
          <w:rFonts w:ascii="Arial" w:hAnsi="Arial" w:cs="Arial"/>
          <w:b/>
          <w:sz w:val="16"/>
          <w:szCs w:val="16"/>
        </w:rPr>
      </w:pPr>
    </w:p>
    <w:p w:rsidR="0065371C" w:rsidRDefault="0065371C" w:rsidP="000E096F">
      <w:pPr>
        <w:pStyle w:val="SemEspaamento"/>
        <w:jc w:val="both"/>
        <w:rPr>
          <w:rFonts w:ascii="Arial" w:hAnsi="Arial" w:cs="Arial"/>
          <w:b/>
          <w:sz w:val="16"/>
          <w:szCs w:val="16"/>
        </w:rPr>
      </w:pPr>
    </w:p>
    <w:p w:rsidR="0065371C" w:rsidRPr="000A462E" w:rsidRDefault="0065371C" w:rsidP="000E096F">
      <w:pPr>
        <w:pStyle w:val="SemEspaamento"/>
        <w:jc w:val="both"/>
        <w:rPr>
          <w:rFonts w:ascii="Arial" w:hAnsi="Arial" w:cs="Arial"/>
          <w:b/>
          <w:sz w:val="16"/>
          <w:szCs w:val="16"/>
        </w:rPr>
      </w:pPr>
    </w:p>
    <w:tbl>
      <w:tblPr>
        <w:tblStyle w:val="Tabelacomgrade"/>
        <w:tblW w:w="0" w:type="auto"/>
        <w:tblLook w:val="04A0"/>
      </w:tblPr>
      <w:tblGrid>
        <w:gridCol w:w="7638"/>
      </w:tblGrid>
      <w:tr w:rsidR="0065371C" w:rsidTr="0065371C">
        <w:tc>
          <w:tcPr>
            <w:tcW w:w="7638" w:type="dxa"/>
            <w:tcBorders>
              <w:top w:val="double" w:sz="4" w:space="0" w:color="auto"/>
              <w:left w:val="double" w:sz="4" w:space="0" w:color="auto"/>
              <w:bottom w:val="double" w:sz="4" w:space="0" w:color="auto"/>
              <w:right w:val="double" w:sz="4" w:space="0" w:color="auto"/>
            </w:tcBorders>
          </w:tcPr>
          <w:p w:rsidR="0065371C" w:rsidRDefault="0065371C" w:rsidP="0065371C">
            <w:pPr>
              <w:pStyle w:val="NormalWeb"/>
              <w:spacing w:before="0" w:beforeAutospacing="0" w:after="0" w:afterAutospacing="0"/>
              <w:ind w:firstLine="567"/>
              <w:jc w:val="both"/>
              <w:textAlignment w:val="baseline"/>
              <w:rPr>
                <w:rFonts w:ascii="Arial" w:hAnsi="Arial" w:cs="Arial"/>
                <w:sz w:val="20"/>
              </w:rPr>
            </w:pPr>
            <w:r w:rsidRPr="0065371C">
              <w:rPr>
                <w:rFonts w:ascii="Arial" w:hAnsi="Arial" w:cs="Arial"/>
                <w:sz w:val="20"/>
              </w:rPr>
              <w:t>As mulheres quebradeiras de coco-babaçu dos Estados do Maranhão, Piauí, Pará e Tocantins, na sua grande maioria, vivem numa situação de exclusão e subalternidade. O termo quebradeira de coco assume o caráter de identidade coletiva na medida em que as mulheres que sobrevivem dessa atividade e reconhecem sua posição e condição desvalorizada pela lógica da dominação, se organizam em movimentos de resistência e de luta pela conquista da terra, pela libertação dos babaçuais, pela autonomia do processo produtivo. Passam a atribuir significados ao seu trabalho e as suas experiências, tendo como principal referência sua condição preexistente de acesso e uso dos recursos naturais.</w:t>
            </w:r>
          </w:p>
          <w:p w:rsidR="0065371C" w:rsidRPr="0065371C" w:rsidRDefault="0065371C" w:rsidP="0065371C">
            <w:pPr>
              <w:pStyle w:val="NormalWeb"/>
              <w:spacing w:before="0" w:beforeAutospacing="0" w:after="0" w:afterAutospacing="0"/>
              <w:ind w:firstLine="567"/>
              <w:jc w:val="both"/>
              <w:textAlignment w:val="baseline"/>
              <w:rPr>
                <w:rFonts w:ascii="Arial" w:hAnsi="Arial" w:cs="Arial"/>
                <w:sz w:val="16"/>
              </w:rPr>
            </w:pPr>
          </w:p>
          <w:p w:rsidR="0065371C" w:rsidRPr="0065371C" w:rsidRDefault="0065371C" w:rsidP="0065371C">
            <w:pPr>
              <w:pStyle w:val="NormalWeb"/>
              <w:spacing w:before="0" w:beforeAutospacing="0" w:after="0" w:afterAutospacing="0"/>
              <w:ind w:firstLine="567"/>
              <w:jc w:val="both"/>
              <w:textAlignment w:val="baseline"/>
              <w:rPr>
                <w:rFonts w:ascii="Arial" w:hAnsi="Arial" w:cs="Arial"/>
                <w:sz w:val="20"/>
                <w:szCs w:val="20"/>
              </w:rPr>
            </w:pPr>
            <w:r w:rsidRPr="0065371C">
              <w:rPr>
                <w:rFonts w:ascii="Arial" w:hAnsi="Arial" w:cs="Arial"/>
                <w:sz w:val="16"/>
                <w:szCs w:val="20"/>
              </w:rPr>
              <w:t xml:space="preserve">ROCHA, M. R. T. A luta das mulheres quebradeiras de coco-babaçu, pela libertação do coco preso e pela posse da terra. In </w:t>
            </w:r>
            <w:r w:rsidRPr="0065371C">
              <w:rPr>
                <w:rFonts w:ascii="Arial" w:hAnsi="Arial" w:cs="Arial"/>
                <w:b/>
                <w:sz w:val="16"/>
                <w:szCs w:val="20"/>
              </w:rPr>
              <w:t>Anais do VII Congresso Latino-Americano de Sociologia Rural</w:t>
            </w:r>
            <w:r w:rsidRPr="0065371C">
              <w:rPr>
                <w:rFonts w:ascii="Arial" w:hAnsi="Arial" w:cs="Arial"/>
                <w:sz w:val="16"/>
                <w:szCs w:val="20"/>
              </w:rPr>
              <w:t>, Quito, (2006). Adaptado. Acesso: 05/09/2016.</w:t>
            </w:r>
          </w:p>
        </w:tc>
      </w:tr>
    </w:tbl>
    <w:p w:rsidR="000E096F" w:rsidRDefault="000E096F" w:rsidP="00F24189">
      <w:pPr>
        <w:pStyle w:val="NormalWeb"/>
        <w:spacing w:before="0" w:beforeAutospacing="0" w:after="0" w:afterAutospacing="0"/>
        <w:jc w:val="both"/>
        <w:textAlignment w:val="baseline"/>
        <w:rPr>
          <w:rFonts w:ascii="Arial" w:hAnsi="Arial" w:cs="Arial"/>
          <w:sz w:val="20"/>
          <w:szCs w:val="20"/>
        </w:rPr>
      </w:pPr>
    </w:p>
    <w:p w:rsidR="00F24189" w:rsidRPr="00F24189" w:rsidRDefault="00F24189" w:rsidP="00F24189">
      <w:pPr>
        <w:pStyle w:val="NormalWeb"/>
        <w:spacing w:before="0" w:beforeAutospacing="0" w:after="0" w:afterAutospacing="0"/>
        <w:jc w:val="both"/>
        <w:textAlignment w:val="baseline"/>
        <w:rPr>
          <w:rFonts w:ascii="Arial" w:hAnsi="Arial" w:cs="Arial"/>
          <w:b/>
          <w:sz w:val="20"/>
          <w:szCs w:val="20"/>
        </w:rPr>
      </w:pPr>
      <w:r>
        <w:rPr>
          <w:rFonts w:ascii="Arial" w:hAnsi="Arial" w:cs="Arial"/>
          <w:b/>
          <w:sz w:val="20"/>
          <w:szCs w:val="20"/>
        </w:rPr>
        <w:lastRenderedPageBreak/>
        <w:t>TEXTO</w:t>
      </w:r>
      <w:r w:rsidRPr="00F24189">
        <w:rPr>
          <w:rFonts w:ascii="Arial" w:hAnsi="Arial" w:cs="Arial"/>
          <w:b/>
          <w:sz w:val="20"/>
          <w:szCs w:val="20"/>
        </w:rPr>
        <w:t xml:space="preserve"> IV</w:t>
      </w:r>
    </w:p>
    <w:p w:rsidR="0065371C" w:rsidRDefault="0065371C" w:rsidP="00F24189">
      <w:pPr>
        <w:pStyle w:val="NormalWeb"/>
        <w:shd w:val="clear" w:color="auto" w:fill="FFFFFF"/>
        <w:spacing w:before="0" w:beforeAutospacing="0" w:after="0" w:afterAutospacing="0"/>
        <w:jc w:val="both"/>
        <w:textAlignment w:val="baseline"/>
        <w:rPr>
          <w:rFonts w:asciiTheme="majorHAnsi" w:hAnsiTheme="majorHAnsi" w:cs="Arial"/>
          <w:b/>
          <w:bCs/>
        </w:rPr>
      </w:pPr>
    </w:p>
    <w:p w:rsidR="00F24189" w:rsidRPr="0065371C" w:rsidRDefault="0065371C" w:rsidP="00F24189">
      <w:pPr>
        <w:pStyle w:val="NormalWeb"/>
        <w:shd w:val="clear" w:color="auto" w:fill="FFFFFF"/>
        <w:spacing w:before="0" w:beforeAutospacing="0" w:after="0" w:afterAutospacing="0"/>
        <w:jc w:val="both"/>
        <w:textAlignment w:val="baseline"/>
        <w:rPr>
          <w:rFonts w:ascii="Arial" w:hAnsi="Arial" w:cs="Arial"/>
          <w:b/>
          <w:sz w:val="20"/>
          <w:szCs w:val="20"/>
        </w:rPr>
      </w:pPr>
      <w:r w:rsidRPr="0065371C">
        <w:rPr>
          <w:rFonts w:ascii="Arial" w:hAnsi="Arial" w:cs="Arial"/>
          <w:b/>
          <w:bCs/>
          <w:sz w:val="20"/>
          <w:szCs w:val="20"/>
        </w:rPr>
        <w:t>“O desafio de se conviver com a diferença”</w:t>
      </w:r>
    </w:p>
    <w:p w:rsidR="00F24189" w:rsidRPr="00F24189" w:rsidRDefault="0065371C" w:rsidP="0065371C">
      <w:pPr>
        <w:shd w:val="clear" w:color="auto" w:fill="FFFFFF"/>
        <w:spacing w:after="0" w:line="240" w:lineRule="auto"/>
        <w:jc w:val="center"/>
        <w:rPr>
          <w:rFonts w:ascii="Arial" w:hAnsi="Arial" w:cs="Arial"/>
          <w:sz w:val="20"/>
          <w:szCs w:val="20"/>
        </w:rPr>
      </w:pPr>
      <w:r w:rsidRPr="0065371C">
        <w:rPr>
          <w:rFonts w:ascii="Arial" w:hAnsi="Arial" w:cs="Arial"/>
          <w:noProof/>
          <w:sz w:val="20"/>
          <w:szCs w:val="20"/>
          <w:lang w:eastAsia="pt-BR"/>
        </w:rPr>
        <w:drawing>
          <wp:inline distT="0" distB="0" distL="0" distR="0">
            <wp:extent cx="4761230" cy="1758724"/>
            <wp:effectExtent l="19050" t="0" r="1270" b="0"/>
            <wp:docPr id="68" name="Imagem 4" descr="A música como meio de inclusão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úsica como meio de inclusão social"/>
                    <pic:cNvPicPr>
                      <a:picLocks noChangeAspect="1" noChangeArrowheads="1"/>
                    </pic:cNvPicPr>
                  </pic:nvPicPr>
                  <pic:blipFill>
                    <a:blip r:embed="rId45"/>
                    <a:srcRect/>
                    <a:stretch>
                      <a:fillRect/>
                    </a:stretch>
                  </pic:blipFill>
                  <pic:spPr bwMode="auto">
                    <a:xfrm>
                      <a:off x="0" y="0"/>
                      <a:ext cx="4761230" cy="1758724"/>
                    </a:xfrm>
                    <a:prstGeom prst="rect">
                      <a:avLst/>
                    </a:prstGeom>
                    <a:noFill/>
                    <a:ln w="9525">
                      <a:noFill/>
                      <a:miter lim="800000"/>
                      <a:headEnd/>
                      <a:tailEnd/>
                    </a:ln>
                  </pic:spPr>
                </pic:pic>
              </a:graphicData>
            </a:graphic>
          </wp:inline>
        </w:drawing>
      </w:r>
    </w:p>
    <w:p w:rsidR="00F24189" w:rsidRPr="0065371C" w:rsidRDefault="00F24189" w:rsidP="00F24189">
      <w:pPr>
        <w:shd w:val="clear" w:color="auto" w:fill="FFFFFF"/>
        <w:spacing w:after="0" w:line="240" w:lineRule="auto"/>
        <w:jc w:val="both"/>
        <w:rPr>
          <w:rFonts w:ascii="Arial" w:hAnsi="Arial" w:cs="Arial"/>
          <w:sz w:val="4"/>
          <w:szCs w:val="20"/>
        </w:rPr>
      </w:pPr>
    </w:p>
    <w:p w:rsidR="0065371C" w:rsidRPr="0065371C" w:rsidRDefault="00485E55" w:rsidP="0065371C">
      <w:pPr>
        <w:spacing w:after="0" w:line="360" w:lineRule="atLeast"/>
        <w:jc w:val="both"/>
        <w:rPr>
          <w:rFonts w:ascii="Arial" w:eastAsia="Times New Roman" w:hAnsi="Arial" w:cs="Arial"/>
          <w:color w:val="666666"/>
          <w:sz w:val="16"/>
          <w:szCs w:val="16"/>
          <w:lang w:eastAsia="pt-BR"/>
        </w:rPr>
      </w:pPr>
      <w:hyperlink r:id="rId46" w:history="1">
        <w:r w:rsidR="0065371C" w:rsidRPr="0065371C">
          <w:rPr>
            <w:rStyle w:val="Hyperlink"/>
            <w:rFonts w:ascii="Arial" w:eastAsia="Times New Roman" w:hAnsi="Arial" w:cs="Arial"/>
            <w:color w:val="auto"/>
            <w:sz w:val="16"/>
            <w:szCs w:val="16"/>
            <w:lang w:eastAsia="pt-BR"/>
          </w:rPr>
          <w:t>http://falamusica.org/a-musica-como-meio-de-inclusao-social/</w:t>
        </w:r>
      </w:hyperlink>
      <w:r w:rsidR="0065371C" w:rsidRPr="0065371C">
        <w:rPr>
          <w:rFonts w:ascii="Arial" w:hAnsi="Arial" w:cs="Arial"/>
          <w:sz w:val="16"/>
          <w:szCs w:val="16"/>
        </w:rPr>
        <w:t xml:space="preserve"> acesso: 23/09/2016</w:t>
      </w:r>
    </w:p>
    <w:p w:rsidR="0065371C" w:rsidRDefault="0065371C" w:rsidP="0065371C">
      <w:pPr>
        <w:spacing w:after="0" w:line="360" w:lineRule="atLeast"/>
        <w:rPr>
          <w:rFonts w:asciiTheme="majorHAnsi" w:eastAsia="Times New Roman" w:hAnsiTheme="majorHAnsi" w:cs="Times New Roman"/>
          <w:b/>
          <w:lang w:eastAsia="pt-BR"/>
        </w:rPr>
      </w:pPr>
      <w:r>
        <w:rPr>
          <w:rFonts w:asciiTheme="majorHAnsi" w:eastAsia="Times New Roman" w:hAnsiTheme="majorHAnsi" w:cs="Times New Roman"/>
          <w:b/>
          <w:noProof/>
          <w:lang w:eastAsia="pt-BR"/>
        </w:rPr>
        <w:drawing>
          <wp:anchor distT="0" distB="0" distL="114300" distR="114300" simplePos="0" relativeHeight="251710464" behindDoc="0" locked="0" layoutInCell="1" allowOverlap="1">
            <wp:simplePos x="0" y="0"/>
            <wp:positionH relativeFrom="column">
              <wp:posOffset>3002280</wp:posOffset>
            </wp:positionH>
            <wp:positionV relativeFrom="paragraph">
              <wp:posOffset>10160</wp:posOffset>
            </wp:positionV>
            <wp:extent cx="2239645" cy="3724275"/>
            <wp:effectExtent l="19050" t="0" r="8255" b="0"/>
            <wp:wrapNone/>
            <wp:docPr id="69" name="Imagem 1" descr="Resultado de imagem para CHARGE SOBRE DIVERS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HARGE SOBRE DIVERSIDADE"/>
                    <pic:cNvPicPr>
                      <a:picLocks noChangeAspect="1" noChangeArrowheads="1"/>
                    </pic:cNvPicPr>
                  </pic:nvPicPr>
                  <pic:blipFill>
                    <a:blip r:embed="rId47"/>
                    <a:srcRect/>
                    <a:stretch>
                      <a:fillRect/>
                    </a:stretch>
                  </pic:blipFill>
                  <pic:spPr bwMode="auto">
                    <a:xfrm>
                      <a:off x="0" y="0"/>
                      <a:ext cx="2239645" cy="3724275"/>
                    </a:xfrm>
                    <a:prstGeom prst="rect">
                      <a:avLst/>
                    </a:prstGeom>
                    <a:noFill/>
                    <a:ln w="9525">
                      <a:noFill/>
                      <a:miter lim="800000"/>
                      <a:headEnd/>
                      <a:tailEnd/>
                    </a:ln>
                  </pic:spPr>
                </pic:pic>
              </a:graphicData>
            </a:graphic>
          </wp:anchor>
        </w:drawing>
      </w:r>
    </w:p>
    <w:p w:rsidR="0065371C" w:rsidRPr="0065371C" w:rsidRDefault="0065371C" w:rsidP="0065371C">
      <w:pPr>
        <w:spacing w:after="6" w:line="264" w:lineRule="auto"/>
        <w:rPr>
          <w:rFonts w:ascii="Arial" w:eastAsia="Times New Roman" w:hAnsi="Arial" w:cs="Arial"/>
          <w:b/>
          <w:i/>
          <w:iCs/>
          <w:sz w:val="20"/>
          <w:lang w:eastAsia="pt-BR"/>
        </w:rPr>
      </w:pPr>
      <w:r w:rsidRPr="0065371C">
        <w:rPr>
          <w:rFonts w:ascii="Arial" w:eastAsia="Times New Roman" w:hAnsi="Arial" w:cs="Arial"/>
          <w:b/>
          <w:sz w:val="20"/>
          <w:lang w:eastAsia="pt-BR"/>
        </w:rPr>
        <w:t>Uns  Iguais Aos Outros</w:t>
      </w:r>
      <w:r w:rsidRPr="0065371C">
        <w:rPr>
          <w:rFonts w:ascii="Arial" w:eastAsia="Times New Roman" w:hAnsi="Arial" w:cs="Arial"/>
          <w:sz w:val="20"/>
          <w:lang w:eastAsia="pt-BR"/>
        </w:rPr>
        <w:br/>
      </w:r>
      <w:r w:rsidRPr="0065371C">
        <w:rPr>
          <w:rFonts w:ascii="Arial" w:eastAsia="Times New Roman" w:hAnsi="Arial" w:cs="Arial"/>
          <w:b/>
          <w:i/>
          <w:iCs/>
          <w:sz w:val="20"/>
          <w:lang w:eastAsia="pt-BR"/>
        </w:rPr>
        <w:t>Titãs</w:t>
      </w:r>
    </w:p>
    <w:p w:rsidR="0065371C" w:rsidRPr="0065371C" w:rsidRDefault="00485E55" w:rsidP="0065371C">
      <w:pPr>
        <w:spacing w:after="6" w:line="264" w:lineRule="auto"/>
        <w:rPr>
          <w:rFonts w:ascii="Arial" w:eastAsia="Times New Roman" w:hAnsi="Arial" w:cs="Arial"/>
          <w:sz w:val="20"/>
          <w:lang w:eastAsia="pt-BR"/>
        </w:rPr>
      </w:pPr>
      <w:r>
        <w:rPr>
          <w:rFonts w:ascii="Arial" w:eastAsia="Times New Roman" w:hAnsi="Arial" w:cs="Arial"/>
          <w:noProof/>
          <w:sz w:val="20"/>
          <w:lang w:eastAsia="pt-BR"/>
        </w:rPr>
        <w:pict>
          <v:shape id="_x0000_s1039" type="#_x0000_t202" style="position:absolute;margin-left:252.15pt;margin-top:246.7pt;width:162.75pt;height:46.5pt;z-index:251711488" stroked="f">
            <v:textbox>
              <w:txbxContent>
                <w:p w:rsidR="00D84B4B" w:rsidRPr="004A4F8C" w:rsidRDefault="00D84B4B" w:rsidP="004A4F8C">
                  <w:pPr>
                    <w:spacing w:after="0" w:line="216" w:lineRule="auto"/>
                    <w:rPr>
                      <w:rFonts w:ascii="Arial" w:hAnsi="Arial" w:cs="Arial"/>
                      <w:sz w:val="16"/>
                      <w:szCs w:val="16"/>
                    </w:rPr>
                  </w:pPr>
                  <w:hyperlink r:id="rId48" w:history="1">
                    <w:r w:rsidRPr="004A4F8C">
                      <w:rPr>
                        <w:rStyle w:val="Hyperlink"/>
                        <w:rFonts w:ascii="Arial" w:hAnsi="Arial" w:cs="Arial"/>
                        <w:b/>
                        <w:color w:val="auto"/>
                        <w:sz w:val="16"/>
                        <w:szCs w:val="16"/>
                        <w:u w:val="none"/>
                      </w:rPr>
                      <w:t>http://escolanarcisomacedo.blogspot.com.br</w:t>
                    </w:r>
                  </w:hyperlink>
                  <w:r>
                    <w:rPr>
                      <w:rFonts w:ascii="Arial" w:hAnsi="Arial" w:cs="Arial"/>
                      <w:sz w:val="16"/>
                      <w:szCs w:val="16"/>
                    </w:rPr>
                    <w:t xml:space="preserve"> </w:t>
                  </w:r>
                  <w:r w:rsidRPr="00700ED6">
                    <w:rPr>
                      <w:rFonts w:asciiTheme="majorHAnsi" w:hAnsiTheme="majorHAnsi" w:cs="Arial"/>
                      <w:b/>
                      <w:sz w:val="18"/>
                      <w:szCs w:val="18"/>
                    </w:rPr>
                    <w:t>2014/10/uma-questao-de-consciencia-20-</w:t>
                  </w:r>
                  <w:r>
                    <w:rPr>
                      <w:rFonts w:asciiTheme="majorHAnsi" w:hAnsiTheme="majorHAnsi" w:cs="Arial"/>
                      <w:b/>
                      <w:sz w:val="18"/>
                      <w:szCs w:val="18"/>
                    </w:rPr>
                    <w:t xml:space="preserve">   </w:t>
                  </w:r>
                  <w:r w:rsidRPr="00700ED6">
                    <w:rPr>
                      <w:rFonts w:asciiTheme="majorHAnsi" w:hAnsiTheme="majorHAnsi" w:cs="Arial"/>
                      <w:b/>
                      <w:sz w:val="18"/>
                      <w:szCs w:val="18"/>
                    </w:rPr>
                    <w:t>de.html</w:t>
                  </w:r>
                  <w:r>
                    <w:rPr>
                      <w:rFonts w:asciiTheme="majorHAnsi" w:hAnsiTheme="majorHAnsi" w:cs="Arial"/>
                      <w:b/>
                      <w:sz w:val="18"/>
                      <w:szCs w:val="18"/>
                    </w:rPr>
                    <w:t>(acesso em 26/09/2016.</w:t>
                  </w:r>
                </w:p>
              </w:txbxContent>
            </v:textbox>
          </v:shape>
        </w:pict>
      </w:r>
      <w:r w:rsidR="0065371C" w:rsidRPr="0065371C">
        <w:rPr>
          <w:rFonts w:ascii="Arial" w:eastAsia="Times New Roman" w:hAnsi="Arial" w:cs="Arial"/>
          <w:sz w:val="20"/>
          <w:lang w:eastAsia="pt-BR"/>
        </w:rPr>
        <w:t>Os homens são todos iguais</w:t>
      </w:r>
      <w:r w:rsidR="0065371C" w:rsidRPr="0065371C">
        <w:rPr>
          <w:rFonts w:ascii="Arial" w:eastAsia="Times New Roman" w:hAnsi="Arial" w:cs="Arial"/>
          <w:sz w:val="20"/>
          <w:lang w:eastAsia="pt-BR"/>
        </w:rPr>
        <w:br/>
        <w:t>(...)</w:t>
      </w:r>
      <w:r w:rsidR="0065371C" w:rsidRPr="0065371C">
        <w:rPr>
          <w:rFonts w:ascii="Arial" w:eastAsia="Times New Roman" w:hAnsi="Arial" w:cs="Arial"/>
          <w:sz w:val="20"/>
          <w:lang w:eastAsia="pt-BR"/>
        </w:rPr>
        <w:br/>
        <w:t>Brancos, pretos e orientais</w:t>
      </w:r>
      <w:r w:rsidR="0065371C" w:rsidRPr="0065371C">
        <w:rPr>
          <w:rFonts w:ascii="Arial" w:eastAsia="Times New Roman" w:hAnsi="Arial" w:cs="Arial"/>
          <w:sz w:val="20"/>
          <w:lang w:eastAsia="pt-BR"/>
        </w:rPr>
        <w:br/>
        <w:t>Todos são filhos de Deus</w:t>
      </w:r>
      <w:r w:rsidR="0065371C" w:rsidRPr="0065371C">
        <w:rPr>
          <w:rFonts w:ascii="Arial" w:eastAsia="Times New Roman" w:hAnsi="Arial" w:cs="Arial"/>
          <w:sz w:val="20"/>
          <w:lang w:eastAsia="pt-BR"/>
        </w:rPr>
        <w:br/>
        <w:t>(...)</w:t>
      </w:r>
      <w:r w:rsidR="0065371C" w:rsidRPr="0065371C">
        <w:rPr>
          <w:rFonts w:ascii="Arial" w:eastAsia="Times New Roman" w:hAnsi="Arial" w:cs="Arial"/>
          <w:sz w:val="20"/>
          <w:lang w:eastAsia="pt-BR"/>
        </w:rPr>
        <w:br/>
        <w:t>Kaiowas contra xavantes</w:t>
      </w:r>
      <w:r w:rsidR="0065371C" w:rsidRPr="0065371C">
        <w:rPr>
          <w:rFonts w:ascii="Arial" w:eastAsia="Times New Roman" w:hAnsi="Arial" w:cs="Arial"/>
          <w:sz w:val="20"/>
          <w:lang w:eastAsia="pt-BR"/>
        </w:rPr>
        <w:br/>
        <w:t>Árabes, turcos e iraquianos</w:t>
      </w:r>
      <w:r w:rsidR="0065371C" w:rsidRPr="0065371C">
        <w:rPr>
          <w:rFonts w:ascii="Arial" w:eastAsia="Times New Roman" w:hAnsi="Arial" w:cs="Arial"/>
          <w:sz w:val="20"/>
          <w:lang w:eastAsia="pt-BR"/>
        </w:rPr>
        <w:br/>
        <w:t>São iguais os seres humanos</w:t>
      </w:r>
      <w:r w:rsidR="0065371C" w:rsidRPr="0065371C">
        <w:rPr>
          <w:rFonts w:ascii="Arial" w:eastAsia="Times New Roman" w:hAnsi="Arial" w:cs="Arial"/>
          <w:sz w:val="20"/>
          <w:lang w:eastAsia="pt-BR"/>
        </w:rPr>
        <w:br/>
        <w:t>São uns iguais aos outros, são uns iguais aos outros</w:t>
      </w:r>
      <w:r w:rsidR="0065371C" w:rsidRPr="0065371C">
        <w:rPr>
          <w:rFonts w:ascii="Arial" w:eastAsia="Times New Roman" w:hAnsi="Arial" w:cs="Arial"/>
          <w:sz w:val="20"/>
          <w:lang w:eastAsia="pt-BR"/>
        </w:rPr>
        <w:br/>
        <w:t>Americanos contra latinos</w:t>
      </w:r>
      <w:r w:rsidR="0065371C" w:rsidRPr="0065371C">
        <w:rPr>
          <w:rFonts w:ascii="Arial" w:eastAsia="Times New Roman" w:hAnsi="Arial" w:cs="Arial"/>
          <w:sz w:val="20"/>
          <w:lang w:eastAsia="pt-BR"/>
        </w:rPr>
        <w:br/>
        <w:t>Já nascem mortos os nordestinos</w:t>
      </w:r>
      <w:r w:rsidR="0065371C" w:rsidRPr="0065371C">
        <w:rPr>
          <w:rFonts w:ascii="Arial" w:eastAsia="Times New Roman" w:hAnsi="Arial" w:cs="Arial"/>
          <w:sz w:val="20"/>
          <w:lang w:eastAsia="pt-BR"/>
        </w:rPr>
        <w:br/>
        <w:t>Os retirantes e os jagunços</w:t>
      </w:r>
      <w:r w:rsidR="0065371C" w:rsidRPr="0065371C">
        <w:rPr>
          <w:rFonts w:ascii="Arial" w:eastAsia="Times New Roman" w:hAnsi="Arial" w:cs="Arial"/>
          <w:sz w:val="20"/>
          <w:lang w:eastAsia="pt-BR"/>
        </w:rPr>
        <w:br/>
        <w:t>O sertão é do tamanho do mundo</w:t>
      </w:r>
      <w:r w:rsidR="0065371C" w:rsidRPr="0065371C">
        <w:rPr>
          <w:rFonts w:ascii="Arial" w:eastAsia="Times New Roman" w:hAnsi="Arial" w:cs="Arial"/>
          <w:sz w:val="20"/>
          <w:lang w:eastAsia="pt-BR"/>
        </w:rPr>
        <w:br/>
        <w:t>Dessa vida nada se leva</w:t>
      </w:r>
      <w:r w:rsidR="0065371C" w:rsidRPr="0065371C">
        <w:rPr>
          <w:rFonts w:ascii="Arial" w:eastAsia="Times New Roman" w:hAnsi="Arial" w:cs="Arial"/>
          <w:sz w:val="20"/>
          <w:lang w:eastAsia="pt-BR"/>
        </w:rPr>
        <w:br/>
        <w:t>Nesse mundo se ajoelha e se reza</w:t>
      </w:r>
      <w:r w:rsidR="0065371C" w:rsidRPr="0065371C">
        <w:rPr>
          <w:rFonts w:ascii="Arial" w:eastAsia="Times New Roman" w:hAnsi="Arial" w:cs="Arial"/>
          <w:sz w:val="20"/>
          <w:lang w:eastAsia="pt-BR"/>
        </w:rPr>
        <w:br/>
        <w:t>Não importa que língua se fala</w:t>
      </w:r>
      <w:r w:rsidR="0065371C" w:rsidRPr="0065371C">
        <w:rPr>
          <w:rFonts w:ascii="Arial" w:eastAsia="Times New Roman" w:hAnsi="Arial" w:cs="Arial"/>
          <w:sz w:val="20"/>
          <w:lang w:eastAsia="pt-BR"/>
        </w:rPr>
        <w:br/>
        <w:t>Aquilo que une é o que separa</w:t>
      </w:r>
      <w:r w:rsidR="0065371C" w:rsidRPr="0065371C">
        <w:rPr>
          <w:rFonts w:ascii="Arial" w:eastAsia="Times New Roman" w:hAnsi="Arial" w:cs="Arial"/>
          <w:sz w:val="20"/>
          <w:lang w:eastAsia="pt-BR"/>
        </w:rPr>
        <w:br/>
        <w:t>Não julgue pra não ser julgado</w:t>
      </w:r>
      <w:r w:rsidR="0065371C" w:rsidRPr="0065371C">
        <w:rPr>
          <w:rFonts w:ascii="Arial" w:eastAsia="Times New Roman" w:hAnsi="Arial" w:cs="Arial"/>
          <w:sz w:val="20"/>
          <w:lang w:eastAsia="pt-BR"/>
        </w:rPr>
        <w:br/>
        <w:t>(...)</w:t>
      </w:r>
      <w:r w:rsidR="0065371C" w:rsidRPr="0065371C">
        <w:rPr>
          <w:rFonts w:ascii="Arial" w:eastAsia="Times New Roman" w:hAnsi="Arial" w:cs="Arial"/>
          <w:sz w:val="20"/>
          <w:lang w:eastAsia="pt-BR"/>
        </w:rPr>
        <w:br/>
        <w:t>Tanto faz a cor que se herda</w:t>
      </w:r>
      <w:r w:rsidR="0065371C" w:rsidRPr="0065371C">
        <w:rPr>
          <w:rFonts w:ascii="Arial" w:eastAsia="Times New Roman" w:hAnsi="Arial" w:cs="Arial"/>
          <w:sz w:val="20"/>
          <w:lang w:eastAsia="pt-BR"/>
        </w:rPr>
        <w:br/>
        <w:t>(...)</w:t>
      </w:r>
      <w:r w:rsidR="0065371C" w:rsidRPr="0065371C">
        <w:rPr>
          <w:rFonts w:ascii="Arial" w:eastAsia="Times New Roman" w:hAnsi="Arial" w:cs="Arial"/>
          <w:sz w:val="20"/>
          <w:lang w:eastAsia="pt-BR"/>
        </w:rPr>
        <w:br/>
        <w:t>Todos os homens são iguais</w:t>
      </w:r>
      <w:r w:rsidR="0065371C" w:rsidRPr="0065371C">
        <w:rPr>
          <w:rFonts w:ascii="Arial" w:eastAsia="Times New Roman" w:hAnsi="Arial" w:cs="Arial"/>
          <w:sz w:val="20"/>
          <w:lang w:eastAsia="pt-BR"/>
        </w:rPr>
        <w:br/>
        <w:t>São uns iguais aos outros, são uns iguais aos outros.</w:t>
      </w:r>
    </w:p>
    <w:p w:rsidR="009501AB" w:rsidRDefault="0065371C" w:rsidP="00CF09B2">
      <w:pPr>
        <w:spacing w:after="0" w:line="264" w:lineRule="auto"/>
        <w:jc w:val="both"/>
        <w:rPr>
          <w:rFonts w:ascii="Arial" w:hAnsi="Arial" w:cs="Arial"/>
          <w:sz w:val="16"/>
          <w:szCs w:val="20"/>
        </w:rPr>
      </w:pPr>
      <w:r w:rsidRPr="00A7287F">
        <w:rPr>
          <w:rFonts w:ascii="Arial" w:hAnsi="Arial" w:cs="Arial"/>
          <w:b/>
          <w:sz w:val="20"/>
          <w:szCs w:val="20"/>
        </w:rPr>
        <w:lastRenderedPageBreak/>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7414ED" w:rsidRDefault="007414ED" w:rsidP="00CF09B2">
      <w:pPr>
        <w:spacing w:after="0" w:line="264" w:lineRule="auto"/>
        <w:jc w:val="both"/>
        <w:rPr>
          <w:rFonts w:ascii="Arial" w:hAnsi="Arial" w:cs="Arial"/>
          <w:sz w:val="16"/>
          <w:szCs w:val="20"/>
        </w:rPr>
      </w:pPr>
    </w:p>
    <w:p w:rsidR="00632DD1" w:rsidRDefault="00632DD1" w:rsidP="0086635F">
      <w:pPr>
        <w:spacing w:after="0" w:line="240" w:lineRule="auto"/>
        <w:jc w:val="center"/>
        <w:rPr>
          <w:rFonts w:ascii="Arial" w:hAnsi="Arial" w:cs="Arial"/>
          <w:b/>
          <w:sz w:val="6"/>
          <w:szCs w:val="20"/>
        </w:rPr>
      </w:pPr>
    </w:p>
    <w:p w:rsidR="00A243CF" w:rsidRDefault="00A243CF" w:rsidP="0086635F">
      <w:pPr>
        <w:spacing w:after="0" w:line="240" w:lineRule="auto"/>
        <w:jc w:val="center"/>
        <w:rPr>
          <w:rFonts w:ascii="Arial" w:hAnsi="Arial" w:cs="Arial"/>
          <w:b/>
          <w:sz w:val="6"/>
          <w:szCs w:val="20"/>
        </w:rPr>
      </w:pPr>
    </w:p>
    <w:p w:rsidR="00A243CF" w:rsidRPr="00632DD1" w:rsidRDefault="00A243CF" w:rsidP="0086635F">
      <w:pPr>
        <w:spacing w:after="0" w:line="240" w:lineRule="auto"/>
        <w:jc w:val="center"/>
        <w:rPr>
          <w:rFonts w:ascii="Arial" w:hAnsi="Arial" w:cs="Arial"/>
          <w:b/>
          <w:sz w:val="6"/>
          <w:szCs w:val="20"/>
        </w:rPr>
      </w:pPr>
    </w:p>
    <w:tbl>
      <w:tblPr>
        <w:tblStyle w:val="Tabelacomgrade"/>
        <w:tblW w:w="7371" w:type="dxa"/>
        <w:tblInd w:w="250" w:type="dxa"/>
        <w:tblLayout w:type="fixed"/>
        <w:tblLook w:val="04A0"/>
      </w:tblPr>
      <w:tblGrid>
        <w:gridCol w:w="1701"/>
        <w:gridCol w:w="1843"/>
        <w:gridCol w:w="2268"/>
        <w:gridCol w:w="1559"/>
      </w:tblGrid>
      <w:tr w:rsidR="0073739A" w:rsidRPr="002259DA" w:rsidTr="004A4F8C">
        <w:tc>
          <w:tcPr>
            <w:tcW w:w="1701" w:type="dxa"/>
            <w:shd w:val="clear" w:color="auto" w:fill="00CCFF"/>
            <w:vAlign w:val="center"/>
          </w:tcPr>
          <w:p w:rsidR="0073739A" w:rsidRPr="002259DA" w:rsidRDefault="0073739A" w:rsidP="002A091E">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Tema</w:t>
            </w:r>
          </w:p>
        </w:tc>
        <w:tc>
          <w:tcPr>
            <w:tcW w:w="1843" w:type="dxa"/>
            <w:shd w:val="clear" w:color="auto" w:fill="00CCFF"/>
            <w:vAlign w:val="center"/>
          </w:tcPr>
          <w:p w:rsidR="0073739A" w:rsidRPr="002259DA" w:rsidRDefault="0073739A" w:rsidP="002A091E">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Link</w:t>
            </w:r>
          </w:p>
        </w:tc>
        <w:tc>
          <w:tcPr>
            <w:tcW w:w="2268" w:type="dxa"/>
            <w:shd w:val="clear" w:color="auto" w:fill="00CCFF"/>
            <w:vAlign w:val="center"/>
          </w:tcPr>
          <w:p w:rsidR="0073739A" w:rsidRPr="002259DA" w:rsidRDefault="0073739A" w:rsidP="002A091E">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Descrição</w:t>
            </w:r>
          </w:p>
        </w:tc>
        <w:tc>
          <w:tcPr>
            <w:tcW w:w="1559" w:type="dxa"/>
            <w:shd w:val="clear" w:color="auto" w:fill="00CCFF"/>
            <w:vAlign w:val="center"/>
          </w:tcPr>
          <w:p w:rsidR="0073739A" w:rsidRPr="002259DA" w:rsidRDefault="0073739A" w:rsidP="002A091E">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Componente Curricular</w:t>
            </w:r>
          </w:p>
        </w:tc>
      </w:tr>
      <w:tr w:rsidR="004A4F8C" w:rsidRPr="002259DA" w:rsidTr="004A4F8C">
        <w:tc>
          <w:tcPr>
            <w:tcW w:w="1701" w:type="dxa"/>
            <w:shd w:val="clear" w:color="auto" w:fill="FFFFFF" w:themeFill="background1"/>
          </w:tcPr>
          <w:p w:rsidR="004A4F8C" w:rsidRPr="000A462E" w:rsidRDefault="004A4F8C" w:rsidP="004A4F8C">
            <w:pPr>
              <w:spacing w:before="100" w:beforeAutospacing="1" w:after="100" w:afterAutospacing="1"/>
              <w:jc w:val="both"/>
              <w:rPr>
                <w:rFonts w:ascii="Arial" w:eastAsia="Times New Roman" w:hAnsi="Arial" w:cs="Arial"/>
                <w:sz w:val="20"/>
                <w:szCs w:val="20"/>
                <w:lang w:eastAsia="pt-BR"/>
              </w:rPr>
            </w:pPr>
            <w:r w:rsidRPr="000A462E">
              <w:rPr>
                <w:rFonts w:ascii="Arial" w:eastAsia="Times New Roman" w:hAnsi="Arial" w:cs="Arial"/>
                <w:b/>
                <w:bCs/>
                <w:sz w:val="20"/>
                <w:szCs w:val="20"/>
                <w:lang w:eastAsia="pt-BR"/>
              </w:rPr>
              <w:t xml:space="preserve">Identidade, intolerância e as diferenças no espaço escolar: questões para debate </w:t>
            </w:r>
          </w:p>
        </w:tc>
        <w:tc>
          <w:tcPr>
            <w:tcW w:w="1843" w:type="dxa"/>
            <w:shd w:val="clear" w:color="auto" w:fill="FFFFFF" w:themeFill="background1"/>
          </w:tcPr>
          <w:p w:rsidR="004A4F8C" w:rsidRPr="00E149D0" w:rsidRDefault="00485E55" w:rsidP="004A4F8C">
            <w:pPr>
              <w:pStyle w:val="SemEspaamento"/>
              <w:jc w:val="both"/>
              <w:rPr>
                <w:rFonts w:ascii="Arial" w:eastAsia="Times New Roman" w:hAnsi="Arial" w:cs="Arial"/>
                <w:kern w:val="36"/>
                <w:sz w:val="20"/>
                <w:szCs w:val="20"/>
                <w:lang w:eastAsia="pt-BR"/>
              </w:rPr>
            </w:pPr>
            <w:hyperlink r:id="rId49" w:history="1">
              <w:r w:rsidR="00E149D0" w:rsidRPr="00E149D0">
                <w:rPr>
                  <w:rStyle w:val="Hyperlink"/>
                  <w:rFonts w:ascii="Arial" w:eastAsia="Times New Roman" w:hAnsi="Arial" w:cs="Arial"/>
                  <w:color w:val="auto"/>
                  <w:kern w:val="36"/>
                  <w:sz w:val="20"/>
                  <w:szCs w:val="20"/>
                  <w:u w:val="none"/>
                  <w:lang w:eastAsia="pt-BR"/>
                </w:rPr>
                <w:t>http://www</w:t>
              </w:r>
            </w:hyperlink>
            <w:r w:rsidR="004A4F8C" w:rsidRPr="00E149D0">
              <w:rPr>
                <w:rFonts w:ascii="Arial" w:eastAsia="Times New Roman" w:hAnsi="Arial" w:cs="Arial"/>
                <w:kern w:val="36"/>
                <w:sz w:val="20"/>
                <w:szCs w:val="20"/>
                <w:lang w:eastAsia="pt-BR"/>
              </w:rPr>
              <w:t>.</w:t>
            </w:r>
            <w:r w:rsidR="00E149D0" w:rsidRPr="00E149D0">
              <w:rPr>
                <w:rFonts w:ascii="Arial" w:eastAsia="Times New Roman" w:hAnsi="Arial" w:cs="Arial"/>
                <w:kern w:val="36"/>
                <w:sz w:val="20"/>
                <w:szCs w:val="20"/>
                <w:lang w:eastAsia="pt-BR"/>
              </w:rPr>
              <w:t xml:space="preserve"> </w:t>
            </w:r>
            <w:r w:rsidR="004A4F8C" w:rsidRPr="00E149D0">
              <w:rPr>
                <w:rFonts w:ascii="Arial" w:eastAsia="Times New Roman" w:hAnsi="Arial" w:cs="Arial"/>
                <w:kern w:val="36"/>
                <w:sz w:val="20"/>
                <w:szCs w:val="20"/>
                <w:lang w:eastAsia="pt-BR"/>
              </w:rPr>
              <w:t>espacoacademico.com.br/007/07oliveira.htm</w:t>
            </w:r>
          </w:p>
        </w:tc>
        <w:tc>
          <w:tcPr>
            <w:tcW w:w="2268" w:type="dxa"/>
            <w:shd w:val="clear" w:color="auto" w:fill="auto"/>
          </w:tcPr>
          <w:p w:rsidR="004A4F8C" w:rsidRPr="004A4F8C" w:rsidRDefault="004A4F8C" w:rsidP="00E149D0">
            <w:pPr>
              <w:pStyle w:val="Ttulo1"/>
              <w:shd w:val="clear" w:color="auto" w:fill="FFFFFF"/>
              <w:spacing w:before="0" w:beforeAutospacing="0" w:after="0" w:afterAutospacing="0"/>
              <w:jc w:val="both"/>
              <w:textAlignment w:val="top"/>
              <w:outlineLvl w:val="0"/>
              <w:rPr>
                <w:rFonts w:ascii="Arial" w:hAnsi="Arial" w:cs="Arial"/>
                <w:b w:val="0"/>
                <w:color w:val="000000"/>
                <w:sz w:val="20"/>
                <w:szCs w:val="20"/>
              </w:rPr>
            </w:pPr>
            <w:r w:rsidRPr="004A4F8C">
              <w:rPr>
                <w:rFonts w:ascii="Arial" w:hAnsi="Arial" w:cs="Arial"/>
                <w:b w:val="0"/>
                <w:bCs w:val="0"/>
                <w:sz w:val="20"/>
                <w:szCs w:val="20"/>
                <w:shd w:val="clear" w:color="auto" w:fill="F0F0F0"/>
              </w:rPr>
              <w:t>Por</w:t>
            </w:r>
            <w:r w:rsidR="00E149D0">
              <w:rPr>
                <w:rStyle w:val="apple-converted-space"/>
                <w:rFonts w:ascii="Arial" w:hAnsi="Arial" w:cs="Arial"/>
                <w:b w:val="0"/>
                <w:bCs w:val="0"/>
                <w:sz w:val="20"/>
                <w:szCs w:val="20"/>
                <w:shd w:val="clear" w:color="auto" w:fill="F0F0F0"/>
              </w:rPr>
              <w:t xml:space="preserve"> </w:t>
            </w:r>
            <w:r w:rsidRPr="004A4F8C">
              <w:rPr>
                <w:rFonts w:ascii="Arial" w:hAnsi="Arial" w:cs="Arial"/>
                <w:b w:val="0"/>
                <w:bCs w:val="0"/>
                <w:sz w:val="20"/>
                <w:szCs w:val="20"/>
                <w:shd w:val="clear" w:color="auto" w:fill="F0F0F0"/>
              </w:rPr>
              <w:t>ELIANA DE OLIVEIRA</w:t>
            </w:r>
            <w:r w:rsidRPr="004A4F8C">
              <w:rPr>
                <w:rFonts w:ascii="Arial" w:hAnsi="Arial" w:cs="Arial"/>
                <w:b w:val="0"/>
                <w:sz w:val="20"/>
                <w:szCs w:val="20"/>
                <w:shd w:val="clear" w:color="auto" w:fill="F0F0F0"/>
              </w:rPr>
              <w:br/>
              <w:t>Professora da UNIMONTE e UNISANTANA, Psicopedagoga; Doutoranda em Antropologia Social da FFLCH - USP e Pesquisadora do NEINB (Núcleo de Estudos Interdisciplinares sobre o Negro Brasileiro da USP)</w:t>
            </w:r>
          </w:p>
        </w:tc>
        <w:tc>
          <w:tcPr>
            <w:tcW w:w="1559" w:type="dxa"/>
            <w:vMerge w:val="restart"/>
            <w:shd w:val="clear" w:color="auto" w:fill="FFFFFF" w:themeFill="background1"/>
            <w:vAlign w:val="center"/>
          </w:tcPr>
          <w:p w:rsidR="004A4F8C" w:rsidRPr="0073739A" w:rsidRDefault="004A4F8C" w:rsidP="004A4F8C">
            <w:pPr>
              <w:pStyle w:val="Ttulo1"/>
              <w:shd w:val="clear" w:color="auto" w:fill="FFFFFF"/>
              <w:spacing w:before="0" w:beforeAutospacing="0" w:after="0" w:afterAutospacing="0"/>
              <w:jc w:val="center"/>
              <w:textAlignment w:val="top"/>
              <w:outlineLvl w:val="0"/>
              <w:rPr>
                <w:rStyle w:val="watch-title"/>
                <w:rFonts w:ascii="Arial" w:hAnsi="Arial" w:cs="Arial"/>
                <w:b w:val="0"/>
                <w:bCs w:val="0"/>
                <w:sz w:val="20"/>
                <w:szCs w:val="22"/>
                <w:bdr w:val="none" w:sz="0" w:space="0" w:color="auto" w:frame="1"/>
                <w:lang w:eastAsia="en-US"/>
              </w:rPr>
            </w:pPr>
            <w:r w:rsidRPr="0073739A">
              <w:rPr>
                <w:rStyle w:val="watch-title"/>
                <w:rFonts w:ascii="Arial" w:hAnsi="Arial" w:cs="Arial"/>
                <w:sz w:val="20"/>
                <w:szCs w:val="20"/>
                <w:bdr w:val="none" w:sz="0" w:space="0" w:color="auto" w:frame="1"/>
              </w:rPr>
              <w:t>GEOGRAFIA</w:t>
            </w:r>
          </w:p>
        </w:tc>
      </w:tr>
      <w:tr w:rsidR="004A4F8C" w:rsidRPr="002259DA" w:rsidTr="004A4F8C">
        <w:tc>
          <w:tcPr>
            <w:tcW w:w="1701" w:type="dxa"/>
            <w:shd w:val="clear" w:color="auto" w:fill="FFFFFF" w:themeFill="background1"/>
          </w:tcPr>
          <w:p w:rsidR="004A4F8C" w:rsidRPr="000A462E" w:rsidRDefault="004A4F8C" w:rsidP="004A4F8C">
            <w:pPr>
              <w:shd w:val="clear" w:color="auto" w:fill="FFFFFF"/>
              <w:spacing w:before="100" w:beforeAutospacing="1" w:after="100" w:afterAutospacing="1" w:line="288" w:lineRule="atLeast"/>
              <w:jc w:val="both"/>
              <w:outlineLvl w:val="1"/>
              <w:rPr>
                <w:rFonts w:ascii="Arial" w:eastAsia="Times New Roman" w:hAnsi="Arial" w:cs="Arial"/>
                <w:b/>
                <w:bCs/>
                <w:sz w:val="20"/>
                <w:szCs w:val="20"/>
                <w:lang w:eastAsia="pt-BR"/>
              </w:rPr>
            </w:pPr>
            <w:r w:rsidRPr="000A462E">
              <w:rPr>
                <w:rFonts w:ascii="Arial" w:eastAsia="Times New Roman" w:hAnsi="Arial" w:cs="Arial"/>
                <w:b/>
                <w:bCs/>
                <w:sz w:val="20"/>
                <w:szCs w:val="20"/>
                <w:lang w:eastAsia="pt-BR"/>
              </w:rPr>
              <w:t>Diversidade que liberta</w:t>
            </w:r>
          </w:p>
          <w:p w:rsidR="004A4F8C" w:rsidRPr="000A462E" w:rsidRDefault="004A4F8C" w:rsidP="004A4F8C">
            <w:pPr>
              <w:pStyle w:val="Ttulo1"/>
              <w:spacing w:before="50" w:beforeAutospacing="0" w:after="301" w:afterAutospacing="0"/>
              <w:jc w:val="both"/>
              <w:textAlignment w:val="baseline"/>
              <w:outlineLvl w:val="0"/>
              <w:rPr>
                <w:rFonts w:ascii="Arial" w:hAnsi="Arial" w:cs="Arial"/>
                <w:b w:val="0"/>
                <w:color w:val="000000"/>
                <w:sz w:val="20"/>
                <w:szCs w:val="20"/>
              </w:rPr>
            </w:pPr>
          </w:p>
        </w:tc>
        <w:tc>
          <w:tcPr>
            <w:tcW w:w="1843" w:type="dxa"/>
            <w:shd w:val="clear" w:color="auto" w:fill="FFFFFF" w:themeFill="background1"/>
          </w:tcPr>
          <w:p w:rsidR="004A4F8C" w:rsidRPr="00E149D0" w:rsidRDefault="00485E55" w:rsidP="004A4F8C">
            <w:pPr>
              <w:jc w:val="both"/>
              <w:textAlignment w:val="top"/>
              <w:outlineLvl w:val="0"/>
              <w:rPr>
                <w:rFonts w:ascii="Arial" w:eastAsia="Times New Roman" w:hAnsi="Arial" w:cs="Arial"/>
                <w:kern w:val="36"/>
                <w:sz w:val="20"/>
                <w:szCs w:val="20"/>
                <w:lang w:eastAsia="pt-BR"/>
              </w:rPr>
            </w:pPr>
            <w:hyperlink r:id="rId50" w:history="1">
              <w:r w:rsidR="004A4F8C" w:rsidRPr="00E149D0">
                <w:rPr>
                  <w:rStyle w:val="Hyperlink"/>
                  <w:rFonts w:ascii="Arial" w:eastAsia="Times New Roman" w:hAnsi="Arial" w:cs="Arial"/>
                  <w:color w:val="auto"/>
                  <w:kern w:val="36"/>
                  <w:sz w:val="20"/>
                  <w:szCs w:val="20"/>
                  <w:u w:val="none"/>
                  <w:lang w:eastAsia="pt-BR"/>
                </w:rPr>
                <w:t>http://www6.ensp.fiocruz.br/radis/</w:t>
              </w:r>
            </w:hyperlink>
            <w:r w:rsidR="004A4F8C" w:rsidRPr="00E149D0">
              <w:rPr>
                <w:rFonts w:ascii="Arial" w:eastAsia="Times New Roman" w:hAnsi="Arial" w:cs="Arial"/>
                <w:kern w:val="36"/>
                <w:sz w:val="20"/>
                <w:szCs w:val="20"/>
                <w:lang w:eastAsia="pt-BR"/>
              </w:rPr>
              <w:t xml:space="preserve"> revista-radis/152/ reportagens/ diversidade-que-liberta</w:t>
            </w:r>
          </w:p>
        </w:tc>
        <w:tc>
          <w:tcPr>
            <w:tcW w:w="2268" w:type="dxa"/>
            <w:shd w:val="clear" w:color="auto" w:fill="FFFFFF" w:themeFill="background1"/>
          </w:tcPr>
          <w:p w:rsidR="004A4F8C" w:rsidRPr="000A462E" w:rsidRDefault="004A4F8C" w:rsidP="004A4F8C">
            <w:pPr>
              <w:jc w:val="both"/>
              <w:textAlignment w:val="top"/>
              <w:outlineLvl w:val="0"/>
              <w:rPr>
                <w:rFonts w:ascii="Arial" w:eastAsia="Times New Roman" w:hAnsi="Arial" w:cs="Arial"/>
                <w:kern w:val="36"/>
                <w:sz w:val="20"/>
                <w:szCs w:val="20"/>
                <w:lang w:eastAsia="pt-BR"/>
              </w:rPr>
            </w:pPr>
            <w:r w:rsidRPr="000A462E">
              <w:rPr>
                <w:rFonts w:ascii="Arial" w:hAnsi="Arial" w:cs="Arial"/>
                <w:sz w:val="20"/>
                <w:szCs w:val="20"/>
                <w:shd w:val="clear" w:color="auto" w:fill="FFFFFF"/>
              </w:rPr>
              <w:t>A intolerância revela fragilidade da democracia, ausência do estado e faz mal à saúde</w:t>
            </w:r>
          </w:p>
        </w:tc>
        <w:tc>
          <w:tcPr>
            <w:tcW w:w="1559" w:type="dxa"/>
            <w:vMerge/>
            <w:shd w:val="clear" w:color="auto" w:fill="FFFFFF" w:themeFill="background1"/>
            <w:vAlign w:val="center"/>
          </w:tcPr>
          <w:p w:rsidR="004A4F8C" w:rsidRPr="0073739A" w:rsidRDefault="004A4F8C" w:rsidP="0073739A">
            <w:pPr>
              <w:pStyle w:val="Ttulo1"/>
              <w:shd w:val="clear" w:color="auto" w:fill="FFFFFF"/>
              <w:spacing w:before="0" w:beforeAutospacing="0" w:after="0" w:afterAutospacing="0"/>
              <w:jc w:val="center"/>
              <w:textAlignment w:val="top"/>
              <w:outlineLvl w:val="0"/>
              <w:rPr>
                <w:rStyle w:val="watch-title"/>
                <w:rFonts w:ascii="Arial" w:hAnsi="Arial" w:cs="Arial"/>
                <w:sz w:val="20"/>
                <w:szCs w:val="20"/>
                <w:bdr w:val="none" w:sz="0" w:space="0" w:color="auto" w:frame="1"/>
              </w:rPr>
            </w:pPr>
          </w:p>
        </w:tc>
      </w:tr>
      <w:tr w:rsidR="004A4F8C" w:rsidRPr="002259DA" w:rsidTr="004A4F8C">
        <w:tc>
          <w:tcPr>
            <w:tcW w:w="1701" w:type="dxa"/>
            <w:shd w:val="clear" w:color="auto" w:fill="FFFFFF" w:themeFill="background1"/>
          </w:tcPr>
          <w:p w:rsidR="004A4F8C" w:rsidRPr="000A462E" w:rsidRDefault="004A4F8C" w:rsidP="004A4F8C">
            <w:pPr>
              <w:pStyle w:val="Ttulo1"/>
              <w:spacing w:before="0" w:beforeAutospacing="0" w:after="0" w:afterAutospacing="0"/>
              <w:jc w:val="both"/>
              <w:outlineLvl w:val="0"/>
              <w:rPr>
                <w:rFonts w:ascii="Arial" w:hAnsi="Arial" w:cs="Arial"/>
                <w:bCs w:val="0"/>
                <w:color w:val="000000"/>
                <w:sz w:val="20"/>
                <w:szCs w:val="20"/>
                <w:bdr w:val="none" w:sz="0" w:space="0" w:color="auto" w:frame="1"/>
              </w:rPr>
            </w:pPr>
            <w:r w:rsidRPr="000A462E">
              <w:rPr>
                <w:rFonts w:ascii="Arial" w:hAnsi="Arial" w:cs="Arial"/>
                <w:color w:val="000000"/>
                <w:sz w:val="20"/>
                <w:szCs w:val="20"/>
                <w:shd w:val="clear" w:color="auto" w:fill="FFFFFF"/>
              </w:rPr>
              <w:t>Inclusão Social</w:t>
            </w:r>
          </w:p>
        </w:tc>
        <w:tc>
          <w:tcPr>
            <w:tcW w:w="1843" w:type="dxa"/>
            <w:shd w:val="clear" w:color="auto" w:fill="FFFFFF" w:themeFill="background1"/>
          </w:tcPr>
          <w:p w:rsidR="004A4F8C" w:rsidRPr="00E149D0" w:rsidRDefault="004A4F8C" w:rsidP="004A4F8C">
            <w:pPr>
              <w:jc w:val="both"/>
              <w:textAlignment w:val="top"/>
              <w:outlineLvl w:val="0"/>
              <w:rPr>
                <w:rFonts w:ascii="Arial" w:eastAsia="Times New Roman" w:hAnsi="Arial" w:cs="Arial"/>
                <w:kern w:val="36"/>
                <w:sz w:val="20"/>
                <w:szCs w:val="20"/>
                <w:lang w:eastAsia="pt-BR"/>
              </w:rPr>
            </w:pPr>
            <w:r w:rsidRPr="00E149D0">
              <w:rPr>
                <w:rFonts w:ascii="Arial" w:eastAsia="Times New Roman" w:hAnsi="Arial" w:cs="Arial"/>
                <w:kern w:val="36"/>
                <w:sz w:val="20"/>
                <w:szCs w:val="20"/>
                <w:lang w:eastAsia="pt-BR"/>
              </w:rPr>
              <w:t>www.youtube.com/watch?v=ThCoqBRTjCY</w:t>
            </w:r>
          </w:p>
        </w:tc>
        <w:tc>
          <w:tcPr>
            <w:tcW w:w="2268" w:type="dxa"/>
            <w:shd w:val="clear" w:color="auto" w:fill="FFFFFF" w:themeFill="background1"/>
          </w:tcPr>
          <w:p w:rsidR="004A4F8C" w:rsidRPr="000A462E" w:rsidRDefault="004A4F8C" w:rsidP="004A4F8C">
            <w:pPr>
              <w:pStyle w:val="Ttulo1"/>
              <w:shd w:val="clear" w:color="auto" w:fill="FFFFFF"/>
              <w:spacing w:before="0" w:beforeAutospacing="0" w:after="0" w:afterAutospacing="0"/>
              <w:jc w:val="both"/>
              <w:textAlignment w:val="top"/>
              <w:outlineLvl w:val="0"/>
              <w:rPr>
                <w:rFonts w:ascii="Arial" w:hAnsi="Arial" w:cs="Arial"/>
                <w:b w:val="0"/>
                <w:sz w:val="20"/>
                <w:szCs w:val="20"/>
              </w:rPr>
            </w:pPr>
            <w:r w:rsidRPr="000A462E">
              <w:rPr>
                <w:rFonts w:ascii="Arial" w:hAnsi="Arial" w:cs="Arial"/>
                <w:b w:val="0"/>
                <w:sz w:val="20"/>
                <w:szCs w:val="20"/>
                <w:shd w:val="clear" w:color="auto" w:fill="FFFFFF"/>
              </w:rPr>
              <w:t>Há uma lei que obriga todas as escolas a aceitarem matrículas de alunos com deficiência. O número de crianças e jovens com deficiência nas salas de aula regulares cresce a cada ano: em 2001, eram 81 mil; em 2002, 110 mil; e 2009, mais de 386 mil.</w:t>
            </w:r>
            <w:r>
              <w:rPr>
                <w:rFonts w:ascii="Arial" w:hAnsi="Arial" w:cs="Arial"/>
                <w:b w:val="0"/>
                <w:sz w:val="20"/>
                <w:szCs w:val="20"/>
                <w:shd w:val="clear" w:color="auto" w:fill="FFFFFF"/>
              </w:rPr>
              <w:t xml:space="preserve"> </w:t>
            </w:r>
            <w:r w:rsidRPr="000A462E">
              <w:rPr>
                <w:rFonts w:ascii="Arial" w:hAnsi="Arial" w:cs="Arial"/>
                <w:b w:val="0"/>
                <w:sz w:val="20"/>
                <w:szCs w:val="20"/>
                <w:shd w:val="clear" w:color="auto" w:fill="FFFFFF"/>
              </w:rPr>
              <w:t>Mas como se dá essa inclusão? O que pensam médicos, educadores e as famílias sobre o assunto? O melhor é escola especial ou escola</w:t>
            </w:r>
            <w:r>
              <w:rPr>
                <w:rStyle w:val="apple-converted-space"/>
                <w:rFonts w:ascii="Arial" w:hAnsi="Arial" w:cs="Arial"/>
                <w:b w:val="0"/>
                <w:sz w:val="20"/>
                <w:szCs w:val="20"/>
                <w:shd w:val="clear" w:color="auto" w:fill="FFFFFF"/>
              </w:rPr>
              <w:t>?</w:t>
            </w:r>
          </w:p>
        </w:tc>
        <w:tc>
          <w:tcPr>
            <w:tcW w:w="1559" w:type="dxa"/>
            <w:vMerge/>
            <w:shd w:val="clear" w:color="auto" w:fill="FFFFFF" w:themeFill="background1"/>
            <w:vAlign w:val="center"/>
          </w:tcPr>
          <w:p w:rsidR="004A4F8C" w:rsidRPr="0073739A" w:rsidRDefault="004A4F8C" w:rsidP="0073739A">
            <w:pPr>
              <w:pStyle w:val="Ttulo1"/>
              <w:shd w:val="clear" w:color="auto" w:fill="FFFFFF"/>
              <w:spacing w:before="0" w:beforeAutospacing="0" w:after="0" w:afterAutospacing="0"/>
              <w:jc w:val="center"/>
              <w:textAlignment w:val="top"/>
              <w:outlineLvl w:val="0"/>
              <w:rPr>
                <w:rStyle w:val="watch-title"/>
                <w:rFonts w:ascii="Arial" w:hAnsi="Arial" w:cs="Arial"/>
                <w:sz w:val="20"/>
                <w:szCs w:val="20"/>
                <w:bdr w:val="none" w:sz="0" w:space="0" w:color="auto" w:frame="1"/>
              </w:rPr>
            </w:pPr>
          </w:p>
        </w:tc>
      </w:tr>
      <w:tr w:rsidR="004A4F8C" w:rsidRPr="002259DA" w:rsidTr="004A4F8C">
        <w:tc>
          <w:tcPr>
            <w:tcW w:w="1701" w:type="dxa"/>
            <w:shd w:val="clear" w:color="auto" w:fill="FFFFFF" w:themeFill="background1"/>
          </w:tcPr>
          <w:p w:rsidR="004A4F8C" w:rsidRPr="004A4F8C" w:rsidRDefault="004A4F8C" w:rsidP="004A4F8C">
            <w:pPr>
              <w:rPr>
                <w:rFonts w:ascii="Arial" w:eastAsia="Times New Roman" w:hAnsi="Arial" w:cs="Arial"/>
                <w:b/>
                <w:sz w:val="20"/>
                <w:szCs w:val="20"/>
                <w:lang w:eastAsia="pt-BR"/>
              </w:rPr>
            </w:pPr>
            <w:r w:rsidRPr="004A4F8C">
              <w:rPr>
                <w:rFonts w:ascii="Arial" w:eastAsia="Times New Roman" w:hAnsi="Arial" w:cs="Arial"/>
                <w:b/>
                <w:sz w:val="20"/>
                <w:szCs w:val="20"/>
                <w:lang w:eastAsia="pt-BR"/>
              </w:rPr>
              <w:lastRenderedPageBreak/>
              <w:t>Racismo e Escravidão no Brasil</w:t>
            </w:r>
          </w:p>
          <w:p w:rsidR="004A4F8C" w:rsidRPr="004A4F8C" w:rsidRDefault="004A4F8C" w:rsidP="004A4F8C">
            <w:pPr>
              <w:rPr>
                <w:rFonts w:ascii="Arial" w:eastAsia="Times New Roman" w:hAnsi="Arial" w:cs="Arial"/>
                <w:b/>
                <w:sz w:val="20"/>
                <w:szCs w:val="20"/>
                <w:lang w:eastAsia="pt-BR"/>
              </w:rPr>
            </w:pPr>
            <w:r w:rsidRPr="004A4F8C">
              <w:rPr>
                <w:rFonts w:ascii="Arial" w:eastAsia="Times New Roman" w:hAnsi="Arial" w:cs="Arial"/>
                <w:b/>
                <w:sz w:val="20"/>
                <w:szCs w:val="20"/>
                <w:lang w:eastAsia="pt-BR"/>
              </w:rPr>
              <w:t>do século XIX</w:t>
            </w:r>
          </w:p>
          <w:p w:rsidR="004A4F8C" w:rsidRPr="004A4F8C" w:rsidRDefault="004A4F8C" w:rsidP="004A4F8C">
            <w:pPr>
              <w:rPr>
                <w:rFonts w:ascii="Arial" w:eastAsia="Times New Roman" w:hAnsi="Arial" w:cs="Arial"/>
                <w:b/>
                <w:sz w:val="20"/>
                <w:szCs w:val="20"/>
                <w:lang w:eastAsia="pt-BR"/>
              </w:rPr>
            </w:pPr>
            <w:r w:rsidRPr="004A4F8C">
              <w:rPr>
                <w:rFonts w:ascii="Arial" w:eastAsia="Times New Roman" w:hAnsi="Arial" w:cs="Arial"/>
                <w:b/>
                <w:sz w:val="20"/>
                <w:szCs w:val="20"/>
                <w:lang w:eastAsia="pt-BR"/>
              </w:rPr>
              <w:t>: entre diários, literatura</w:t>
            </w:r>
          </w:p>
          <w:p w:rsidR="004A4F8C" w:rsidRPr="004A4F8C" w:rsidRDefault="004A4F8C" w:rsidP="004A4F8C">
            <w:pPr>
              <w:jc w:val="both"/>
              <w:rPr>
                <w:rFonts w:ascii="Arial" w:eastAsia="Times New Roman" w:hAnsi="Arial" w:cs="Arial"/>
                <w:b/>
                <w:sz w:val="20"/>
                <w:szCs w:val="20"/>
                <w:lang w:eastAsia="pt-BR"/>
              </w:rPr>
            </w:pPr>
            <w:r w:rsidRPr="004A4F8C">
              <w:rPr>
                <w:rFonts w:ascii="Arial" w:eastAsia="Times New Roman" w:hAnsi="Arial" w:cs="Arial"/>
                <w:b/>
                <w:sz w:val="20"/>
                <w:szCs w:val="20"/>
                <w:lang w:eastAsia="pt-BR"/>
              </w:rPr>
              <w:t>e arte.</w:t>
            </w:r>
          </w:p>
        </w:tc>
        <w:tc>
          <w:tcPr>
            <w:tcW w:w="1843" w:type="dxa"/>
            <w:shd w:val="clear" w:color="auto" w:fill="FFFFFF" w:themeFill="background1"/>
          </w:tcPr>
          <w:p w:rsidR="004A4F8C" w:rsidRPr="00E149D0" w:rsidRDefault="004A4F8C" w:rsidP="004A4F8C">
            <w:pPr>
              <w:textAlignment w:val="top"/>
              <w:outlineLvl w:val="0"/>
              <w:rPr>
                <w:rFonts w:ascii="Arial" w:eastAsia="Times New Roman" w:hAnsi="Arial" w:cs="Arial"/>
                <w:kern w:val="36"/>
                <w:sz w:val="20"/>
                <w:szCs w:val="20"/>
                <w:lang w:eastAsia="pt-BR"/>
              </w:rPr>
            </w:pPr>
            <w:r w:rsidRPr="00E149D0">
              <w:rPr>
                <w:rStyle w:val="CitaoHTML"/>
                <w:rFonts w:ascii="Arial" w:hAnsi="Arial" w:cs="Arial"/>
                <w:sz w:val="20"/>
                <w:szCs w:val="20"/>
              </w:rPr>
              <w:t>publicadireito.com.br/artigos/?cod=1723fad1c93e5c6c</w:t>
            </w:r>
          </w:p>
        </w:tc>
        <w:tc>
          <w:tcPr>
            <w:tcW w:w="2268" w:type="dxa"/>
            <w:shd w:val="clear" w:color="auto" w:fill="FFFFFF" w:themeFill="background1"/>
          </w:tcPr>
          <w:p w:rsidR="004A4F8C" w:rsidRPr="004A4F8C" w:rsidRDefault="004A4F8C" w:rsidP="004A4F8C">
            <w:pPr>
              <w:pStyle w:val="Ttulo1"/>
              <w:shd w:val="clear" w:color="auto" w:fill="FFFFFF"/>
              <w:spacing w:before="0" w:beforeAutospacing="0" w:after="0" w:afterAutospacing="0"/>
              <w:textAlignment w:val="top"/>
              <w:outlineLvl w:val="0"/>
              <w:rPr>
                <w:rFonts w:ascii="Arial" w:hAnsi="Arial" w:cs="Arial"/>
                <w:b w:val="0"/>
                <w:sz w:val="20"/>
                <w:szCs w:val="20"/>
              </w:rPr>
            </w:pPr>
            <w:r w:rsidRPr="004A4F8C">
              <w:rPr>
                <w:rStyle w:val="st"/>
                <w:rFonts w:ascii="Arial" w:hAnsi="Arial" w:cs="Arial"/>
                <w:b w:val="0"/>
                <w:sz w:val="20"/>
                <w:szCs w:val="20"/>
              </w:rPr>
              <w:t xml:space="preserve">Acerca da </w:t>
            </w:r>
            <w:r w:rsidRPr="004A4F8C">
              <w:rPr>
                <w:rStyle w:val="nfase"/>
                <w:rFonts w:ascii="Arial" w:hAnsi="Arial" w:cs="Arial"/>
                <w:b w:val="0"/>
                <w:sz w:val="20"/>
                <w:szCs w:val="20"/>
              </w:rPr>
              <w:t>escravidão</w:t>
            </w:r>
            <w:r w:rsidRPr="004A4F8C">
              <w:rPr>
                <w:rStyle w:val="st"/>
                <w:rFonts w:ascii="Arial" w:hAnsi="Arial" w:cs="Arial"/>
                <w:b w:val="0"/>
                <w:sz w:val="20"/>
                <w:szCs w:val="20"/>
              </w:rPr>
              <w:t xml:space="preserve">, do tráfico de </w:t>
            </w:r>
            <w:r w:rsidRPr="004A4F8C">
              <w:rPr>
                <w:rStyle w:val="nfase"/>
                <w:rFonts w:ascii="Arial" w:hAnsi="Arial" w:cs="Arial"/>
                <w:b w:val="0"/>
                <w:sz w:val="20"/>
                <w:szCs w:val="20"/>
              </w:rPr>
              <w:t>escravos</w:t>
            </w:r>
            <w:r w:rsidRPr="004A4F8C">
              <w:rPr>
                <w:rStyle w:val="st"/>
                <w:rFonts w:ascii="Arial" w:hAnsi="Arial" w:cs="Arial"/>
                <w:b w:val="0"/>
                <w:sz w:val="20"/>
                <w:szCs w:val="20"/>
              </w:rPr>
              <w:t xml:space="preserve"> e dos negros</w:t>
            </w:r>
          </w:p>
        </w:tc>
        <w:tc>
          <w:tcPr>
            <w:tcW w:w="1559" w:type="dxa"/>
            <w:vMerge w:val="restart"/>
            <w:shd w:val="clear" w:color="auto" w:fill="FFFFFF" w:themeFill="background1"/>
            <w:vAlign w:val="center"/>
          </w:tcPr>
          <w:p w:rsidR="004A4F8C" w:rsidRPr="0073739A" w:rsidRDefault="004A4F8C" w:rsidP="004A4F8C">
            <w:pPr>
              <w:pStyle w:val="Ttulo1"/>
              <w:shd w:val="clear" w:color="auto" w:fill="FFFFFF"/>
              <w:spacing w:before="0" w:beforeAutospacing="0" w:after="0" w:afterAutospacing="0"/>
              <w:jc w:val="center"/>
              <w:textAlignment w:val="top"/>
              <w:outlineLvl w:val="0"/>
              <w:rPr>
                <w:rStyle w:val="watch-title"/>
                <w:rFonts w:ascii="Arial" w:hAnsi="Arial" w:cs="Arial"/>
                <w:b w:val="0"/>
                <w:bCs w:val="0"/>
                <w:sz w:val="20"/>
                <w:szCs w:val="22"/>
                <w:bdr w:val="none" w:sz="0" w:space="0" w:color="auto" w:frame="1"/>
                <w:lang w:eastAsia="en-US"/>
              </w:rPr>
            </w:pPr>
            <w:r>
              <w:rPr>
                <w:rStyle w:val="watch-title"/>
                <w:rFonts w:ascii="Arial" w:hAnsi="Arial" w:cs="Arial"/>
                <w:sz w:val="20"/>
                <w:szCs w:val="20"/>
                <w:bdr w:val="none" w:sz="0" w:space="0" w:color="auto" w:frame="1"/>
              </w:rPr>
              <w:t>HISTÓRIA</w:t>
            </w:r>
          </w:p>
          <w:p w:rsidR="004A4F8C" w:rsidRPr="0073739A" w:rsidRDefault="004A4F8C" w:rsidP="004A4F8C">
            <w:pPr>
              <w:pStyle w:val="Ttulo1"/>
              <w:shd w:val="clear" w:color="auto" w:fill="FFFFFF"/>
              <w:spacing w:before="0" w:beforeAutospacing="0" w:after="0" w:afterAutospacing="0"/>
              <w:jc w:val="center"/>
              <w:textAlignment w:val="top"/>
              <w:outlineLvl w:val="0"/>
              <w:rPr>
                <w:rStyle w:val="watch-title"/>
                <w:rFonts w:ascii="Arial" w:hAnsi="Arial" w:cs="Arial"/>
                <w:b w:val="0"/>
                <w:bCs w:val="0"/>
                <w:sz w:val="20"/>
                <w:szCs w:val="22"/>
                <w:bdr w:val="none" w:sz="0" w:space="0" w:color="auto" w:frame="1"/>
                <w:lang w:eastAsia="en-US"/>
              </w:rPr>
            </w:pPr>
          </w:p>
        </w:tc>
      </w:tr>
      <w:tr w:rsidR="004A4F8C" w:rsidRPr="002259DA" w:rsidTr="004A4F8C">
        <w:tc>
          <w:tcPr>
            <w:tcW w:w="1701" w:type="dxa"/>
            <w:shd w:val="clear" w:color="auto" w:fill="FFFFFF" w:themeFill="background1"/>
          </w:tcPr>
          <w:p w:rsidR="004A4F8C" w:rsidRPr="000A462E" w:rsidRDefault="004A4F8C" w:rsidP="004A4F8C">
            <w:pPr>
              <w:textAlignment w:val="top"/>
              <w:outlineLvl w:val="0"/>
              <w:rPr>
                <w:rFonts w:ascii="Arial" w:eastAsia="Times New Roman" w:hAnsi="Arial" w:cs="Arial"/>
                <w:kern w:val="36"/>
                <w:sz w:val="20"/>
                <w:szCs w:val="20"/>
                <w:lang w:eastAsia="pt-BR"/>
              </w:rPr>
            </w:pPr>
            <w:r w:rsidRPr="000A462E">
              <w:rPr>
                <w:rFonts w:ascii="Arial" w:hAnsi="Arial" w:cs="Arial"/>
                <w:b/>
                <w:bCs/>
                <w:sz w:val="20"/>
                <w:szCs w:val="20"/>
              </w:rPr>
              <w:t>Cultura Negra – Resistência e identidade, Ricardo Malta – BRA/2009</w:t>
            </w:r>
          </w:p>
        </w:tc>
        <w:tc>
          <w:tcPr>
            <w:tcW w:w="1843" w:type="dxa"/>
            <w:shd w:val="clear" w:color="auto" w:fill="FFFFFF" w:themeFill="background1"/>
          </w:tcPr>
          <w:p w:rsidR="004A4F8C" w:rsidRPr="00E149D0" w:rsidRDefault="00485E55" w:rsidP="004A4F8C">
            <w:pPr>
              <w:textAlignment w:val="top"/>
              <w:outlineLvl w:val="0"/>
              <w:rPr>
                <w:rFonts w:ascii="Arial" w:eastAsia="Times New Roman" w:hAnsi="Arial" w:cs="Arial"/>
                <w:kern w:val="36"/>
                <w:sz w:val="20"/>
                <w:szCs w:val="20"/>
                <w:lang w:eastAsia="pt-BR"/>
              </w:rPr>
            </w:pPr>
            <w:hyperlink r:id="rId51" w:history="1">
              <w:r w:rsidR="00E149D0" w:rsidRPr="00E149D0">
                <w:rPr>
                  <w:rStyle w:val="Hyperlink"/>
                  <w:rFonts w:ascii="Arial" w:eastAsia="Times New Roman" w:hAnsi="Arial" w:cs="Arial"/>
                  <w:color w:val="auto"/>
                  <w:kern w:val="36"/>
                  <w:sz w:val="20"/>
                  <w:szCs w:val="20"/>
                  <w:u w:val="none"/>
                  <w:lang w:eastAsia="pt-BR"/>
                </w:rPr>
                <w:t>http://educacao</w:t>
              </w:r>
            </w:hyperlink>
            <w:r w:rsidR="00E149D0" w:rsidRPr="00E149D0">
              <w:rPr>
                <w:rFonts w:ascii="Arial" w:eastAsia="Times New Roman" w:hAnsi="Arial" w:cs="Arial"/>
                <w:kern w:val="36"/>
                <w:sz w:val="20"/>
                <w:szCs w:val="20"/>
                <w:lang w:eastAsia="pt-BR"/>
              </w:rPr>
              <w:t xml:space="preserve"> </w:t>
            </w:r>
            <w:r w:rsidR="004A4F8C" w:rsidRPr="00E149D0">
              <w:rPr>
                <w:rFonts w:ascii="Arial" w:eastAsia="Times New Roman" w:hAnsi="Arial" w:cs="Arial"/>
                <w:kern w:val="36"/>
                <w:sz w:val="20"/>
                <w:szCs w:val="20"/>
                <w:lang w:eastAsia="pt-BR"/>
              </w:rPr>
              <w:t>integral.org.br/noticias/13-filmes-que-discutem-racismo-na-educacao/</w:t>
            </w:r>
          </w:p>
        </w:tc>
        <w:tc>
          <w:tcPr>
            <w:tcW w:w="2268" w:type="dxa"/>
            <w:shd w:val="clear" w:color="auto" w:fill="FFFFFF" w:themeFill="background1"/>
          </w:tcPr>
          <w:p w:rsidR="004A4F8C" w:rsidRPr="000A462E" w:rsidRDefault="004A4F8C" w:rsidP="00E149D0">
            <w:pPr>
              <w:jc w:val="both"/>
              <w:textAlignment w:val="top"/>
              <w:outlineLvl w:val="0"/>
              <w:rPr>
                <w:rFonts w:ascii="Arial" w:eastAsia="Times New Roman" w:hAnsi="Arial" w:cs="Arial"/>
                <w:kern w:val="36"/>
                <w:sz w:val="20"/>
                <w:szCs w:val="20"/>
                <w:lang w:eastAsia="pt-BR"/>
              </w:rPr>
            </w:pPr>
            <w:r w:rsidRPr="000A462E">
              <w:rPr>
                <w:rFonts w:ascii="Arial" w:hAnsi="Arial" w:cs="Arial"/>
                <w:sz w:val="20"/>
                <w:szCs w:val="20"/>
              </w:rPr>
              <w:t xml:space="preserve">O documentário, produzido pela </w:t>
            </w:r>
            <w:hyperlink r:id="rId52" w:tgtFrame="_blank" w:history="1">
              <w:r w:rsidRPr="000A462E">
                <w:rPr>
                  <w:rStyle w:val="Hyperlink"/>
                  <w:rFonts w:ascii="Arial" w:hAnsi="Arial" w:cs="Arial"/>
                  <w:color w:val="auto"/>
                  <w:sz w:val="20"/>
                  <w:szCs w:val="20"/>
                  <w:u w:val="none"/>
                </w:rPr>
                <w:t>Comissão de Combate à Intolerância Religiosa (CCIR)</w:t>
              </w:r>
            </w:hyperlink>
            <w:r w:rsidRPr="000A462E">
              <w:rPr>
                <w:rFonts w:ascii="Arial" w:hAnsi="Arial" w:cs="Arial"/>
                <w:sz w:val="20"/>
                <w:szCs w:val="20"/>
              </w:rPr>
              <w:t xml:space="preserve"> e do </w:t>
            </w:r>
            <w:hyperlink r:id="rId53" w:tgtFrame="_blank" w:history="1">
              <w:r w:rsidRPr="000A462E">
                <w:rPr>
                  <w:rStyle w:val="Hyperlink"/>
                  <w:rFonts w:ascii="Arial" w:hAnsi="Arial" w:cs="Arial"/>
                  <w:color w:val="auto"/>
                  <w:sz w:val="20"/>
                  <w:szCs w:val="20"/>
                  <w:u w:val="none"/>
                </w:rPr>
                <w:t>Centro de Articulação de Populações Marginalizadas (CEAP)</w:t>
              </w:r>
            </w:hyperlink>
            <w:r w:rsidRPr="000A462E">
              <w:rPr>
                <w:rFonts w:ascii="Arial" w:hAnsi="Arial" w:cs="Arial"/>
                <w:sz w:val="20"/>
                <w:szCs w:val="20"/>
              </w:rPr>
              <w:t>, organizações sociais que combatem a intolerância religiosa e buscam por maior visibilidade da cultura negra</w:t>
            </w:r>
          </w:p>
        </w:tc>
        <w:tc>
          <w:tcPr>
            <w:tcW w:w="1559" w:type="dxa"/>
            <w:vMerge/>
            <w:shd w:val="clear" w:color="auto" w:fill="FFFFFF" w:themeFill="background1"/>
            <w:vAlign w:val="center"/>
          </w:tcPr>
          <w:p w:rsidR="004A4F8C" w:rsidRPr="0073739A" w:rsidRDefault="004A4F8C" w:rsidP="0073739A">
            <w:pPr>
              <w:jc w:val="both"/>
              <w:rPr>
                <w:rStyle w:val="watch-title"/>
                <w:rFonts w:ascii="Arial" w:eastAsia="Times New Roman" w:hAnsi="Arial" w:cs="Arial"/>
                <w:kern w:val="36"/>
                <w:sz w:val="20"/>
                <w:szCs w:val="20"/>
                <w:bdr w:val="none" w:sz="0" w:space="0" w:color="auto" w:frame="1"/>
              </w:rPr>
            </w:pPr>
          </w:p>
        </w:tc>
      </w:tr>
      <w:tr w:rsidR="004A4F8C" w:rsidRPr="002259DA" w:rsidTr="004A4F8C">
        <w:tc>
          <w:tcPr>
            <w:tcW w:w="1701" w:type="dxa"/>
            <w:shd w:val="clear" w:color="auto" w:fill="FFFFFF" w:themeFill="background1"/>
          </w:tcPr>
          <w:p w:rsidR="004A4F8C" w:rsidRPr="004A4F8C" w:rsidRDefault="004A4F8C" w:rsidP="004A4F8C">
            <w:pPr>
              <w:spacing w:before="100" w:beforeAutospacing="1" w:after="100" w:afterAutospacing="1"/>
              <w:jc w:val="both"/>
              <w:outlineLvl w:val="0"/>
              <w:rPr>
                <w:rFonts w:ascii="Arial" w:eastAsia="Times New Roman" w:hAnsi="Arial" w:cs="Arial"/>
                <w:b/>
                <w:bCs/>
                <w:kern w:val="36"/>
                <w:sz w:val="20"/>
                <w:lang w:eastAsia="pt-BR"/>
              </w:rPr>
            </w:pPr>
            <w:r w:rsidRPr="004A4F8C">
              <w:rPr>
                <w:rFonts w:ascii="Arial" w:eastAsia="Times New Roman" w:hAnsi="Arial" w:cs="Arial"/>
                <w:b/>
                <w:bCs/>
                <w:kern w:val="36"/>
                <w:sz w:val="20"/>
                <w:lang w:eastAsia="pt-BR"/>
              </w:rPr>
              <w:t xml:space="preserve">Aula Interdisciplinar - Redação e Sociologia: Racismo e preconceito </w:t>
            </w:r>
          </w:p>
          <w:p w:rsidR="004A4F8C" w:rsidRPr="004A4F8C" w:rsidRDefault="004A4F8C" w:rsidP="004A4F8C">
            <w:pPr>
              <w:textAlignment w:val="top"/>
              <w:outlineLvl w:val="0"/>
              <w:rPr>
                <w:rFonts w:ascii="Arial" w:eastAsia="Times New Roman" w:hAnsi="Arial" w:cs="Arial"/>
                <w:color w:val="000000"/>
                <w:kern w:val="36"/>
                <w:sz w:val="20"/>
                <w:lang w:eastAsia="pt-BR"/>
              </w:rPr>
            </w:pPr>
          </w:p>
        </w:tc>
        <w:tc>
          <w:tcPr>
            <w:tcW w:w="1843" w:type="dxa"/>
            <w:shd w:val="clear" w:color="auto" w:fill="FFFFFF" w:themeFill="background1"/>
          </w:tcPr>
          <w:p w:rsidR="004A4F8C" w:rsidRPr="004A4F8C" w:rsidRDefault="004A4F8C" w:rsidP="004A4F8C">
            <w:pPr>
              <w:jc w:val="both"/>
              <w:textAlignment w:val="top"/>
              <w:outlineLvl w:val="0"/>
              <w:rPr>
                <w:rFonts w:ascii="Arial" w:eastAsia="Times New Roman" w:hAnsi="Arial" w:cs="Arial"/>
                <w:color w:val="000000"/>
                <w:kern w:val="36"/>
                <w:sz w:val="20"/>
                <w:lang w:eastAsia="pt-BR"/>
              </w:rPr>
            </w:pPr>
            <w:r w:rsidRPr="004A4F8C">
              <w:rPr>
                <w:rFonts w:ascii="Arial" w:eastAsia="Times New Roman" w:hAnsi="Arial" w:cs="Arial"/>
                <w:color w:val="000000"/>
                <w:kern w:val="36"/>
                <w:sz w:val="20"/>
                <w:lang w:eastAsia="pt-BR"/>
              </w:rPr>
              <w:t>Arrase no Enem</w:t>
            </w:r>
            <w:r w:rsidRPr="004A4F8C">
              <w:rPr>
                <w:rFonts w:ascii="Arial" w:hAnsi="Arial" w:cs="Arial"/>
                <w:sz w:val="20"/>
              </w:rPr>
              <w:t xml:space="preserve"> </w:t>
            </w:r>
            <w:r w:rsidRPr="004A4F8C">
              <w:rPr>
                <w:rFonts w:ascii="Arial" w:eastAsia="Times New Roman" w:hAnsi="Arial" w:cs="Arial"/>
                <w:color w:val="000000"/>
                <w:kern w:val="36"/>
                <w:sz w:val="20"/>
                <w:lang w:eastAsia="pt-BR"/>
              </w:rPr>
              <w:t>https://www.youtube.com/watch?v=RTMFey03vhg</w:t>
            </w:r>
          </w:p>
        </w:tc>
        <w:tc>
          <w:tcPr>
            <w:tcW w:w="2268" w:type="dxa"/>
            <w:shd w:val="clear" w:color="auto" w:fill="FFFFFF" w:themeFill="background1"/>
          </w:tcPr>
          <w:p w:rsidR="004A4F8C" w:rsidRPr="004A4F8C" w:rsidRDefault="004A4F8C" w:rsidP="004A4F8C">
            <w:pPr>
              <w:jc w:val="both"/>
              <w:rPr>
                <w:rFonts w:ascii="Arial" w:eastAsia="Times New Roman" w:hAnsi="Arial" w:cs="Arial"/>
                <w:sz w:val="20"/>
                <w:lang w:eastAsia="pt-BR"/>
              </w:rPr>
            </w:pPr>
            <w:r w:rsidRPr="004A4F8C">
              <w:rPr>
                <w:rFonts w:ascii="Arial" w:eastAsia="Times New Roman" w:hAnsi="Arial" w:cs="Arial"/>
                <w:b/>
                <w:bCs/>
                <w:sz w:val="20"/>
                <w:lang w:eastAsia="pt-BR"/>
              </w:rPr>
              <w:t>Publicado em 27 de maio de 2015</w:t>
            </w:r>
            <w:r w:rsidRPr="004A4F8C">
              <w:rPr>
                <w:rFonts w:ascii="Arial" w:eastAsia="Times New Roman" w:hAnsi="Arial" w:cs="Arial"/>
                <w:sz w:val="20"/>
                <w:lang w:eastAsia="pt-BR"/>
              </w:rPr>
              <w:t xml:space="preserve"> .</w:t>
            </w:r>
          </w:p>
          <w:p w:rsidR="004A4F8C" w:rsidRPr="004A4F8C" w:rsidRDefault="004A4F8C" w:rsidP="004A4F8C">
            <w:pPr>
              <w:jc w:val="both"/>
              <w:rPr>
                <w:rFonts w:ascii="Arial" w:eastAsia="Times New Roman" w:hAnsi="Arial" w:cs="Arial"/>
                <w:sz w:val="20"/>
                <w:lang w:eastAsia="pt-BR"/>
              </w:rPr>
            </w:pPr>
            <w:r w:rsidRPr="004A4F8C">
              <w:rPr>
                <w:rFonts w:ascii="Arial" w:eastAsia="Times New Roman" w:hAnsi="Arial" w:cs="Arial"/>
                <w:sz w:val="20"/>
                <w:lang w:eastAsia="pt-BR"/>
              </w:rPr>
              <w:t xml:space="preserve">O professor de Sociologia Leonardo Campoy e o professor de redação Marlus falam da importância de sermos cidadãos conscientes e conscientes sobre temas como racismo e preconceito. </w:t>
            </w:r>
          </w:p>
          <w:p w:rsidR="004A4F8C" w:rsidRPr="004A4F8C" w:rsidRDefault="004A4F8C" w:rsidP="004A4F8C">
            <w:pPr>
              <w:textAlignment w:val="top"/>
              <w:outlineLvl w:val="0"/>
              <w:rPr>
                <w:rFonts w:ascii="Arial" w:eastAsia="Times New Roman" w:hAnsi="Arial" w:cs="Arial"/>
                <w:color w:val="000000"/>
                <w:kern w:val="36"/>
                <w:sz w:val="20"/>
                <w:lang w:eastAsia="pt-BR"/>
              </w:rPr>
            </w:pPr>
          </w:p>
        </w:tc>
        <w:tc>
          <w:tcPr>
            <w:tcW w:w="1559" w:type="dxa"/>
            <w:shd w:val="clear" w:color="auto" w:fill="FFFFFF" w:themeFill="background1"/>
          </w:tcPr>
          <w:p w:rsidR="004A4F8C" w:rsidRPr="004A4F8C" w:rsidRDefault="004A4F8C" w:rsidP="004A4F8C">
            <w:pPr>
              <w:jc w:val="center"/>
              <w:rPr>
                <w:rFonts w:ascii="Arial" w:hAnsi="Arial" w:cs="Arial"/>
                <w:b/>
                <w:sz w:val="20"/>
                <w:szCs w:val="20"/>
                <w:lang w:eastAsia="pt-BR"/>
              </w:rPr>
            </w:pPr>
            <w:r>
              <w:rPr>
                <w:rFonts w:ascii="Arial" w:hAnsi="Arial" w:cs="Arial"/>
                <w:b/>
                <w:sz w:val="20"/>
                <w:szCs w:val="20"/>
                <w:lang w:eastAsia="pt-BR"/>
              </w:rPr>
              <w:t>SOCIOLOGIA</w:t>
            </w:r>
          </w:p>
        </w:tc>
      </w:tr>
    </w:tbl>
    <w:p w:rsidR="004C7689" w:rsidRDefault="004C7689" w:rsidP="002A091E">
      <w:pPr>
        <w:spacing w:line="240" w:lineRule="auto"/>
        <w:rPr>
          <w:rFonts w:ascii="Arial" w:hAnsi="Arial" w:cs="Arial"/>
          <w:b/>
          <w:noProof/>
          <w:sz w:val="20"/>
          <w:szCs w:val="24"/>
          <w:lang w:eastAsia="pt-BR"/>
        </w:rPr>
      </w:pPr>
    </w:p>
    <w:p w:rsidR="0065371C" w:rsidRDefault="0065371C" w:rsidP="002A091E">
      <w:pPr>
        <w:spacing w:line="240" w:lineRule="auto"/>
        <w:rPr>
          <w:rFonts w:ascii="Arial" w:hAnsi="Arial" w:cs="Arial"/>
          <w:b/>
          <w:noProof/>
          <w:sz w:val="20"/>
          <w:szCs w:val="24"/>
          <w:lang w:eastAsia="pt-BR"/>
        </w:rPr>
        <w:sectPr w:rsidR="0065371C" w:rsidSect="00A12429">
          <w:pgSz w:w="16838" w:h="11906" w:orient="landscape" w:code="9"/>
          <w:pgMar w:top="567" w:right="567" w:bottom="567" w:left="567" w:header="709" w:footer="709" w:gutter="0"/>
          <w:cols w:num="2" w:space="708"/>
          <w:docGrid w:linePitch="360"/>
        </w:sectPr>
      </w:pPr>
    </w:p>
    <w:p w:rsidR="002A091E" w:rsidRPr="00E7436E" w:rsidRDefault="002A091E" w:rsidP="002A091E">
      <w:pPr>
        <w:spacing w:line="240" w:lineRule="auto"/>
        <w:rPr>
          <w:rFonts w:ascii="Arial" w:hAnsi="Arial" w:cs="Arial"/>
          <w:b/>
          <w:noProof/>
          <w:sz w:val="20"/>
          <w:szCs w:val="24"/>
          <w:lang w:eastAsia="pt-BR"/>
        </w:rPr>
      </w:pPr>
      <w:r>
        <w:rPr>
          <w:rFonts w:ascii="Arial" w:hAnsi="Arial" w:cs="Arial"/>
          <w:b/>
          <w:noProof/>
          <w:sz w:val="20"/>
          <w:szCs w:val="24"/>
          <w:lang w:eastAsia="pt-BR"/>
        </w:rPr>
        <w:lastRenderedPageBreak/>
        <w:t>ÁREA – CIÊNCIAS DA NATUREZA</w:t>
      </w:r>
    </w:p>
    <w:p w:rsidR="002A091E" w:rsidRDefault="002A091E" w:rsidP="002A091E">
      <w:pPr>
        <w:spacing w:after="0" w:line="312" w:lineRule="auto"/>
        <w:jc w:val="both"/>
        <w:rPr>
          <w:rFonts w:ascii="Arial" w:hAnsi="Arial" w:cs="Arial"/>
          <w:b/>
          <w:sz w:val="20"/>
          <w:szCs w:val="20"/>
        </w:rPr>
      </w:pPr>
      <w:r>
        <w:rPr>
          <w:rFonts w:ascii="Arial" w:hAnsi="Arial" w:cs="Arial"/>
          <w:b/>
          <w:sz w:val="20"/>
          <w:szCs w:val="20"/>
        </w:rPr>
        <w:t>ASSESSORAS</w:t>
      </w:r>
      <w:r w:rsidRPr="0095077E">
        <w:rPr>
          <w:rFonts w:ascii="Arial" w:hAnsi="Arial" w:cs="Arial"/>
          <w:b/>
          <w:sz w:val="20"/>
          <w:szCs w:val="20"/>
        </w:rPr>
        <w:t xml:space="preserve"> TÉCNIC</w:t>
      </w:r>
      <w:r>
        <w:rPr>
          <w:rFonts w:ascii="Arial" w:hAnsi="Arial" w:cs="Arial"/>
          <w:b/>
          <w:sz w:val="20"/>
          <w:szCs w:val="20"/>
        </w:rPr>
        <w:t>A</w:t>
      </w:r>
      <w:r w:rsidRPr="0095077E">
        <w:rPr>
          <w:rFonts w:ascii="Arial" w:hAnsi="Arial" w:cs="Arial"/>
          <w:b/>
          <w:sz w:val="20"/>
          <w:szCs w:val="20"/>
        </w:rPr>
        <w:t>S</w:t>
      </w:r>
      <w:r>
        <w:rPr>
          <w:rFonts w:ascii="Arial" w:hAnsi="Arial" w:cs="Arial"/>
          <w:b/>
          <w:sz w:val="20"/>
          <w:szCs w:val="20"/>
        </w:rPr>
        <w:t>:</w:t>
      </w:r>
    </w:p>
    <w:p w:rsidR="004253CF" w:rsidRDefault="002A091E" w:rsidP="002A091E">
      <w:pPr>
        <w:spacing w:after="0" w:line="312" w:lineRule="auto"/>
        <w:jc w:val="both"/>
        <w:rPr>
          <w:rFonts w:ascii="Arial" w:hAnsi="Arial" w:cs="Arial"/>
          <w:b/>
          <w:sz w:val="20"/>
          <w:szCs w:val="20"/>
        </w:rPr>
      </w:pPr>
      <w:r>
        <w:rPr>
          <w:rFonts w:ascii="Arial" w:hAnsi="Arial" w:cs="Arial"/>
          <w:b/>
          <w:sz w:val="20"/>
          <w:szCs w:val="20"/>
        </w:rPr>
        <w:t>BIOLOGIA: LAURITA GERBIS</w:t>
      </w:r>
    </w:p>
    <w:p w:rsidR="002A091E" w:rsidRDefault="002A091E" w:rsidP="002A091E">
      <w:pPr>
        <w:spacing w:after="0" w:line="312" w:lineRule="auto"/>
        <w:jc w:val="both"/>
        <w:rPr>
          <w:rFonts w:ascii="Arial" w:hAnsi="Arial" w:cs="Arial"/>
          <w:b/>
          <w:sz w:val="20"/>
          <w:szCs w:val="20"/>
        </w:rPr>
      </w:pPr>
      <w:r>
        <w:rPr>
          <w:rFonts w:ascii="Arial" w:hAnsi="Arial" w:cs="Arial"/>
          <w:b/>
          <w:sz w:val="20"/>
          <w:szCs w:val="20"/>
        </w:rPr>
        <w:t>QUÍMICA: LUCIANA DE MARIA CARVALHO VIANA</w:t>
      </w:r>
    </w:p>
    <w:p w:rsidR="002A091E" w:rsidRDefault="002A091E" w:rsidP="002A091E">
      <w:pPr>
        <w:spacing w:after="0" w:line="312" w:lineRule="auto"/>
        <w:jc w:val="both"/>
        <w:rPr>
          <w:rFonts w:ascii="Arial" w:hAnsi="Arial" w:cs="Arial"/>
          <w:b/>
          <w:sz w:val="20"/>
          <w:szCs w:val="20"/>
        </w:rPr>
      </w:pPr>
    </w:p>
    <w:p w:rsidR="002A091E" w:rsidRDefault="002A091E" w:rsidP="002A091E">
      <w:pPr>
        <w:spacing w:after="0" w:line="312" w:lineRule="auto"/>
        <w:jc w:val="both"/>
        <w:rPr>
          <w:rFonts w:ascii="Arial" w:hAnsi="Arial" w:cs="Arial"/>
          <w:b/>
          <w:sz w:val="20"/>
          <w:szCs w:val="20"/>
        </w:rPr>
      </w:pPr>
    </w:p>
    <w:p w:rsidR="002A091E" w:rsidRDefault="002A091E" w:rsidP="002A091E">
      <w:pPr>
        <w:spacing w:after="0" w:line="312" w:lineRule="auto"/>
        <w:jc w:val="both"/>
        <w:rPr>
          <w:rFonts w:ascii="Arial" w:hAnsi="Arial" w:cs="Arial"/>
          <w:b/>
          <w:sz w:val="20"/>
          <w:szCs w:val="20"/>
        </w:rPr>
      </w:pPr>
    </w:p>
    <w:p w:rsidR="002A091E" w:rsidRDefault="002A091E" w:rsidP="002A091E">
      <w:pPr>
        <w:spacing w:after="0" w:line="312" w:lineRule="auto"/>
        <w:jc w:val="both"/>
        <w:rPr>
          <w:rFonts w:ascii="Arial" w:hAnsi="Arial" w:cs="Arial"/>
          <w:b/>
          <w:sz w:val="20"/>
          <w:szCs w:val="20"/>
        </w:rPr>
      </w:pPr>
      <w:r>
        <w:rPr>
          <w:rFonts w:ascii="Arial" w:hAnsi="Arial" w:cs="Arial"/>
          <w:b/>
          <w:noProof/>
          <w:sz w:val="20"/>
          <w:szCs w:val="20"/>
          <w:lang w:eastAsia="pt-BR"/>
        </w:rPr>
        <w:drawing>
          <wp:inline distT="0" distB="0" distL="0" distR="0">
            <wp:extent cx="4572000" cy="4905375"/>
            <wp:effectExtent l="19050" t="0" r="0" b="0"/>
            <wp:docPr id="4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4572000" cy="4905375"/>
                    </a:xfrm>
                    <a:prstGeom prst="rect">
                      <a:avLst/>
                    </a:prstGeom>
                    <a:noFill/>
                    <a:ln w="9525">
                      <a:noFill/>
                      <a:miter lim="800000"/>
                      <a:headEnd/>
                      <a:tailEnd/>
                    </a:ln>
                  </pic:spPr>
                </pic:pic>
              </a:graphicData>
            </a:graphic>
          </wp:inline>
        </w:drawing>
      </w:r>
    </w:p>
    <w:p w:rsidR="002A091E" w:rsidRDefault="002A091E" w:rsidP="002A091E">
      <w:pPr>
        <w:spacing w:after="0" w:line="312" w:lineRule="auto"/>
        <w:jc w:val="both"/>
        <w:rPr>
          <w:rFonts w:ascii="Arial" w:hAnsi="Arial" w:cs="Arial"/>
          <w:b/>
          <w:sz w:val="20"/>
          <w:szCs w:val="20"/>
        </w:rPr>
      </w:pPr>
    </w:p>
    <w:p w:rsidR="00CF09B2" w:rsidRPr="00F24189" w:rsidRDefault="00CF09B2" w:rsidP="00CF09B2">
      <w:pPr>
        <w:spacing w:after="0" w:line="264" w:lineRule="auto"/>
        <w:jc w:val="both"/>
        <w:rPr>
          <w:rFonts w:ascii="Arial" w:hAnsi="Arial" w:cs="Arial"/>
          <w:sz w:val="16"/>
          <w:szCs w:val="20"/>
        </w:rPr>
      </w:pPr>
    </w:p>
    <w:p w:rsidR="00CF09B2" w:rsidRDefault="00CF09B2" w:rsidP="00CF09B2">
      <w:pPr>
        <w:spacing w:after="0" w:line="264" w:lineRule="auto"/>
        <w:jc w:val="both"/>
        <w:rPr>
          <w:rFonts w:ascii="Arial" w:hAnsi="Arial" w:cs="Arial"/>
          <w:sz w:val="16"/>
          <w:szCs w:val="20"/>
        </w:rPr>
      </w:pPr>
    </w:p>
    <w:p w:rsidR="0073739A" w:rsidRDefault="002A091E" w:rsidP="00CF09B2">
      <w:pPr>
        <w:spacing w:after="0" w:line="264" w:lineRule="auto"/>
        <w:jc w:val="both"/>
        <w:rPr>
          <w:rFonts w:ascii="Arial" w:hAnsi="Arial" w:cs="Arial"/>
          <w:b/>
          <w:sz w:val="20"/>
          <w:szCs w:val="20"/>
        </w:rPr>
      </w:pPr>
      <w:r>
        <w:rPr>
          <w:rFonts w:ascii="Arial" w:hAnsi="Arial" w:cs="Arial"/>
          <w:b/>
          <w:sz w:val="20"/>
          <w:szCs w:val="20"/>
        </w:rPr>
        <w:lastRenderedPageBreak/>
        <w:t>TEXTO I</w:t>
      </w:r>
    </w:p>
    <w:p w:rsidR="00E149D0" w:rsidRDefault="00E149D0" w:rsidP="00E149D0">
      <w:pPr>
        <w:spacing w:after="15" w:line="300" w:lineRule="auto"/>
        <w:jc w:val="center"/>
        <w:rPr>
          <w:rFonts w:ascii="Arial" w:hAnsi="Arial" w:cs="Arial"/>
          <w:b/>
          <w:sz w:val="20"/>
          <w:szCs w:val="20"/>
        </w:rPr>
      </w:pPr>
      <w:r w:rsidRPr="00BC335A">
        <w:rPr>
          <w:rFonts w:ascii="Arial" w:hAnsi="Arial" w:cs="Arial"/>
          <w:b/>
          <w:sz w:val="20"/>
          <w:szCs w:val="20"/>
        </w:rPr>
        <w:t>CAMPAN</w:t>
      </w:r>
      <w:r>
        <w:rPr>
          <w:rFonts w:ascii="Arial" w:hAnsi="Arial" w:cs="Arial"/>
          <w:b/>
          <w:sz w:val="20"/>
          <w:szCs w:val="20"/>
        </w:rPr>
        <w:t>HA DA ONU COMBATE DISCRIMINAÇÃO</w:t>
      </w:r>
    </w:p>
    <w:p w:rsidR="00E149D0" w:rsidRPr="00BC335A" w:rsidRDefault="00E149D0" w:rsidP="00E149D0">
      <w:pPr>
        <w:spacing w:after="15" w:line="300" w:lineRule="auto"/>
        <w:jc w:val="center"/>
        <w:rPr>
          <w:rFonts w:ascii="Arial" w:hAnsi="Arial" w:cs="Arial"/>
          <w:b/>
          <w:sz w:val="20"/>
          <w:szCs w:val="20"/>
        </w:rPr>
      </w:pPr>
      <w:r w:rsidRPr="00BC335A">
        <w:rPr>
          <w:rFonts w:ascii="Arial" w:hAnsi="Arial" w:cs="Arial"/>
          <w:b/>
          <w:sz w:val="20"/>
          <w:szCs w:val="20"/>
        </w:rPr>
        <w:t>E ESTIMULA PREVENÇÃO AO HIV NA RIO 20</w:t>
      </w:r>
    </w:p>
    <w:p w:rsidR="00E149D0" w:rsidRPr="00BC335A" w:rsidRDefault="00E149D0" w:rsidP="00E149D0">
      <w:pPr>
        <w:spacing w:after="15" w:line="300" w:lineRule="auto"/>
        <w:jc w:val="center"/>
        <w:rPr>
          <w:rFonts w:ascii="Arial" w:hAnsi="Arial" w:cs="Arial"/>
          <w:b/>
          <w:sz w:val="20"/>
          <w:szCs w:val="20"/>
        </w:rPr>
      </w:pPr>
    </w:p>
    <w:p w:rsidR="00E149D0" w:rsidRPr="00E149D0" w:rsidRDefault="00E149D0" w:rsidP="00E149D0">
      <w:pPr>
        <w:pStyle w:val="NormalWeb"/>
        <w:spacing w:before="0" w:beforeAutospacing="0" w:after="15" w:afterAutospacing="0" w:line="300" w:lineRule="auto"/>
        <w:ind w:firstLine="709"/>
        <w:jc w:val="center"/>
        <w:rPr>
          <w:rFonts w:ascii="Arial" w:hAnsi="Arial" w:cs="Arial"/>
          <w:b/>
          <w:i/>
          <w:iCs/>
          <w:sz w:val="20"/>
          <w:szCs w:val="20"/>
        </w:rPr>
      </w:pPr>
      <w:r w:rsidRPr="00E149D0">
        <w:rPr>
          <w:rFonts w:ascii="Arial" w:hAnsi="Arial" w:cs="Arial"/>
          <w:b/>
          <w:i/>
          <w:iCs/>
          <w:sz w:val="20"/>
          <w:szCs w:val="20"/>
        </w:rPr>
        <w:t>“Todos nós podemos ser diferentes,</w:t>
      </w:r>
      <w:r w:rsidRPr="00E149D0">
        <w:rPr>
          <w:rFonts w:ascii="Arial" w:hAnsi="Arial" w:cs="Arial"/>
          <w:b/>
          <w:i/>
          <w:iCs/>
          <w:sz w:val="20"/>
          <w:szCs w:val="20"/>
        </w:rPr>
        <w:br/>
        <w:t>mas temos algo em comum</w:t>
      </w:r>
      <w:r w:rsidRPr="00E149D0">
        <w:rPr>
          <w:rFonts w:ascii="Arial" w:hAnsi="Arial" w:cs="Arial"/>
          <w:b/>
          <w:i/>
          <w:iCs/>
          <w:sz w:val="20"/>
          <w:szCs w:val="20"/>
        </w:rPr>
        <w:br/>
        <w:t>que é nossa capacidade de amar.”</w:t>
      </w:r>
    </w:p>
    <w:p w:rsidR="00E149D0" w:rsidRPr="00E149D0" w:rsidRDefault="00E149D0" w:rsidP="00E149D0">
      <w:pPr>
        <w:pStyle w:val="NormalWeb"/>
        <w:spacing w:before="0" w:beforeAutospacing="0" w:after="15" w:afterAutospacing="0" w:line="300" w:lineRule="auto"/>
        <w:ind w:firstLine="709"/>
        <w:jc w:val="both"/>
        <w:rPr>
          <w:rFonts w:ascii="Arial" w:hAnsi="Arial" w:cs="Arial"/>
          <w:b/>
          <w:i/>
          <w:iCs/>
          <w:sz w:val="20"/>
          <w:szCs w:val="20"/>
        </w:rPr>
      </w:pPr>
    </w:p>
    <w:p w:rsidR="00E149D0" w:rsidRPr="00E149D0" w:rsidRDefault="00E149D0" w:rsidP="00E149D0">
      <w:pPr>
        <w:pStyle w:val="NormalWeb"/>
        <w:spacing w:before="0" w:beforeAutospacing="0" w:after="15" w:afterAutospacing="0" w:line="300" w:lineRule="auto"/>
        <w:ind w:firstLine="709"/>
        <w:jc w:val="both"/>
        <w:rPr>
          <w:rFonts w:ascii="Arial" w:hAnsi="Arial" w:cs="Arial"/>
          <w:sz w:val="20"/>
          <w:szCs w:val="20"/>
        </w:rPr>
      </w:pPr>
      <w:r w:rsidRPr="00E149D0">
        <w:rPr>
          <w:rFonts w:ascii="Arial" w:hAnsi="Arial" w:cs="Arial"/>
          <w:sz w:val="20"/>
          <w:szCs w:val="20"/>
        </w:rPr>
        <w:t>O encontro foi o último ‘Abraço’ da campanha #euAbraço — iniciativa de agências da ONU e do governo que espalhou mensagens de tolerância e disponibilizou preservativos em</w:t>
      </w:r>
      <w:r w:rsidRPr="00E149D0">
        <w:rPr>
          <w:rStyle w:val="apple-converted-space"/>
          <w:rFonts w:ascii="Arial" w:hAnsi="Arial" w:cs="Arial"/>
          <w:sz w:val="20"/>
          <w:szCs w:val="20"/>
        </w:rPr>
        <w:t> </w:t>
      </w:r>
      <w:r w:rsidRPr="00E149D0">
        <w:rPr>
          <w:rStyle w:val="nfase"/>
          <w:rFonts w:ascii="Arial" w:hAnsi="Arial" w:cs="Arial"/>
          <w:sz w:val="20"/>
          <w:szCs w:val="20"/>
        </w:rPr>
        <w:t>live sites</w:t>
      </w:r>
      <w:r w:rsidRPr="00E149D0">
        <w:rPr>
          <w:rStyle w:val="apple-converted-space"/>
          <w:rFonts w:ascii="Arial" w:hAnsi="Arial" w:cs="Arial"/>
          <w:sz w:val="20"/>
          <w:szCs w:val="20"/>
        </w:rPr>
        <w:t> </w:t>
      </w:r>
      <w:r w:rsidRPr="00E149D0">
        <w:rPr>
          <w:rFonts w:ascii="Arial" w:hAnsi="Arial" w:cs="Arial"/>
          <w:sz w:val="20"/>
          <w:szCs w:val="20"/>
        </w:rPr>
        <w:t>de transmissão das competições e pontos turísticos do Rio durante os Jogos Olímpicos. Até a próxima segunda-feira (22), a força-tarefa de 88 voluntários continuará com ações menores para mobilizar visitantes e moradores da cidade.</w:t>
      </w:r>
    </w:p>
    <w:p w:rsidR="00E149D0" w:rsidRPr="00E149D0" w:rsidRDefault="00E149D0" w:rsidP="00E149D0">
      <w:pPr>
        <w:pStyle w:val="NormalWeb"/>
        <w:spacing w:before="0" w:beforeAutospacing="0" w:after="15" w:afterAutospacing="0" w:line="300" w:lineRule="auto"/>
        <w:ind w:firstLine="709"/>
        <w:jc w:val="both"/>
        <w:rPr>
          <w:rFonts w:ascii="Arial" w:hAnsi="Arial" w:cs="Arial"/>
          <w:sz w:val="20"/>
          <w:szCs w:val="20"/>
        </w:rPr>
      </w:pPr>
      <w:r w:rsidRPr="00E149D0">
        <w:rPr>
          <w:rFonts w:ascii="Arial" w:hAnsi="Arial" w:cs="Arial"/>
          <w:sz w:val="20"/>
          <w:szCs w:val="20"/>
        </w:rPr>
        <w:t>“O fato de estarmos tentando usar o abraço também para eliminar a discriminação e mostrar às pessoas que nós podemos nos abraçar e que todos nós podemos ser diferentes, mas temos algo em comum que é nossa capacidade de amar, eu acho isso maravilhoso”, afirmou Alejandra.</w:t>
      </w:r>
    </w:p>
    <w:p w:rsidR="00E149D0" w:rsidRPr="00E149D0" w:rsidRDefault="00E149D0" w:rsidP="00E149D0">
      <w:pPr>
        <w:pStyle w:val="NormalWeb"/>
        <w:spacing w:before="0" w:beforeAutospacing="0" w:after="15" w:afterAutospacing="0" w:line="300" w:lineRule="auto"/>
        <w:ind w:firstLine="709"/>
        <w:jc w:val="both"/>
        <w:rPr>
          <w:rFonts w:ascii="Arial" w:hAnsi="Arial" w:cs="Arial"/>
          <w:sz w:val="20"/>
          <w:szCs w:val="20"/>
        </w:rPr>
      </w:pPr>
      <w:r w:rsidRPr="00E149D0">
        <w:rPr>
          <w:rFonts w:ascii="Arial" w:hAnsi="Arial" w:cs="Arial"/>
          <w:sz w:val="20"/>
          <w:szCs w:val="20"/>
        </w:rPr>
        <w:t xml:space="preserve">Segundo a Embaixadora, </w:t>
      </w:r>
      <w:r w:rsidRPr="00E149D0">
        <w:rPr>
          <w:rFonts w:ascii="Arial" w:hAnsi="Arial" w:cs="Arial"/>
          <w:b/>
          <w:sz w:val="20"/>
          <w:szCs w:val="20"/>
        </w:rPr>
        <w:t>vítimas de preconceito</w:t>
      </w:r>
      <w:r w:rsidRPr="00E149D0">
        <w:rPr>
          <w:rFonts w:ascii="Arial" w:hAnsi="Arial" w:cs="Arial"/>
          <w:sz w:val="20"/>
          <w:szCs w:val="20"/>
        </w:rPr>
        <w:t xml:space="preserve"> devem se lembrar que elas “são mais fortes” que seu agressores.</w:t>
      </w:r>
    </w:p>
    <w:p w:rsidR="00E149D0" w:rsidRPr="00E149D0" w:rsidRDefault="00E149D0" w:rsidP="00E149D0">
      <w:pPr>
        <w:pStyle w:val="NormalWeb"/>
        <w:spacing w:before="0" w:beforeAutospacing="0" w:after="15" w:afterAutospacing="0" w:line="300" w:lineRule="auto"/>
        <w:ind w:firstLine="709"/>
        <w:jc w:val="both"/>
        <w:rPr>
          <w:rFonts w:ascii="Arial" w:hAnsi="Arial" w:cs="Arial"/>
          <w:sz w:val="20"/>
          <w:szCs w:val="20"/>
        </w:rPr>
      </w:pPr>
      <w:r w:rsidRPr="00E149D0">
        <w:rPr>
          <w:rFonts w:ascii="Arial" w:hAnsi="Arial" w:cs="Arial"/>
          <w:sz w:val="20"/>
          <w:szCs w:val="20"/>
        </w:rPr>
        <w:t xml:space="preserve">“Nós podemos ser quem nós quisermos ser. Nunca deixe ninguém te dizer o contrário. Nunca se sinta desanimado ou sinta que você tem de mudar porque a sociedade ou alguém ou um grupo específico diz que você tem de fazer isso”, disse a jornalista em mensagem para o público LGBTI e outros indivíduos que </w:t>
      </w:r>
      <w:r w:rsidRPr="00E149D0">
        <w:rPr>
          <w:rFonts w:ascii="Arial" w:hAnsi="Arial" w:cs="Arial"/>
          <w:b/>
          <w:sz w:val="20"/>
          <w:szCs w:val="20"/>
        </w:rPr>
        <w:t>sofrem discriminação.</w:t>
      </w:r>
    </w:p>
    <w:p w:rsidR="00E149D0" w:rsidRPr="00E149D0" w:rsidRDefault="00E149D0" w:rsidP="00E149D0">
      <w:pPr>
        <w:pStyle w:val="NormalWeb"/>
        <w:spacing w:before="0" w:beforeAutospacing="0" w:after="15" w:afterAutospacing="0" w:line="300" w:lineRule="auto"/>
        <w:ind w:firstLine="709"/>
        <w:jc w:val="both"/>
        <w:rPr>
          <w:rFonts w:ascii="Arial" w:hAnsi="Arial" w:cs="Arial"/>
          <w:sz w:val="20"/>
          <w:szCs w:val="20"/>
        </w:rPr>
      </w:pPr>
      <w:r w:rsidRPr="00E149D0">
        <w:rPr>
          <w:rFonts w:ascii="Arial" w:hAnsi="Arial" w:cs="Arial"/>
          <w:sz w:val="20"/>
          <w:szCs w:val="20"/>
        </w:rPr>
        <w:t>A Diretora do UNAIDS no Brasil, Georgiana Braga-Orillard, lembrou que além de celebrar o espírito olímpico de respeito à diversidade, a campanha também incentivou a prática do sexo seguro. “Já foram mais de 400 mil preservativos distribuídos e 200 mil sachês de lubrificante. Isso também foi um sucesso muito grande”, explicou.</w:t>
      </w:r>
    </w:p>
    <w:p w:rsidR="00E149D0" w:rsidRPr="00E149D0" w:rsidRDefault="00E149D0" w:rsidP="00E149D0">
      <w:pPr>
        <w:pStyle w:val="NormalWeb"/>
        <w:spacing w:before="0" w:beforeAutospacing="0" w:after="15" w:afterAutospacing="0" w:line="300" w:lineRule="auto"/>
        <w:ind w:firstLine="709"/>
        <w:jc w:val="both"/>
        <w:rPr>
          <w:rFonts w:ascii="Arial" w:hAnsi="Arial" w:cs="Arial"/>
          <w:sz w:val="10"/>
          <w:szCs w:val="20"/>
        </w:rPr>
      </w:pPr>
    </w:p>
    <w:p w:rsidR="00E149D0" w:rsidRPr="00E149D0" w:rsidRDefault="00485E55" w:rsidP="00E149D0">
      <w:pPr>
        <w:spacing w:after="0" w:line="240" w:lineRule="auto"/>
        <w:rPr>
          <w:rFonts w:ascii="Arial" w:hAnsi="Arial" w:cs="Arial"/>
          <w:sz w:val="16"/>
          <w:szCs w:val="20"/>
        </w:rPr>
      </w:pPr>
      <w:hyperlink r:id="rId55" w:history="1">
        <w:r w:rsidR="00E149D0" w:rsidRPr="00E149D0">
          <w:rPr>
            <w:rStyle w:val="Hyperlink"/>
            <w:rFonts w:ascii="Arial" w:hAnsi="Arial" w:cs="Arial"/>
            <w:color w:val="auto"/>
            <w:sz w:val="16"/>
            <w:szCs w:val="20"/>
            <w:u w:val="none"/>
          </w:rPr>
          <w:t>http://unaids.org.br/2016/08/campanha-da-onu-combate-discriminacao-e-estimula-prevencao-ao-hiv-na-rio-2016/</w:t>
        </w:r>
      </w:hyperlink>
      <w:r w:rsidR="00E149D0" w:rsidRPr="00E149D0">
        <w:rPr>
          <w:rFonts w:ascii="Arial" w:hAnsi="Arial" w:cs="Arial"/>
          <w:sz w:val="16"/>
          <w:szCs w:val="20"/>
        </w:rPr>
        <w:t>&gt; Acesso em 06/Set./2016</w:t>
      </w:r>
    </w:p>
    <w:p w:rsidR="00E149D0" w:rsidRPr="00E149D0" w:rsidRDefault="00E149D0" w:rsidP="00E149D0">
      <w:pPr>
        <w:spacing w:after="15" w:line="300" w:lineRule="auto"/>
        <w:ind w:firstLine="709"/>
        <w:jc w:val="both"/>
        <w:rPr>
          <w:rFonts w:ascii="Arial" w:hAnsi="Arial" w:cs="Arial"/>
          <w:b/>
          <w:sz w:val="20"/>
          <w:szCs w:val="20"/>
        </w:rPr>
      </w:pPr>
    </w:p>
    <w:p w:rsidR="00E149D0" w:rsidRPr="00BC335A" w:rsidRDefault="00E149D0" w:rsidP="00E149D0">
      <w:pPr>
        <w:spacing w:after="15" w:line="300" w:lineRule="auto"/>
        <w:jc w:val="both"/>
        <w:rPr>
          <w:rFonts w:ascii="Arial" w:hAnsi="Arial" w:cs="Arial"/>
          <w:b/>
          <w:sz w:val="20"/>
          <w:szCs w:val="20"/>
        </w:rPr>
      </w:pPr>
      <w:r w:rsidRPr="00BC335A">
        <w:rPr>
          <w:rFonts w:ascii="Arial" w:hAnsi="Arial" w:cs="Arial"/>
          <w:b/>
          <w:sz w:val="20"/>
          <w:szCs w:val="20"/>
        </w:rPr>
        <w:t>“Para milhões de pessoas vivendo com HIV ao redor do mundo, restrições de viagem são um lembres diário de que elas não possuem liberdade de se movimentarem pelo mundo. Em 2011, os membros das Nações Unidas concordaram em eliminar restrições de viagem baseadas no HIV.” (UNAIDS)</w:t>
      </w:r>
    </w:p>
    <w:p w:rsidR="002A091E" w:rsidRPr="002A091E" w:rsidRDefault="00A115F5" w:rsidP="002A091E">
      <w:pPr>
        <w:rPr>
          <w:rFonts w:ascii="Arial" w:hAnsi="Arial" w:cs="Arial"/>
          <w:b/>
          <w:sz w:val="20"/>
          <w:szCs w:val="20"/>
        </w:rPr>
      </w:pPr>
      <w:r>
        <w:rPr>
          <w:rFonts w:ascii="Arial" w:hAnsi="Arial" w:cs="Arial"/>
          <w:b/>
          <w:sz w:val="20"/>
          <w:szCs w:val="20"/>
        </w:rPr>
        <w:lastRenderedPageBreak/>
        <w:t>TEXTO II</w:t>
      </w:r>
    </w:p>
    <w:p w:rsidR="00E149D0" w:rsidRPr="00E149D0" w:rsidRDefault="00E149D0" w:rsidP="00E149D0">
      <w:pPr>
        <w:shd w:val="clear" w:color="auto" w:fill="FFFFFF"/>
        <w:spacing w:after="15" w:line="300" w:lineRule="auto"/>
        <w:ind w:firstLine="709"/>
        <w:jc w:val="center"/>
        <w:textAlignment w:val="baseline"/>
        <w:outlineLvl w:val="2"/>
        <w:rPr>
          <w:rFonts w:ascii="Arial" w:eastAsia="Times New Roman" w:hAnsi="Arial" w:cs="Arial"/>
          <w:b/>
          <w:bCs/>
          <w:sz w:val="20"/>
          <w:szCs w:val="20"/>
          <w:lang w:eastAsia="pt-BR"/>
        </w:rPr>
      </w:pPr>
      <w:r w:rsidRPr="00E149D0">
        <w:rPr>
          <w:rFonts w:ascii="Arial" w:eastAsia="Times New Roman" w:hAnsi="Arial" w:cs="Arial"/>
          <w:b/>
          <w:bCs/>
          <w:sz w:val="20"/>
          <w:szCs w:val="20"/>
          <w:lang w:eastAsia="pt-BR"/>
        </w:rPr>
        <w:t>GORDOS TAMBÉM LUTAM CONTRA A DISCRIMINAÇÃO</w:t>
      </w:r>
    </w:p>
    <w:p w:rsidR="00E149D0" w:rsidRPr="00E149D0" w:rsidRDefault="00E149D0" w:rsidP="00E149D0">
      <w:pPr>
        <w:spacing w:after="15" w:line="300" w:lineRule="auto"/>
        <w:ind w:firstLine="709"/>
        <w:jc w:val="center"/>
        <w:rPr>
          <w:rFonts w:ascii="Arial" w:hAnsi="Arial" w:cs="Arial"/>
          <w:sz w:val="20"/>
          <w:szCs w:val="20"/>
          <w:shd w:val="clear" w:color="auto" w:fill="FFFFFF"/>
        </w:rPr>
      </w:pPr>
    </w:p>
    <w:p w:rsidR="00E149D0" w:rsidRPr="00E149D0" w:rsidRDefault="00E149D0" w:rsidP="00E149D0">
      <w:pPr>
        <w:spacing w:after="15" w:line="300" w:lineRule="auto"/>
        <w:ind w:firstLine="709"/>
        <w:jc w:val="center"/>
        <w:rPr>
          <w:rFonts w:ascii="Arial" w:hAnsi="Arial" w:cs="Arial"/>
          <w:b/>
          <w:sz w:val="20"/>
          <w:szCs w:val="20"/>
        </w:rPr>
      </w:pPr>
      <w:r w:rsidRPr="00E149D0">
        <w:rPr>
          <w:rFonts w:ascii="Arial" w:hAnsi="Arial" w:cs="Arial"/>
          <w:b/>
          <w:sz w:val="20"/>
          <w:szCs w:val="20"/>
          <w:shd w:val="clear" w:color="auto" w:fill="FFFFFF"/>
        </w:rPr>
        <w:t>Pavor social à gordura pode ser uma das raízes da discriminação que obesos ainda sofrem</w:t>
      </w:r>
    </w:p>
    <w:p w:rsidR="00E149D0" w:rsidRPr="00E149D0" w:rsidRDefault="00E149D0" w:rsidP="00E149D0">
      <w:pPr>
        <w:spacing w:after="15" w:line="300" w:lineRule="auto"/>
        <w:ind w:firstLine="709"/>
        <w:rPr>
          <w:rFonts w:ascii="Arial" w:hAnsi="Arial" w:cs="Arial"/>
          <w:sz w:val="2"/>
          <w:szCs w:val="20"/>
        </w:rPr>
      </w:pPr>
    </w:p>
    <w:p w:rsidR="00E149D0" w:rsidRPr="00E149D0" w:rsidRDefault="00E149D0" w:rsidP="00E149D0">
      <w:pPr>
        <w:pStyle w:val="NormalWeb"/>
        <w:shd w:val="clear" w:color="auto" w:fill="FFFFFF"/>
        <w:spacing w:before="0" w:beforeAutospacing="0" w:after="15" w:afterAutospacing="0" w:line="300" w:lineRule="auto"/>
        <w:ind w:firstLine="709"/>
        <w:jc w:val="both"/>
        <w:textAlignment w:val="baseline"/>
        <w:rPr>
          <w:rFonts w:ascii="Arial" w:hAnsi="Arial" w:cs="Arial"/>
          <w:sz w:val="20"/>
          <w:szCs w:val="20"/>
        </w:rPr>
      </w:pPr>
      <w:r w:rsidRPr="00E149D0">
        <w:rPr>
          <w:rFonts w:ascii="Arial" w:hAnsi="Arial" w:cs="Arial"/>
          <w:sz w:val="20"/>
          <w:szCs w:val="20"/>
        </w:rPr>
        <w:t>A escritora e blogueira Ana Paula Barbi, a Polly, costuma narrar na internet as situações em que sofre</w:t>
      </w:r>
      <w:r w:rsidRPr="00E149D0">
        <w:rPr>
          <w:rStyle w:val="apple-converted-space"/>
          <w:rFonts w:ascii="Arial" w:hAnsi="Arial" w:cs="Arial"/>
          <w:sz w:val="20"/>
          <w:szCs w:val="20"/>
        </w:rPr>
        <w:t> </w:t>
      </w:r>
      <w:r w:rsidRPr="00E149D0">
        <w:rPr>
          <w:rStyle w:val="Forte"/>
          <w:rFonts w:ascii="Arial" w:hAnsi="Arial" w:cs="Arial"/>
          <w:sz w:val="20"/>
          <w:szCs w:val="20"/>
          <w:bdr w:val="none" w:sz="0" w:space="0" w:color="auto" w:frame="1"/>
        </w:rPr>
        <w:t>preconceito por ser gorda</w:t>
      </w:r>
      <w:r w:rsidRPr="00E149D0">
        <w:rPr>
          <w:rStyle w:val="apple-converted-space"/>
          <w:rFonts w:ascii="Arial" w:hAnsi="Arial" w:cs="Arial"/>
          <w:sz w:val="20"/>
          <w:szCs w:val="20"/>
        </w:rPr>
        <w:t> </w:t>
      </w:r>
      <w:r w:rsidRPr="00E149D0">
        <w:rPr>
          <w:rFonts w:ascii="Arial" w:hAnsi="Arial" w:cs="Arial"/>
          <w:sz w:val="20"/>
          <w:szCs w:val="20"/>
        </w:rPr>
        <w:t>– a chamada</w:t>
      </w:r>
      <w:r w:rsidRPr="00E149D0">
        <w:rPr>
          <w:rStyle w:val="apple-converted-space"/>
          <w:rFonts w:ascii="Arial" w:hAnsi="Arial" w:cs="Arial"/>
          <w:sz w:val="20"/>
          <w:szCs w:val="20"/>
        </w:rPr>
        <w:t> </w:t>
      </w:r>
      <w:r w:rsidRPr="00E149D0">
        <w:rPr>
          <w:rStyle w:val="Forte"/>
          <w:rFonts w:ascii="Arial" w:hAnsi="Arial" w:cs="Arial"/>
          <w:sz w:val="20"/>
          <w:szCs w:val="20"/>
          <w:bdr w:val="none" w:sz="0" w:space="0" w:color="auto" w:frame="1"/>
        </w:rPr>
        <w:t>gordofobia</w:t>
      </w:r>
      <w:r w:rsidRPr="00E149D0">
        <w:rPr>
          <w:rFonts w:ascii="Arial" w:hAnsi="Arial" w:cs="Arial"/>
          <w:sz w:val="20"/>
          <w:szCs w:val="20"/>
        </w:rPr>
        <w:t>. Recentemente, ela contou em seu perfil do Facebook sobre um dia em que estava no mercado comprando ovos. Na ocasião, uma mulher se aproximou e advertiu: “Cuidado com o colesterol”. Polly rebateu: “Te perguntei alguma coisa?”.</w:t>
      </w:r>
    </w:p>
    <w:p w:rsidR="00E149D0" w:rsidRPr="00E149D0" w:rsidRDefault="00E149D0" w:rsidP="00E149D0">
      <w:pPr>
        <w:pStyle w:val="NormalWeb"/>
        <w:shd w:val="clear" w:color="auto" w:fill="FFFFFF"/>
        <w:spacing w:before="0" w:beforeAutospacing="0" w:after="15" w:afterAutospacing="0" w:line="300" w:lineRule="auto"/>
        <w:ind w:firstLine="709"/>
        <w:jc w:val="both"/>
        <w:textAlignment w:val="baseline"/>
        <w:rPr>
          <w:rFonts w:ascii="Arial" w:hAnsi="Arial" w:cs="Arial"/>
          <w:sz w:val="20"/>
          <w:szCs w:val="20"/>
        </w:rPr>
      </w:pPr>
      <w:r w:rsidRPr="00E149D0">
        <w:rPr>
          <w:rFonts w:ascii="Arial" w:hAnsi="Arial" w:cs="Arial"/>
          <w:sz w:val="20"/>
          <w:szCs w:val="20"/>
        </w:rPr>
        <w:t>O episódio pode surpreender pela reação da escritora, mas constrangimentos como esse são comuns na vida de pessoas gordas. “Muitas vezes a discriminação é disfarçada de preocupação com a saúde”, diz a escritora. A cena acima provavelmente não ocorreria com pessoas magras. “Essa discriminação estruturada e disseminada nos mais variados contextos socioculturais consiste na desvalorização, estigmatização e hostilização de pessoas gordas e de seus corpos”, diz.</w:t>
      </w:r>
    </w:p>
    <w:p w:rsidR="00E149D0" w:rsidRPr="00E149D0" w:rsidRDefault="00E149D0" w:rsidP="00E149D0">
      <w:pPr>
        <w:pStyle w:val="NormalWeb"/>
        <w:shd w:val="clear" w:color="auto" w:fill="FFFFFF"/>
        <w:spacing w:before="0" w:beforeAutospacing="0" w:after="15" w:afterAutospacing="0" w:line="300" w:lineRule="auto"/>
        <w:ind w:firstLine="709"/>
        <w:jc w:val="both"/>
        <w:textAlignment w:val="baseline"/>
        <w:rPr>
          <w:rFonts w:ascii="Arial" w:hAnsi="Arial" w:cs="Arial"/>
          <w:sz w:val="2"/>
          <w:szCs w:val="20"/>
        </w:rPr>
      </w:pPr>
    </w:p>
    <w:p w:rsidR="00E149D0" w:rsidRPr="00E149D0" w:rsidRDefault="00E149D0" w:rsidP="00E149D0">
      <w:pPr>
        <w:pStyle w:val="NormalWeb"/>
        <w:shd w:val="clear" w:color="auto" w:fill="FFFFFF"/>
        <w:spacing w:before="0" w:beforeAutospacing="0" w:after="15" w:afterAutospacing="0" w:line="300" w:lineRule="auto"/>
        <w:ind w:firstLine="709"/>
        <w:textAlignment w:val="baseline"/>
        <w:rPr>
          <w:rFonts w:ascii="Arial" w:hAnsi="Arial" w:cs="Arial"/>
          <w:sz w:val="20"/>
          <w:szCs w:val="20"/>
        </w:rPr>
      </w:pPr>
      <w:r w:rsidRPr="00E149D0">
        <w:rPr>
          <w:rStyle w:val="Forte"/>
          <w:rFonts w:ascii="Arial" w:hAnsi="Arial" w:cs="Arial"/>
          <w:sz w:val="20"/>
          <w:szCs w:val="20"/>
          <w:bdr w:val="none" w:sz="0" w:space="0" w:color="auto" w:frame="1"/>
        </w:rPr>
        <w:t xml:space="preserve">Atendimento ríspido: </w:t>
      </w:r>
      <w:r w:rsidRPr="00E149D0">
        <w:rPr>
          <w:rFonts w:ascii="Arial" w:hAnsi="Arial" w:cs="Arial"/>
          <w:sz w:val="20"/>
          <w:szCs w:val="20"/>
        </w:rPr>
        <w:t>o preconceito nem sempre é sutil. “Fui comprar um presente para uma amiga em uma loja. Assim que entrei, a vendedora disse ‘não tem nada da sua numeração aqui’”, conta a fotógrafa Juliana Rybzinski, de 32 anos. Ela engordou 30 quilos na gestação de sua filha, e percebe que a forma de ser tratada mudou muito depois disso. “Agora o atendimento é ríspido. A discriminação é bem descarada.”</w:t>
      </w:r>
    </w:p>
    <w:p w:rsidR="00E149D0" w:rsidRPr="00E149D0" w:rsidRDefault="00E149D0" w:rsidP="00E149D0">
      <w:pPr>
        <w:pStyle w:val="NormalWeb"/>
        <w:shd w:val="clear" w:color="auto" w:fill="FFFFFF"/>
        <w:spacing w:before="0" w:beforeAutospacing="0" w:after="15" w:afterAutospacing="0" w:line="300" w:lineRule="auto"/>
        <w:ind w:firstLine="709"/>
        <w:textAlignment w:val="baseline"/>
        <w:rPr>
          <w:rFonts w:ascii="Arial" w:hAnsi="Arial" w:cs="Arial"/>
          <w:sz w:val="2"/>
          <w:szCs w:val="20"/>
        </w:rPr>
      </w:pPr>
    </w:p>
    <w:p w:rsidR="00E149D0" w:rsidRPr="00E149D0" w:rsidRDefault="00E149D0" w:rsidP="00E149D0">
      <w:pPr>
        <w:pStyle w:val="NormalWeb"/>
        <w:shd w:val="clear" w:color="auto" w:fill="FFFFFF"/>
        <w:spacing w:before="0" w:beforeAutospacing="0" w:after="15" w:afterAutospacing="0" w:line="300" w:lineRule="auto"/>
        <w:ind w:firstLine="709"/>
        <w:jc w:val="both"/>
        <w:textAlignment w:val="baseline"/>
        <w:rPr>
          <w:rFonts w:ascii="Arial" w:hAnsi="Arial" w:cs="Arial"/>
          <w:sz w:val="20"/>
          <w:szCs w:val="20"/>
        </w:rPr>
      </w:pPr>
      <w:r w:rsidRPr="00E149D0">
        <w:rPr>
          <w:rFonts w:ascii="Arial" w:hAnsi="Arial" w:cs="Arial"/>
          <w:b/>
          <w:sz w:val="20"/>
          <w:szCs w:val="20"/>
        </w:rPr>
        <w:t>O mercado de trabalho</w:t>
      </w:r>
      <w:r w:rsidRPr="00E149D0">
        <w:rPr>
          <w:rFonts w:ascii="Arial" w:hAnsi="Arial" w:cs="Arial"/>
          <w:sz w:val="20"/>
          <w:szCs w:val="20"/>
        </w:rPr>
        <w:t xml:space="preserve"> é outra fonte de constrangimento para pessoas gordas. “Muitas vezes, você é mais qualificado do que quem é escolhido nos processos de seleção, mas não te contratam por essa questão estética”, conta Juliana. Certa vez, ela aguardava para fazer uma entrevista quando uma das garotas com quem concorria disse a outra candidata: “Dessa gorda eu ganho fácil, vamos ficar só nós.”</w:t>
      </w:r>
    </w:p>
    <w:p w:rsidR="00E149D0" w:rsidRPr="00E149D0" w:rsidRDefault="00E149D0" w:rsidP="00E149D0">
      <w:pPr>
        <w:pStyle w:val="NormalWeb"/>
        <w:shd w:val="clear" w:color="auto" w:fill="FFFFFF"/>
        <w:spacing w:before="0" w:beforeAutospacing="0" w:after="15" w:afterAutospacing="0" w:line="300" w:lineRule="auto"/>
        <w:ind w:firstLine="709"/>
        <w:textAlignment w:val="baseline"/>
        <w:rPr>
          <w:rStyle w:val="Forte"/>
          <w:rFonts w:ascii="Arial" w:hAnsi="Arial" w:cs="Arial"/>
          <w:sz w:val="2"/>
          <w:szCs w:val="20"/>
          <w:bdr w:val="none" w:sz="0" w:space="0" w:color="auto" w:frame="1"/>
        </w:rPr>
      </w:pPr>
    </w:p>
    <w:p w:rsidR="00E149D0" w:rsidRPr="00E149D0" w:rsidRDefault="00E149D0" w:rsidP="00E149D0">
      <w:pPr>
        <w:pStyle w:val="NormalWeb"/>
        <w:shd w:val="clear" w:color="auto" w:fill="FFFFFF"/>
        <w:spacing w:before="0" w:beforeAutospacing="0" w:after="15" w:afterAutospacing="0" w:line="300" w:lineRule="auto"/>
        <w:ind w:firstLine="709"/>
        <w:jc w:val="both"/>
        <w:textAlignment w:val="baseline"/>
        <w:rPr>
          <w:rFonts w:ascii="Arial" w:hAnsi="Arial" w:cs="Arial"/>
          <w:sz w:val="20"/>
          <w:szCs w:val="20"/>
        </w:rPr>
      </w:pPr>
      <w:r w:rsidRPr="00E149D0">
        <w:rPr>
          <w:rStyle w:val="Forte"/>
          <w:rFonts w:ascii="Arial" w:hAnsi="Arial" w:cs="Arial"/>
          <w:sz w:val="20"/>
          <w:szCs w:val="20"/>
          <w:bdr w:val="none" w:sz="0" w:space="0" w:color="auto" w:frame="1"/>
        </w:rPr>
        <w:t xml:space="preserve">Repulsa à gordura: </w:t>
      </w:r>
      <w:r w:rsidRPr="00E149D0">
        <w:rPr>
          <w:rFonts w:ascii="Arial" w:hAnsi="Arial" w:cs="Arial"/>
          <w:sz w:val="20"/>
          <w:szCs w:val="20"/>
        </w:rPr>
        <w:t xml:space="preserve">de acordo com a psicóloga social e pesquisadora Joana de Vilhena Novaes, coordenadora do Núcleo de Doenças da Beleza da Pontifícia Universidade Católica do Rio de Janeiro (PUC-Rio) e autora dos livros Com que corpo eu vou? e O intolerável peso da feiúra, o prejuízo social sofrido por obesos tem origem na lipofobia – a repulsa à gordura – da sociedade contemporânea. “As pessoas têm medo de engordar, elas comem um brigadeiro e já pensam ‘vou ter que compensar no spinning mais tarde’”. Em uma cultura que diz </w:t>
      </w:r>
      <w:r w:rsidRPr="00E149D0">
        <w:rPr>
          <w:rFonts w:ascii="Arial" w:hAnsi="Arial" w:cs="Arial"/>
          <w:sz w:val="20"/>
          <w:szCs w:val="20"/>
        </w:rPr>
        <w:lastRenderedPageBreak/>
        <w:t>que a gordura é uma doença e a criminaliza, a magreza torna-se um projeto moral e ser gordo torna-se uma “falha de caráter”.</w:t>
      </w:r>
    </w:p>
    <w:p w:rsidR="00E149D0" w:rsidRPr="00E149D0" w:rsidRDefault="00E149D0" w:rsidP="00E149D0">
      <w:pPr>
        <w:pStyle w:val="NormalWeb"/>
        <w:shd w:val="clear" w:color="auto" w:fill="FFFFFF"/>
        <w:spacing w:before="0" w:beforeAutospacing="0" w:after="15" w:afterAutospacing="0" w:line="300" w:lineRule="auto"/>
        <w:ind w:firstLine="709"/>
        <w:jc w:val="both"/>
        <w:textAlignment w:val="baseline"/>
        <w:rPr>
          <w:rFonts w:ascii="Arial" w:hAnsi="Arial" w:cs="Arial"/>
          <w:sz w:val="20"/>
          <w:szCs w:val="20"/>
        </w:rPr>
      </w:pPr>
      <w:r w:rsidRPr="00E149D0">
        <w:rPr>
          <w:rFonts w:ascii="Arial" w:hAnsi="Arial" w:cs="Arial"/>
          <w:sz w:val="20"/>
          <w:szCs w:val="20"/>
        </w:rPr>
        <w:t>“Você não tem o direito de ser gordo. Você é julgado, tem sua capacidade produtiva questionada, não passa em processos seletivos de emprego, tem dificuldade em ter parceiros amorosos, tem sua sexualidade negada”, diz.</w:t>
      </w:r>
    </w:p>
    <w:p w:rsidR="00E149D0" w:rsidRPr="00E149D0" w:rsidRDefault="00E149D0" w:rsidP="00E149D0">
      <w:pPr>
        <w:pStyle w:val="NormalWeb"/>
        <w:shd w:val="clear" w:color="auto" w:fill="FFFFFF"/>
        <w:spacing w:before="0" w:beforeAutospacing="0" w:after="15" w:afterAutospacing="0" w:line="300" w:lineRule="auto"/>
        <w:ind w:firstLine="709"/>
        <w:jc w:val="both"/>
        <w:textAlignment w:val="baseline"/>
        <w:rPr>
          <w:rFonts w:ascii="Arial" w:hAnsi="Arial" w:cs="Arial"/>
          <w:sz w:val="20"/>
          <w:szCs w:val="20"/>
        </w:rPr>
      </w:pPr>
      <w:r w:rsidRPr="00E149D0">
        <w:rPr>
          <w:rFonts w:ascii="Arial" w:hAnsi="Arial" w:cs="Arial"/>
          <w:sz w:val="20"/>
          <w:szCs w:val="20"/>
        </w:rPr>
        <w:t xml:space="preserve">Muitas mulheres gordas reclamam que não existem lingeries para elas. “Quando tem, é uma fralda com renda”, diz Joana, que afirma que a intolerância em relação à gordura faz com que as pessoas discriminem os gordos sem culpa. “É uma </w:t>
      </w:r>
      <w:r w:rsidRPr="006A5D8C">
        <w:rPr>
          <w:rFonts w:ascii="Arial" w:hAnsi="Arial" w:cs="Arial"/>
          <w:sz w:val="20"/>
          <w:szCs w:val="20"/>
        </w:rPr>
        <w:t>discriminação</w:t>
      </w:r>
      <w:r w:rsidRPr="00E149D0">
        <w:rPr>
          <w:rFonts w:ascii="Arial" w:hAnsi="Arial" w:cs="Arial"/>
          <w:sz w:val="20"/>
          <w:szCs w:val="20"/>
        </w:rPr>
        <w:t xml:space="preserve"> socialmente validada”, fala.</w:t>
      </w:r>
    </w:p>
    <w:p w:rsidR="00E149D0" w:rsidRPr="00E149D0" w:rsidRDefault="00E149D0" w:rsidP="00E149D0">
      <w:pPr>
        <w:pStyle w:val="NormalWeb"/>
        <w:shd w:val="clear" w:color="auto" w:fill="FFFFFF"/>
        <w:spacing w:before="0" w:beforeAutospacing="0" w:after="15" w:afterAutospacing="0" w:line="300" w:lineRule="auto"/>
        <w:ind w:firstLine="709"/>
        <w:jc w:val="both"/>
        <w:textAlignment w:val="baseline"/>
        <w:rPr>
          <w:rFonts w:ascii="Arial" w:hAnsi="Arial" w:cs="Arial"/>
          <w:sz w:val="4"/>
          <w:szCs w:val="20"/>
        </w:rPr>
      </w:pPr>
    </w:p>
    <w:p w:rsidR="00E149D0" w:rsidRPr="00E149D0" w:rsidRDefault="00485E55" w:rsidP="00E149D0">
      <w:pPr>
        <w:tabs>
          <w:tab w:val="left" w:pos="1545"/>
        </w:tabs>
        <w:spacing w:after="15" w:line="300" w:lineRule="auto"/>
        <w:rPr>
          <w:rFonts w:ascii="Arial" w:hAnsi="Arial" w:cs="Arial"/>
          <w:sz w:val="16"/>
          <w:szCs w:val="16"/>
        </w:rPr>
      </w:pPr>
      <w:hyperlink r:id="rId56" w:history="1">
        <w:r w:rsidR="00E149D0" w:rsidRPr="00E149D0">
          <w:rPr>
            <w:rStyle w:val="Hyperlink"/>
            <w:rFonts w:ascii="Arial" w:hAnsi="Arial" w:cs="Arial"/>
            <w:color w:val="auto"/>
            <w:sz w:val="16"/>
            <w:szCs w:val="16"/>
            <w:u w:val="none"/>
          </w:rPr>
          <w:t>http://www.gazetadopovo.com.br/viver-bem/comportamento/orgulho-gordo/</w:t>
        </w:r>
      </w:hyperlink>
      <w:r w:rsidR="00E149D0" w:rsidRPr="00E149D0">
        <w:rPr>
          <w:rFonts w:ascii="Arial" w:hAnsi="Arial" w:cs="Arial"/>
          <w:sz w:val="16"/>
          <w:szCs w:val="16"/>
        </w:rPr>
        <w:t>&gt; Acesso em 06/Set./2016</w:t>
      </w:r>
    </w:p>
    <w:p w:rsidR="00B728FE" w:rsidRPr="002A091E" w:rsidRDefault="00B728FE" w:rsidP="00A115F5">
      <w:pPr>
        <w:pStyle w:val="NormalWeb"/>
        <w:spacing w:before="0" w:beforeAutospacing="0" w:after="0" w:afterAutospacing="0" w:line="228" w:lineRule="auto"/>
        <w:ind w:firstLine="567"/>
        <w:jc w:val="both"/>
        <w:rPr>
          <w:rFonts w:ascii="Arial" w:hAnsi="Arial" w:cs="Arial"/>
          <w:sz w:val="20"/>
          <w:szCs w:val="20"/>
        </w:rPr>
      </w:pPr>
    </w:p>
    <w:p w:rsidR="002A091E" w:rsidRDefault="002A091E" w:rsidP="00A115F5">
      <w:pPr>
        <w:spacing w:after="0" w:line="228" w:lineRule="auto"/>
        <w:ind w:firstLine="567"/>
        <w:jc w:val="both"/>
        <w:rPr>
          <w:rFonts w:ascii="Arial" w:hAnsi="Arial" w:cs="Arial"/>
          <w:b/>
          <w:sz w:val="20"/>
          <w:szCs w:val="20"/>
        </w:rPr>
      </w:pPr>
      <w:r w:rsidRPr="002A091E">
        <w:rPr>
          <w:rFonts w:ascii="Arial" w:hAnsi="Arial" w:cs="Arial"/>
          <w:b/>
          <w:sz w:val="20"/>
          <w:szCs w:val="20"/>
        </w:rPr>
        <w:t xml:space="preserve">TEXTO </w:t>
      </w:r>
      <w:r w:rsidR="00A115F5">
        <w:rPr>
          <w:rFonts w:ascii="Arial" w:hAnsi="Arial" w:cs="Arial"/>
          <w:b/>
          <w:sz w:val="20"/>
          <w:szCs w:val="20"/>
        </w:rPr>
        <w:t>III</w:t>
      </w:r>
      <w:r w:rsidR="00E149D0">
        <w:rPr>
          <w:rFonts w:ascii="Arial" w:hAnsi="Arial" w:cs="Arial"/>
          <w:b/>
          <w:sz w:val="20"/>
          <w:szCs w:val="20"/>
        </w:rPr>
        <w:t>:</w:t>
      </w:r>
    </w:p>
    <w:p w:rsidR="00E149D0" w:rsidRDefault="00E149D0" w:rsidP="00E149D0">
      <w:pPr>
        <w:pStyle w:val="NormalWeb"/>
        <w:shd w:val="clear" w:color="auto" w:fill="FFFFFF"/>
        <w:spacing w:before="0" w:beforeAutospacing="0" w:after="15" w:afterAutospacing="0" w:line="300" w:lineRule="auto"/>
        <w:jc w:val="both"/>
        <w:textAlignment w:val="baseline"/>
        <w:rPr>
          <w:rFonts w:ascii="Arial" w:hAnsi="Arial" w:cs="Arial"/>
          <w:color w:val="333333"/>
          <w:sz w:val="20"/>
          <w:szCs w:val="20"/>
        </w:rPr>
      </w:pPr>
    </w:p>
    <w:p w:rsidR="00E149D0" w:rsidRPr="006A5D8C" w:rsidRDefault="00E149D0" w:rsidP="00E149D0">
      <w:pPr>
        <w:pStyle w:val="NormalWeb"/>
        <w:shd w:val="clear" w:color="auto" w:fill="FFFFFF"/>
        <w:spacing w:before="0" w:beforeAutospacing="0" w:after="15" w:afterAutospacing="0" w:line="300" w:lineRule="auto"/>
        <w:jc w:val="both"/>
        <w:textAlignment w:val="baseline"/>
        <w:rPr>
          <w:rFonts w:ascii="Arial" w:hAnsi="Arial" w:cs="Arial"/>
          <w:sz w:val="20"/>
          <w:szCs w:val="20"/>
        </w:rPr>
      </w:pPr>
      <w:r w:rsidRPr="006A5D8C">
        <w:rPr>
          <w:rFonts w:ascii="Arial" w:hAnsi="Arial" w:cs="Arial"/>
          <w:sz w:val="20"/>
          <w:szCs w:val="20"/>
        </w:rPr>
        <w:t>Relacione as frases da figura abaixo à discriminação à Obesidade.</w:t>
      </w:r>
    </w:p>
    <w:p w:rsidR="00E149D0" w:rsidRPr="00BC335A" w:rsidRDefault="00E149D0" w:rsidP="00E149D0">
      <w:pPr>
        <w:spacing w:after="15" w:line="300" w:lineRule="auto"/>
        <w:rPr>
          <w:rFonts w:ascii="Arial" w:hAnsi="Arial" w:cs="Arial"/>
          <w:sz w:val="20"/>
          <w:szCs w:val="20"/>
        </w:rPr>
      </w:pPr>
    </w:p>
    <w:p w:rsidR="00E149D0" w:rsidRPr="00BC335A" w:rsidRDefault="00E149D0" w:rsidP="00E149D0">
      <w:pPr>
        <w:spacing w:after="15" w:line="300" w:lineRule="auto"/>
        <w:jc w:val="center"/>
        <w:rPr>
          <w:rFonts w:ascii="Arial" w:hAnsi="Arial" w:cs="Arial"/>
          <w:sz w:val="20"/>
          <w:szCs w:val="20"/>
        </w:rPr>
      </w:pPr>
      <w:r w:rsidRPr="00BC335A">
        <w:rPr>
          <w:rFonts w:ascii="Arial" w:hAnsi="Arial" w:cs="Arial"/>
          <w:noProof/>
          <w:sz w:val="20"/>
          <w:szCs w:val="20"/>
          <w:lang w:eastAsia="pt-BR"/>
        </w:rPr>
        <w:drawing>
          <wp:inline distT="0" distB="0" distL="0" distR="0">
            <wp:extent cx="3658538" cy="3781425"/>
            <wp:effectExtent l="19050" t="0" r="0" b="0"/>
            <wp:docPr id="71" name="Imagem 2"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jpg"/>
                    <pic:cNvPicPr>
                      <a:picLocks noChangeAspect="1" noChangeArrowheads="1"/>
                    </pic:cNvPicPr>
                  </pic:nvPicPr>
                  <pic:blipFill>
                    <a:blip r:embed="rId57"/>
                    <a:srcRect/>
                    <a:stretch>
                      <a:fillRect/>
                    </a:stretch>
                  </pic:blipFill>
                  <pic:spPr bwMode="auto">
                    <a:xfrm>
                      <a:off x="0" y="0"/>
                      <a:ext cx="3663368" cy="3786418"/>
                    </a:xfrm>
                    <a:prstGeom prst="rect">
                      <a:avLst/>
                    </a:prstGeom>
                    <a:noFill/>
                    <a:ln w="9525">
                      <a:noFill/>
                      <a:miter lim="800000"/>
                      <a:headEnd/>
                      <a:tailEnd/>
                    </a:ln>
                  </pic:spPr>
                </pic:pic>
              </a:graphicData>
            </a:graphic>
          </wp:inline>
        </w:drawing>
      </w:r>
    </w:p>
    <w:p w:rsidR="00E149D0" w:rsidRPr="00E149D0" w:rsidRDefault="00485E55" w:rsidP="00E149D0">
      <w:pPr>
        <w:spacing w:after="15" w:line="300" w:lineRule="auto"/>
        <w:jc w:val="center"/>
        <w:rPr>
          <w:rFonts w:ascii="Arial" w:hAnsi="Arial" w:cs="Arial"/>
          <w:sz w:val="16"/>
          <w:szCs w:val="20"/>
        </w:rPr>
      </w:pPr>
      <w:hyperlink r:id="rId58" w:history="1">
        <w:r w:rsidR="00E149D0" w:rsidRPr="00E149D0">
          <w:rPr>
            <w:rStyle w:val="Hyperlink"/>
            <w:rFonts w:ascii="Arial" w:hAnsi="Arial" w:cs="Arial"/>
            <w:color w:val="auto"/>
            <w:sz w:val="16"/>
            <w:szCs w:val="20"/>
            <w:u w:val="none"/>
          </w:rPr>
          <w:t>http://istoe.com.br/123968_O+PESO+DO+PRECONCEITO/</w:t>
        </w:r>
      </w:hyperlink>
    </w:p>
    <w:p w:rsidR="002A091E" w:rsidRPr="002A091E" w:rsidRDefault="002A091E" w:rsidP="00A115F5">
      <w:pPr>
        <w:pStyle w:val="Ttulo3"/>
        <w:shd w:val="clear" w:color="auto" w:fill="FFFFFF"/>
        <w:spacing w:before="0" w:line="240" w:lineRule="auto"/>
        <w:ind w:firstLine="567"/>
        <w:jc w:val="both"/>
        <w:textAlignment w:val="baseline"/>
        <w:rPr>
          <w:rFonts w:ascii="Arial" w:hAnsi="Arial" w:cs="Arial"/>
          <w:color w:val="auto"/>
          <w:sz w:val="20"/>
          <w:szCs w:val="20"/>
        </w:rPr>
      </w:pPr>
      <w:r w:rsidRPr="002A091E">
        <w:rPr>
          <w:rFonts w:ascii="Arial" w:hAnsi="Arial" w:cs="Arial"/>
          <w:color w:val="auto"/>
          <w:sz w:val="20"/>
          <w:szCs w:val="20"/>
        </w:rPr>
        <w:lastRenderedPageBreak/>
        <w:t xml:space="preserve">TEXTO </w:t>
      </w:r>
      <w:r w:rsidR="008220F7">
        <w:rPr>
          <w:rFonts w:ascii="Arial" w:hAnsi="Arial" w:cs="Arial"/>
          <w:color w:val="auto"/>
          <w:sz w:val="20"/>
          <w:szCs w:val="20"/>
        </w:rPr>
        <w:t>IV</w:t>
      </w:r>
      <w:r w:rsidRPr="002A091E">
        <w:rPr>
          <w:rFonts w:ascii="Arial" w:hAnsi="Arial" w:cs="Arial"/>
          <w:color w:val="auto"/>
          <w:sz w:val="20"/>
          <w:szCs w:val="20"/>
        </w:rPr>
        <w:t>:</w:t>
      </w:r>
    </w:p>
    <w:p w:rsidR="001C3BF7" w:rsidRDefault="001C3BF7" w:rsidP="001C3BF7">
      <w:pPr>
        <w:pStyle w:val="Ttulo1"/>
        <w:shd w:val="clear" w:color="auto" w:fill="FFFFFF"/>
        <w:spacing w:before="0" w:beforeAutospacing="0" w:after="15" w:afterAutospacing="0" w:line="300" w:lineRule="auto"/>
        <w:jc w:val="center"/>
        <w:rPr>
          <w:rFonts w:ascii="Arial" w:hAnsi="Arial" w:cs="Arial"/>
          <w:b w:val="0"/>
          <w:bCs w:val="0"/>
          <w:spacing w:val="-15"/>
          <w:sz w:val="20"/>
          <w:szCs w:val="20"/>
        </w:rPr>
      </w:pPr>
    </w:p>
    <w:p w:rsidR="001C3BF7" w:rsidRDefault="001C3BF7" w:rsidP="001C3BF7">
      <w:pPr>
        <w:pStyle w:val="Ttulo1"/>
        <w:shd w:val="clear" w:color="auto" w:fill="FFFFFF"/>
        <w:spacing w:before="0" w:beforeAutospacing="0" w:after="15" w:afterAutospacing="0" w:line="300" w:lineRule="auto"/>
        <w:jc w:val="center"/>
        <w:rPr>
          <w:rFonts w:ascii="Arial" w:hAnsi="Arial" w:cs="Arial"/>
          <w:bCs w:val="0"/>
          <w:sz w:val="20"/>
          <w:szCs w:val="20"/>
        </w:rPr>
      </w:pPr>
      <w:r w:rsidRPr="001C3BF7">
        <w:rPr>
          <w:rFonts w:ascii="Arial" w:hAnsi="Arial" w:cs="Arial"/>
          <w:bCs w:val="0"/>
          <w:sz w:val="20"/>
          <w:szCs w:val="20"/>
        </w:rPr>
        <w:t>ANEMIA FALCIFORME</w:t>
      </w:r>
      <w:r>
        <w:rPr>
          <w:rFonts w:ascii="Arial" w:hAnsi="Arial" w:cs="Arial"/>
          <w:bCs w:val="0"/>
          <w:sz w:val="20"/>
          <w:szCs w:val="20"/>
        </w:rPr>
        <w:t>: O PRECONCEITO E</w:t>
      </w:r>
    </w:p>
    <w:p w:rsidR="001C3BF7" w:rsidRPr="001C3BF7" w:rsidRDefault="001C3BF7" w:rsidP="001C3BF7">
      <w:pPr>
        <w:pStyle w:val="Ttulo1"/>
        <w:shd w:val="clear" w:color="auto" w:fill="FFFFFF"/>
        <w:spacing w:before="0" w:beforeAutospacing="0" w:after="15" w:afterAutospacing="0" w:line="300" w:lineRule="auto"/>
        <w:jc w:val="center"/>
        <w:rPr>
          <w:rFonts w:ascii="Arial" w:hAnsi="Arial" w:cs="Arial"/>
          <w:bCs w:val="0"/>
          <w:sz w:val="20"/>
          <w:szCs w:val="20"/>
        </w:rPr>
      </w:pPr>
      <w:r w:rsidRPr="001C3BF7">
        <w:rPr>
          <w:rFonts w:ascii="Arial" w:hAnsi="Arial" w:cs="Arial"/>
          <w:bCs w:val="0"/>
          <w:sz w:val="20"/>
          <w:szCs w:val="20"/>
        </w:rPr>
        <w:t>DISCRIMINAÇÃO SÃO PIORES QUE A DOENÇA</w:t>
      </w:r>
    </w:p>
    <w:p w:rsidR="001C3BF7" w:rsidRDefault="001C3BF7" w:rsidP="001C3BF7">
      <w:pPr>
        <w:pStyle w:val="NormalWeb"/>
        <w:shd w:val="clear" w:color="auto" w:fill="FFFFFF"/>
        <w:spacing w:before="0" w:beforeAutospacing="0" w:after="15" w:afterAutospacing="0" w:line="300" w:lineRule="auto"/>
        <w:jc w:val="both"/>
        <w:rPr>
          <w:rFonts w:ascii="Arial" w:hAnsi="Arial" w:cs="Arial"/>
          <w:color w:val="5B5B5F"/>
          <w:spacing w:val="-15"/>
          <w:sz w:val="20"/>
          <w:szCs w:val="20"/>
        </w:rPr>
      </w:pP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William Shakespeare já dizia: "só há uma treva: a ignorância". Isso se aplica a muitas situações, mas vou me ater à anemia falciforme, que, assim como outras doenças incompreendidas, é cercada de preconceito e discriminação.</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Ela é uma das doenças hereditárias mais comuns no Brasil e atinge especialmente pessoas negras. Caracteriza-se pela deformidade dos glóbulos vermelhos do sangue. As células alteradas têm a forma de uma foice e não circulam facilmente pelos vasos sanguíneos.</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A oxigenação inadequada do organismo pode acarretar dores em todo o corpo-especialmente nas articulações–, acidente vascular cerebral, déficit imunológico, perda da visão e pneumonias.</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Para ser portador da doença, é preciso que o gene alterado seja transmitido pelo pai e pela mãe. Se for transmitido apenas por um dos pais, o filho terá o traço falciforme, que poderá passar para seus descendentes, mas não a doença manifesta.</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Segundo o Ministério da Saúde, 3.500 crianças nascem com a doença todos os anos e cerca de 200 mil pessoas apresentam o traço falciforme.</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Como se não bastasse a luta diária para manter a doença sob controle, os pacientes têm visto crescer nas redes sociais uma inaceitável onda de preconceito, especialmente entre os adolescentes.</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"Você é um encosto. Vai trabalhar", escreveu Ana Paula ao "colega" Gabriel, que tem a anemia falciforme.</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Outro estudante relata: "no colégio que eu sofria preconceito por eles não saberem o que é, eles falavam que era frescura que isso não é nada não, essas coisa assim. Eles têm medo e perguntam se transmite".</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O relato de uma mãe que consta em estudo sobre a doença mostra a que ponto pode chegar o preconceito:</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"Muitas vezes o portador de anemia falciforme é discriminado, principalmente aquele que tem os olhos ictéricos (amarelados, pelo excesso de bilirrubina no sangue). Meu filho tava trabalhando, ele estava super feliz. Um dia o patrão olhou nos olhos dele e perguntou se ele tinha hepatite e ele falou que tinha anemia falciforme, aí no final do dia o patrão o chamou e o mandou embora"</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lastRenderedPageBreak/>
        <w:t>Por conta dos olhos amarelados, outra jovem diz que foi confundida "com uma drogada" e maltratada na emergência de um hospital público. "O preconceito é pior que doença", diz ela.</w:t>
      </w:r>
    </w:p>
    <w:p w:rsidR="001C3BF7" w:rsidRPr="001C3BF7" w:rsidRDefault="001C3BF7" w:rsidP="001C3BF7">
      <w:pPr>
        <w:pStyle w:val="NormalWeb"/>
        <w:shd w:val="clear" w:color="auto" w:fill="FFFFFF"/>
        <w:spacing w:before="0" w:beforeAutospacing="0" w:after="15" w:afterAutospacing="0" w:line="300" w:lineRule="auto"/>
        <w:ind w:firstLine="709"/>
        <w:jc w:val="both"/>
        <w:rPr>
          <w:rFonts w:ascii="Arial" w:hAnsi="Arial" w:cs="Arial"/>
          <w:sz w:val="20"/>
          <w:szCs w:val="20"/>
        </w:rPr>
      </w:pPr>
      <w:r w:rsidRPr="001C3BF7">
        <w:rPr>
          <w:rFonts w:ascii="Arial" w:hAnsi="Arial" w:cs="Arial"/>
          <w:sz w:val="20"/>
          <w:szCs w:val="20"/>
        </w:rPr>
        <w:t>Com tratamento precoce e correto, as pessoas com anemia falciforme podem levar uma vida praticamente normal. Os sintomas são bem controlados com medicamentos. Mas qual o remédio para combater tanto preconceito e discriminação?</w:t>
      </w:r>
    </w:p>
    <w:p w:rsidR="001C3BF7" w:rsidRPr="001C3BF7" w:rsidRDefault="001C3BF7" w:rsidP="001C3BF7">
      <w:pPr>
        <w:spacing w:after="15" w:line="300" w:lineRule="auto"/>
        <w:jc w:val="center"/>
        <w:rPr>
          <w:rFonts w:ascii="Arial" w:hAnsi="Arial" w:cs="Arial"/>
          <w:sz w:val="20"/>
          <w:szCs w:val="20"/>
        </w:rPr>
      </w:pPr>
    </w:p>
    <w:p w:rsidR="001C3BF7" w:rsidRPr="001C3BF7" w:rsidRDefault="00485E55" w:rsidP="001C3BF7">
      <w:pPr>
        <w:tabs>
          <w:tab w:val="left" w:pos="1545"/>
        </w:tabs>
        <w:spacing w:after="15" w:line="300" w:lineRule="auto"/>
        <w:jc w:val="both"/>
        <w:rPr>
          <w:rFonts w:ascii="Arial" w:hAnsi="Arial" w:cs="Arial"/>
          <w:sz w:val="16"/>
          <w:szCs w:val="20"/>
        </w:rPr>
      </w:pPr>
      <w:hyperlink r:id="rId59" w:history="1">
        <w:r w:rsidR="001C3BF7" w:rsidRPr="001C3BF7">
          <w:rPr>
            <w:rStyle w:val="Hyperlink"/>
            <w:rFonts w:ascii="Arial" w:hAnsi="Arial" w:cs="Arial"/>
            <w:color w:val="auto"/>
            <w:sz w:val="16"/>
            <w:szCs w:val="20"/>
            <w:u w:val="none"/>
          </w:rPr>
          <w:t>http://www1.folha.uol.com.br/colunas/claudiacollucci/2015/06/1636683-anemia-falciforme-o-preconceito-e-discriminacao-sao-piores-que-a-doenca.shtml</w:t>
        </w:r>
      </w:hyperlink>
      <w:r w:rsidR="001C3BF7" w:rsidRPr="001C3BF7">
        <w:rPr>
          <w:rFonts w:ascii="Arial" w:hAnsi="Arial" w:cs="Arial"/>
          <w:sz w:val="16"/>
          <w:szCs w:val="20"/>
        </w:rPr>
        <w:t>&gt; Acesso em 06/Set./2016</w:t>
      </w:r>
    </w:p>
    <w:p w:rsidR="001C3BF7" w:rsidRPr="001C3BF7" w:rsidRDefault="001C3BF7" w:rsidP="001C3BF7">
      <w:pPr>
        <w:spacing w:after="15" w:line="300" w:lineRule="auto"/>
        <w:rPr>
          <w:rFonts w:ascii="Arial" w:hAnsi="Arial" w:cs="Arial"/>
          <w:sz w:val="20"/>
          <w:szCs w:val="20"/>
        </w:rPr>
      </w:pPr>
    </w:p>
    <w:p w:rsidR="001C3BF7" w:rsidRPr="001C3BF7" w:rsidRDefault="001C3BF7" w:rsidP="001C3BF7">
      <w:pPr>
        <w:spacing w:after="15" w:line="300" w:lineRule="auto"/>
        <w:rPr>
          <w:rFonts w:ascii="Arial" w:hAnsi="Arial" w:cs="Arial"/>
          <w:sz w:val="20"/>
          <w:szCs w:val="20"/>
        </w:rPr>
      </w:pPr>
    </w:p>
    <w:p w:rsidR="001C3BF7" w:rsidRPr="00BC335A" w:rsidRDefault="001C3BF7" w:rsidP="001C3BF7">
      <w:pPr>
        <w:spacing w:after="15" w:line="300" w:lineRule="auto"/>
        <w:jc w:val="center"/>
        <w:rPr>
          <w:rFonts w:ascii="Arial" w:hAnsi="Arial" w:cs="Arial"/>
          <w:sz w:val="20"/>
          <w:szCs w:val="20"/>
        </w:rPr>
      </w:pPr>
      <w:r w:rsidRPr="00BC335A">
        <w:rPr>
          <w:rFonts w:ascii="Arial" w:hAnsi="Arial" w:cs="Arial"/>
          <w:noProof/>
          <w:sz w:val="20"/>
          <w:szCs w:val="20"/>
          <w:lang w:eastAsia="pt-BR"/>
        </w:rPr>
        <w:drawing>
          <wp:inline distT="0" distB="0" distL="0" distR="0">
            <wp:extent cx="3609975" cy="3355020"/>
            <wp:effectExtent l="19050" t="0" r="9525" b="0"/>
            <wp:docPr id="72" name="Imagem 8" descr="http://3.bp.blogspot.com/-XEqV-n_aKuY/UcJaaTl4BAI/AAAAAAAADTM/_t5sQmdTryI/s1600/doenca+falc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XEqV-n_aKuY/UcJaaTl4BAI/AAAAAAAADTM/_t5sQmdTryI/s1600/doenca+falciforme.JPG"/>
                    <pic:cNvPicPr>
                      <a:picLocks noChangeAspect="1" noChangeArrowheads="1"/>
                    </pic:cNvPicPr>
                  </pic:nvPicPr>
                  <pic:blipFill>
                    <a:blip r:embed="rId60" cstate="print"/>
                    <a:srcRect/>
                    <a:stretch>
                      <a:fillRect/>
                    </a:stretch>
                  </pic:blipFill>
                  <pic:spPr bwMode="auto">
                    <a:xfrm>
                      <a:off x="0" y="0"/>
                      <a:ext cx="3609551" cy="3354626"/>
                    </a:xfrm>
                    <a:prstGeom prst="rect">
                      <a:avLst/>
                    </a:prstGeom>
                    <a:noFill/>
                    <a:ln w="9525">
                      <a:noFill/>
                      <a:miter lim="800000"/>
                      <a:headEnd/>
                      <a:tailEnd/>
                    </a:ln>
                  </pic:spPr>
                </pic:pic>
              </a:graphicData>
            </a:graphic>
          </wp:inline>
        </w:drawing>
      </w:r>
    </w:p>
    <w:p w:rsidR="001C3BF7" w:rsidRPr="00BC335A" w:rsidRDefault="001C3BF7" w:rsidP="001C3BF7">
      <w:pPr>
        <w:spacing w:after="15" w:line="300" w:lineRule="auto"/>
        <w:rPr>
          <w:rFonts w:ascii="Arial" w:hAnsi="Arial" w:cs="Arial"/>
          <w:sz w:val="20"/>
          <w:szCs w:val="20"/>
        </w:rPr>
      </w:pPr>
    </w:p>
    <w:p w:rsidR="001C3BF7" w:rsidRPr="001C3BF7" w:rsidRDefault="00485E55" w:rsidP="001C3BF7">
      <w:pPr>
        <w:tabs>
          <w:tab w:val="left" w:pos="1545"/>
        </w:tabs>
        <w:spacing w:after="15" w:line="300" w:lineRule="auto"/>
        <w:rPr>
          <w:rFonts w:ascii="Arial" w:hAnsi="Arial" w:cs="Arial"/>
          <w:sz w:val="16"/>
          <w:szCs w:val="20"/>
        </w:rPr>
      </w:pPr>
      <w:hyperlink r:id="rId61" w:history="1">
        <w:r w:rsidR="001C3BF7" w:rsidRPr="001C3BF7">
          <w:rPr>
            <w:rStyle w:val="Hyperlink"/>
            <w:rFonts w:ascii="Arial" w:hAnsi="Arial" w:cs="Arial"/>
            <w:color w:val="auto"/>
            <w:sz w:val="16"/>
            <w:szCs w:val="20"/>
            <w:u w:val="none"/>
          </w:rPr>
          <w:t>http://www.conversinhademae.com.br/2013_06_01_archive.html</w:t>
        </w:r>
      </w:hyperlink>
      <w:r w:rsidR="001C3BF7" w:rsidRPr="001C3BF7">
        <w:rPr>
          <w:rFonts w:ascii="Arial" w:hAnsi="Arial" w:cs="Arial"/>
          <w:sz w:val="16"/>
          <w:szCs w:val="20"/>
        </w:rPr>
        <w:t xml:space="preserve"> &gt; Acesso em 06/Set./2016</w:t>
      </w:r>
    </w:p>
    <w:p w:rsidR="002A091E" w:rsidRPr="002A091E" w:rsidRDefault="002A091E" w:rsidP="00A115F5">
      <w:pPr>
        <w:spacing w:after="0" w:line="240" w:lineRule="auto"/>
        <w:ind w:firstLine="567"/>
        <w:jc w:val="both"/>
        <w:rPr>
          <w:rFonts w:ascii="Arial" w:hAnsi="Arial" w:cs="Arial"/>
          <w:sz w:val="20"/>
          <w:szCs w:val="20"/>
        </w:rPr>
      </w:pPr>
    </w:p>
    <w:p w:rsidR="00B728FE" w:rsidRDefault="00B728FE" w:rsidP="00A115F5">
      <w:pPr>
        <w:spacing w:after="0" w:line="240" w:lineRule="auto"/>
        <w:ind w:firstLine="567"/>
        <w:jc w:val="both"/>
        <w:rPr>
          <w:rFonts w:ascii="Arial" w:hAnsi="Arial" w:cs="Arial"/>
          <w:sz w:val="20"/>
          <w:szCs w:val="20"/>
        </w:rPr>
      </w:pPr>
    </w:p>
    <w:p w:rsidR="001C3BF7" w:rsidRDefault="001C3BF7" w:rsidP="00A115F5">
      <w:pPr>
        <w:spacing w:after="0" w:line="240" w:lineRule="auto"/>
        <w:ind w:firstLine="567"/>
        <w:jc w:val="both"/>
        <w:rPr>
          <w:rFonts w:ascii="Arial" w:hAnsi="Arial" w:cs="Arial"/>
          <w:sz w:val="20"/>
          <w:szCs w:val="20"/>
        </w:rPr>
      </w:pPr>
    </w:p>
    <w:p w:rsidR="001C3BF7" w:rsidRDefault="001C3BF7" w:rsidP="00A115F5">
      <w:pPr>
        <w:spacing w:after="0" w:line="240" w:lineRule="auto"/>
        <w:ind w:firstLine="567"/>
        <w:jc w:val="both"/>
        <w:rPr>
          <w:rFonts w:ascii="Arial" w:hAnsi="Arial" w:cs="Arial"/>
          <w:sz w:val="20"/>
          <w:szCs w:val="20"/>
        </w:rPr>
      </w:pPr>
    </w:p>
    <w:p w:rsidR="001C3BF7" w:rsidRDefault="001C3BF7" w:rsidP="00A115F5">
      <w:pPr>
        <w:spacing w:after="0" w:line="240" w:lineRule="auto"/>
        <w:ind w:firstLine="567"/>
        <w:jc w:val="both"/>
        <w:rPr>
          <w:rFonts w:ascii="Arial" w:hAnsi="Arial" w:cs="Arial"/>
          <w:sz w:val="20"/>
          <w:szCs w:val="20"/>
        </w:rPr>
      </w:pPr>
    </w:p>
    <w:p w:rsidR="001C3BF7" w:rsidRDefault="001C3BF7" w:rsidP="00A115F5">
      <w:pPr>
        <w:spacing w:after="0" w:line="240" w:lineRule="auto"/>
        <w:ind w:firstLine="567"/>
        <w:jc w:val="both"/>
        <w:rPr>
          <w:rFonts w:ascii="Arial" w:hAnsi="Arial" w:cs="Arial"/>
          <w:sz w:val="20"/>
          <w:szCs w:val="20"/>
        </w:rPr>
      </w:pPr>
    </w:p>
    <w:p w:rsidR="001C3BF7" w:rsidRDefault="001C3BF7" w:rsidP="001C3BF7">
      <w:pPr>
        <w:spacing w:after="0" w:line="264" w:lineRule="auto"/>
        <w:jc w:val="both"/>
        <w:rPr>
          <w:rFonts w:ascii="Arial" w:hAnsi="Arial" w:cs="Arial"/>
          <w:sz w:val="16"/>
          <w:szCs w:val="20"/>
        </w:rPr>
      </w:pPr>
      <w:r w:rsidRPr="00A7287F">
        <w:rPr>
          <w:rFonts w:ascii="Arial" w:hAnsi="Arial" w:cs="Arial"/>
          <w:b/>
          <w:sz w:val="20"/>
          <w:szCs w:val="20"/>
        </w:rPr>
        <w:lastRenderedPageBreak/>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1C3BF7" w:rsidRDefault="001C3BF7" w:rsidP="001C3BF7">
      <w:pPr>
        <w:spacing w:after="0" w:line="264" w:lineRule="auto"/>
        <w:jc w:val="both"/>
        <w:rPr>
          <w:rFonts w:ascii="Arial" w:hAnsi="Arial" w:cs="Arial"/>
          <w:sz w:val="16"/>
          <w:szCs w:val="20"/>
        </w:rPr>
      </w:pPr>
    </w:p>
    <w:tbl>
      <w:tblPr>
        <w:tblStyle w:val="Tabelacomgrade"/>
        <w:tblW w:w="7685" w:type="dxa"/>
        <w:jc w:val="center"/>
        <w:tblInd w:w="161" w:type="dxa"/>
        <w:tblLayout w:type="fixed"/>
        <w:tblLook w:val="04A0"/>
      </w:tblPr>
      <w:tblGrid>
        <w:gridCol w:w="1937"/>
        <w:gridCol w:w="2268"/>
        <w:gridCol w:w="3480"/>
      </w:tblGrid>
      <w:tr w:rsidR="004C7689" w:rsidRPr="00A7287F" w:rsidTr="001C3BF7">
        <w:trPr>
          <w:trHeight w:val="372"/>
          <w:jc w:val="center"/>
        </w:trPr>
        <w:tc>
          <w:tcPr>
            <w:tcW w:w="1937" w:type="dxa"/>
            <w:shd w:val="clear" w:color="auto" w:fill="00CCFF"/>
            <w:vAlign w:val="center"/>
          </w:tcPr>
          <w:p w:rsidR="004C7689" w:rsidRPr="00A7287F" w:rsidRDefault="004C7689" w:rsidP="00722596">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Tema</w:t>
            </w:r>
          </w:p>
        </w:tc>
        <w:tc>
          <w:tcPr>
            <w:tcW w:w="2268" w:type="dxa"/>
            <w:shd w:val="clear" w:color="auto" w:fill="00CCFF"/>
            <w:vAlign w:val="center"/>
          </w:tcPr>
          <w:p w:rsidR="004C7689" w:rsidRPr="00A7287F" w:rsidRDefault="004C7689" w:rsidP="00722596">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3480" w:type="dxa"/>
            <w:shd w:val="clear" w:color="auto" w:fill="00CCFF"/>
            <w:vAlign w:val="center"/>
          </w:tcPr>
          <w:p w:rsidR="004C7689" w:rsidRPr="00A7287F" w:rsidRDefault="004C7689" w:rsidP="00722596">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1C3BF7" w:rsidRPr="00CF09B2" w:rsidTr="001C3BF7">
        <w:trPr>
          <w:trHeight w:val="603"/>
          <w:jc w:val="center"/>
        </w:trPr>
        <w:tc>
          <w:tcPr>
            <w:tcW w:w="1937" w:type="dxa"/>
            <w:shd w:val="clear" w:color="auto" w:fill="FFFFFF" w:themeFill="background1"/>
          </w:tcPr>
          <w:p w:rsidR="001C3BF7" w:rsidRPr="00BC335A" w:rsidRDefault="001C3BF7" w:rsidP="00365165">
            <w:pPr>
              <w:jc w:val="both"/>
              <w:rPr>
                <w:rFonts w:ascii="Arial" w:hAnsi="Arial" w:cs="Arial"/>
                <w:b/>
                <w:sz w:val="20"/>
                <w:szCs w:val="20"/>
              </w:rPr>
            </w:pPr>
          </w:p>
          <w:p w:rsidR="001C3BF7" w:rsidRPr="00BC335A" w:rsidRDefault="001C3BF7" w:rsidP="00365165">
            <w:pPr>
              <w:jc w:val="both"/>
              <w:rPr>
                <w:rFonts w:ascii="Arial" w:hAnsi="Arial" w:cs="Arial"/>
                <w:b/>
                <w:sz w:val="20"/>
                <w:szCs w:val="20"/>
              </w:rPr>
            </w:pPr>
            <w:r w:rsidRPr="00BC335A">
              <w:rPr>
                <w:rFonts w:ascii="Arial" w:hAnsi="Arial" w:cs="Arial"/>
                <w:b/>
                <w:sz w:val="20"/>
                <w:szCs w:val="20"/>
              </w:rPr>
              <w:t>AIDS - Preconceito</w:t>
            </w:r>
          </w:p>
        </w:tc>
        <w:tc>
          <w:tcPr>
            <w:tcW w:w="2268" w:type="dxa"/>
            <w:shd w:val="clear" w:color="auto" w:fill="FFFFFF" w:themeFill="background1"/>
          </w:tcPr>
          <w:p w:rsidR="001C3BF7" w:rsidRPr="001C3BF7" w:rsidRDefault="001C3BF7" w:rsidP="00365165">
            <w:pPr>
              <w:jc w:val="both"/>
              <w:rPr>
                <w:rFonts w:ascii="Arial" w:hAnsi="Arial" w:cs="Arial"/>
                <w:sz w:val="20"/>
                <w:szCs w:val="20"/>
              </w:rPr>
            </w:pPr>
            <w:r w:rsidRPr="001C3BF7">
              <w:rPr>
                <w:rFonts w:ascii="Arial" w:hAnsi="Arial" w:cs="Arial"/>
                <w:sz w:val="20"/>
                <w:szCs w:val="20"/>
              </w:rPr>
              <w:t>https://www.youtube.com/watch?v=tZ9YyYTLl8I</w:t>
            </w:r>
          </w:p>
        </w:tc>
        <w:tc>
          <w:tcPr>
            <w:tcW w:w="3480" w:type="dxa"/>
            <w:shd w:val="clear" w:color="auto" w:fill="FFFFFF" w:themeFill="background1"/>
          </w:tcPr>
          <w:p w:rsidR="001C3BF7" w:rsidRPr="00BC335A" w:rsidRDefault="001C3BF7" w:rsidP="00365165">
            <w:pPr>
              <w:jc w:val="both"/>
              <w:rPr>
                <w:rFonts w:ascii="Arial" w:hAnsi="Arial" w:cs="Arial"/>
                <w:sz w:val="20"/>
                <w:szCs w:val="20"/>
                <w:shd w:val="clear" w:color="auto" w:fill="FFFFFF"/>
              </w:rPr>
            </w:pPr>
          </w:p>
          <w:p w:rsidR="001C3BF7" w:rsidRPr="00BC335A" w:rsidRDefault="001C3BF7" w:rsidP="00365165">
            <w:pPr>
              <w:jc w:val="both"/>
              <w:rPr>
                <w:rFonts w:ascii="Arial" w:hAnsi="Arial" w:cs="Arial"/>
                <w:sz w:val="20"/>
                <w:szCs w:val="20"/>
              </w:rPr>
            </w:pPr>
            <w:r w:rsidRPr="00BC335A">
              <w:rPr>
                <w:rFonts w:ascii="Arial" w:hAnsi="Arial" w:cs="Arial"/>
                <w:sz w:val="20"/>
                <w:szCs w:val="20"/>
                <w:shd w:val="clear" w:color="auto" w:fill="FFFFFF"/>
              </w:rPr>
              <w:t>O vídeo retrata o preconceito e a discriminação sofrida pelos portadores do HIV e a conscientização aos seres humanos.</w:t>
            </w:r>
            <w:r w:rsidRPr="00BC335A">
              <w:rPr>
                <w:rStyle w:val="apple-converted-space"/>
                <w:rFonts w:ascii="Arial" w:hAnsi="Arial" w:cs="Arial"/>
                <w:sz w:val="20"/>
                <w:szCs w:val="20"/>
                <w:shd w:val="clear" w:color="auto" w:fill="FFFFFF"/>
              </w:rPr>
              <w:t> </w:t>
            </w:r>
          </w:p>
        </w:tc>
      </w:tr>
      <w:tr w:rsidR="001C3BF7" w:rsidRPr="00674963" w:rsidTr="001C3BF7">
        <w:trPr>
          <w:trHeight w:val="627"/>
          <w:jc w:val="center"/>
        </w:trPr>
        <w:tc>
          <w:tcPr>
            <w:tcW w:w="1937" w:type="dxa"/>
          </w:tcPr>
          <w:p w:rsidR="001C3BF7" w:rsidRPr="00BC335A" w:rsidRDefault="001C3BF7" w:rsidP="00365165">
            <w:pPr>
              <w:jc w:val="both"/>
              <w:rPr>
                <w:rFonts w:ascii="Arial" w:hAnsi="Arial" w:cs="Arial"/>
                <w:b/>
                <w:bCs/>
                <w:sz w:val="20"/>
                <w:szCs w:val="20"/>
              </w:rPr>
            </w:pPr>
            <w:r w:rsidRPr="00BC335A">
              <w:rPr>
                <w:rFonts w:ascii="Arial" w:hAnsi="Arial" w:cs="Arial"/>
                <w:b/>
                <w:bCs/>
                <w:sz w:val="20"/>
                <w:szCs w:val="20"/>
              </w:rPr>
              <w:t>Lei sobre preconceito a portadores de HIV é comentada em Itapetininga</w:t>
            </w:r>
          </w:p>
          <w:p w:rsidR="001C3BF7" w:rsidRPr="00BC335A" w:rsidRDefault="001C3BF7" w:rsidP="00365165">
            <w:pPr>
              <w:jc w:val="both"/>
              <w:rPr>
                <w:rFonts w:ascii="Arial" w:hAnsi="Arial" w:cs="Arial"/>
                <w:b/>
                <w:bCs/>
                <w:sz w:val="20"/>
                <w:szCs w:val="20"/>
              </w:rPr>
            </w:pPr>
          </w:p>
        </w:tc>
        <w:tc>
          <w:tcPr>
            <w:tcW w:w="2268" w:type="dxa"/>
          </w:tcPr>
          <w:p w:rsidR="001C3BF7" w:rsidRPr="001C3BF7" w:rsidRDefault="001C3BF7" w:rsidP="00365165">
            <w:pPr>
              <w:pStyle w:val="Ttulo1"/>
              <w:shd w:val="clear" w:color="auto" w:fill="FFFFFF"/>
              <w:spacing w:before="0"/>
              <w:jc w:val="both"/>
              <w:textAlignment w:val="top"/>
              <w:outlineLvl w:val="0"/>
              <w:rPr>
                <w:rFonts w:ascii="Arial" w:hAnsi="Arial" w:cs="Arial"/>
                <w:b w:val="0"/>
                <w:sz w:val="20"/>
                <w:szCs w:val="20"/>
              </w:rPr>
            </w:pPr>
            <w:r w:rsidRPr="001C3BF7">
              <w:rPr>
                <w:rFonts w:ascii="Arial" w:hAnsi="Arial" w:cs="Arial"/>
                <w:b w:val="0"/>
                <w:sz w:val="20"/>
                <w:szCs w:val="20"/>
              </w:rPr>
              <w:t>http://g1.globo.com/sao-paulo/itapetininga-regiao/noticia/2014/08/lei-sobre-preconceito-portadores-de-hiv-e-comentada-em-itapetininga.html</w:t>
            </w:r>
          </w:p>
        </w:tc>
        <w:tc>
          <w:tcPr>
            <w:tcW w:w="3480" w:type="dxa"/>
          </w:tcPr>
          <w:p w:rsidR="001C3BF7" w:rsidRPr="00BC335A" w:rsidRDefault="001C3BF7" w:rsidP="00365165">
            <w:pPr>
              <w:jc w:val="both"/>
              <w:rPr>
                <w:rFonts w:ascii="Arial" w:hAnsi="Arial" w:cs="Arial"/>
                <w:sz w:val="20"/>
                <w:szCs w:val="20"/>
              </w:rPr>
            </w:pPr>
            <w:r w:rsidRPr="00BC335A">
              <w:rPr>
                <w:rFonts w:ascii="Arial" w:hAnsi="Arial" w:cs="Arial"/>
                <w:sz w:val="20"/>
                <w:szCs w:val="20"/>
              </w:rPr>
              <w:t>O vídeo faz considerações sobre a nova lei federal sancionada considera como crime o preconceito contra o HIV.</w:t>
            </w:r>
          </w:p>
          <w:p w:rsidR="001C3BF7" w:rsidRPr="00BC335A" w:rsidRDefault="001C3BF7" w:rsidP="00365165">
            <w:pPr>
              <w:jc w:val="both"/>
              <w:rPr>
                <w:rFonts w:ascii="Arial" w:hAnsi="Arial" w:cs="Arial"/>
                <w:sz w:val="20"/>
                <w:szCs w:val="20"/>
              </w:rPr>
            </w:pPr>
            <w:r w:rsidRPr="00BC335A">
              <w:rPr>
                <w:rFonts w:ascii="Arial" w:hAnsi="Arial" w:cs="Arial"/>
                <w:sz w:val="20"/>
                <w:szCs w:val="20"/>
              </w:rPr>
              <w:t>Pena para quem discriminar portador chega a quatro anos de prisão.</w:t>
            </w:r>
          </w:p>
        </w:tc>
      </w:tr>
      <w:tr w:rsidR="001C3BF7" w:rsidRPr="00674963" w:rsidTr="001C3BF7">
        <w:trPr>
          <w:trHeight w:val="1260"/>
          <w:jc w:val="center"/>
        </w:trPr>
        <w:tc>
          <w:tcPr>
            <w:tcW w:w="1937" w:type="dxa"/>
          </w:tcPr>
          <w:p w:rsidR="001C3BF7" w:rsidRPr="00BC335A" w:rsidRDefault="001C3BF7" w:rsidP="00365165">
            <w:pPr>
              <w:jc w:val="both"/>
              <w:rPr>
                <w:rFonts w:ascii="Arial" w:hAnsi="Arial" w:cs="Arial"/>
                <w:b/>
                <w:sz w:val="20"/>
                <w:szCs w:val="20"/>
              </w:rPr>
            </w:pPr>
            <w:r w:rsidRPr="00BC335A">
              <w:rPr>
                <w:rFonts w:ascii="Arial" w:hAnsi="Arial" w:cs="Arial"/>
                <w:b/>
                <w:sz w:val="20"/>
                <w:szCs w:val="20"/>
              </w:rPr>
              <w:t>HIV - Prevenção X Preconceito</w:t>
            </w:r>
          </w:p>
        </w:tc>
        <w:tc>
          <w:tcPr>
            <w:tcW w:w="2268" w:type="dxa"/>
          </w:tcPr>
          <w:p w:rsidR="001C3BF7" w:rsidRPr="001C3BF7" w:rsidRDefault="001C3BF7" w:rsidP="00365165">
            <w:pPr>
              <w:jc w:val="both"/>
              <w:rPr>
                <w:rFonts w:ascii="Arial" w:hAnsi="Arial" w:cs="Arial"/>
                <w:sz w:val="20"/>
                <w:szCs w:val="20"/>
              </w:rPr>
            </w:pPr>
            <w:r w:rsidRPr="001C3BF7">
              <w:rPr>
                <w:rFonts w:ascii="Arial" w:hAnsi="Arial" w:cs="Arial"/>
                <w:sz w:val="20"/>
                <w:szCs w:val="20"/>
              </w:rPr>
              <w:t>https://www.youtube.com/watch?v=j-xLnCVXD4M</w:t>
            </w:r>
          </w:p>
          <w:p w:rsidR="001C3BF7" w:rsidRPr="001C3BF7" w:rsidRDefault="001C3BF7" w:rsidP="00365165">
            <w:pPr>
              <w:jc w:val="both"/>
              <w:rPr>
                <w:rFonts w:ascii="Arial" w:hAnsi="Arial" w:cs="Arial"/>
                <w:sz w:val="20"/>
                <w:szCs w:val="20"/>
              </w:rPr>
            </w:pPr>
          </w:p>
        </w:tc>
        <w:tc>
          <w:tcPr>
            <w:tcW w:w="3480" w:type="dxa"/>
          </w:tcPr>
          <w:p w:rsidR="001C3BF7" w:rsidRPr="00BC335A" w:rsidRDefault="001C3BF7" w:rsidP="00365165">
            <w:pPr>
              <w:shd w:val="clear" w:color="auto" w:fill="FFFFFF"/>
              <w:jc w:val="both"/>
              <w:rPr>
                <w:rFonts w:ascii="Arial" w:eastAsia="Times New Roman" w:hAnsi="Arial" w:cs="Arial"/>
                <w:sz w:val="20"/>
                <w:szCs w:val="20"/>
                <w:lang w:eastAsia="pt-BR"/>
              </w:rPr>
            </w:pPr>
            <w:r w:rsidRPr="00BC335A">
              <w:rPr>
                <w:rFonts w:ascii="Arial" w:hAnsi="Arial" w:cs="Arial"/>
                <w:sz w:val="20"/>
                <w:szCs w:val="20"/>
              </w:rPr>
              <w:t xml:space="preserve">O </w:t>
            </w:r>
            <w:r w:rsidRPr="00BC335A">
              <w:rPr>
                <w:rFonts w:ascii="Arial" w:eastAsia="Times New Roman" w:hAnsi="Arial" w:cs="Arial"/>
                <w:sz w:val="20"/>
                <w:szCs w:val="20"/>
                <w:lang w:eastAsia="pt-BR"/>
              </w:rPr>
              <w:t>Publicado em 6 de ago de 2016</w:t>
            </w:r>
          </w:p>
          <w:p w:rsidR="001C3BF7" w:rsidRPr="00BC335A" w:rsidRDefault="001C3BF7" w:rsidP="00365165">
            <w:pPr>
              <w:jc w:val="both"/>
              <w:rPr>
                <w:rFonts w:ascii="Arial" w:hAnsi="Arial" w:cs="Arial"/>
                <w:sz w:val="20"/>
                <w:szCs w:val="20"/>
              </w:rPr>
            </w:pPr>
            <w:r w:rsidRPr="00BC335A">
              <w:rPr>
                <w:rFonts w:ascii="Arial" w:eastAsia="Times New Roman" w:hAnsi="Arial" w:cs="Arial"/>
                <w:sz w:val="20"/>
                <w:szCs w:val="20"/>
                <w:lang w:eastAsia="pt-BR"/>
              </w:rPr>
              <w:t>Vídeo-slides produzido por MarOhta, tendo como base sua experiência profissional numa unidade de DST/HIV/Aids. O maior problema relacionado com o HIV está no preconceito ainda bastante difundido entre as pessoas, o que piora a qualidade de vida individual e coletiva e favorece a epidemia desse problema de saúde.</w:t>
            </w:r>
          </w:p>
        </w:tc>
      </w:tr>
      <w:tr w:rsidR="001C3BF7" w:rsidRPr="00674963" w:rsidTr="001C3BF7">
        <w:trPr>
          <w:trHeight w:val="500"/>
          <w:jc w:val="center"/>
        </w:trPr>
        <w:tc>
          <w:tcPr>
            <w:tcW w:w="1937" w:type="dxa"/>
          </w:tcPr>
          <w:p w:rsidR="001C3BF7" w:rsidRPr="00BC335A" w:rsidRDefault="001C3BF7" w:rsidP="00365165">
            <w:pPr>
              <w:jc w:val="both"/>
              <w:rPr>
                <w:rFonts w:ascii="Arial" w:hAnsi="Arial" w:cs="Arial"/>
                <w:b/>
                <w:sz w:val="20"/>
                <w:szCs w:val="20"/>
              </w:rPr>
            </w:pPr>
            <w:r w:rsidRPr="00BC335A">
              <w:rPr>
                <w:rFonts w:ascii="Arial" w:hAnsi="Arial" w:cs="Arial"/>
                <w:b/>
                <w:sz w:val="20"/>
                <w:szCs w:val="20"/>
              </w:rPr>
              <w:t>OBESIDADE</w:t>
            </w:r>
          </w:p>
        </w:tc>
        <w:tc>
          <w:tcPr>
            <w:tcW w:w="2268" w:type="dxa"/>
          </w:tcPr>
          <w:p w:rsidR="001C3BF7" w:rsidRPr="001C3BF7" w:rsidRDefault="00485E55" w:rsidP="00365165">
            <w:pPr>
              <w:jc w:val="both"/>
              <w:rPr>
                <w:rFonts w:ascii="Arial" w:hAnsi="Arial" w:cs="Arial"/>
                <w:sz w:val="20"/>
                <w:szCs w:val="20"/>
              </w:rPr>
            </w:pPr>
            <w:hyperlink r:id="rId62" w:history="1">
              <w:r w:rsidR="001C3BF7" w:rsidRPr="001C3BF7">
                <w:rPr>
                  <w:rStyle w:val="Hyperlink"/>
                  <w:rFonts w:ascii="Arial" w:hAnsi="Arial" w:cs="Arial"/>
                  <w:color w:val="auto"/>
                  <w:sz w:val="20"/>
                  <w:szCs w:val="20"/>
                  <w:u w:val="none"/>
                </w:rPr>
                <w:t>https://www.youtube.com/watch?v=mum7HbFPOuU</w:t>
              </w:r>
            </w:hyperlink>
          </w:p>
          <w:p w:rsidR="001C3BF7" w:rsidRPr="001C3BF7" w:rsidRDefault="001C3BF7" w:rsidP="00365165">
            <w:pPr>
              <w:jc w:val="both"/>
              <w:rPr>
                <w:rFonts w:ascii="Arial" w:hAnsi="Arial" w:cs="Arial"/>
                <w:sz w:val="20"/>
                <w:szCs w:val="20"/>
              </w:rPr>
            </w:pPr>
          </w:p>
        </w:tc>
        <w:tc>
          <w:tcPr>
            <w:tcW w:w="3480" w:type="dxa"/>
          </w:tcPr>
          <w:p w:rsidR="001C3BF7" w:rsidRPr="00BC335A" w:rsidRDefault="001C3BF7" w:rsidP="00365165">
            <w:pPr>
              <w:jc w:val="both"/>
              <w:rPr>
                <w:rFonts w:ascii="Arial" w:hAnsi="Arial" w:cs="Arial"/>
                <w:bCs/>
                <w:sz w:val="20"/>
                <w:szCs w:val="20"/>
              </w:rPr>
            </w:pPr>
            <w:r w:rsidRPr="00BC335A">
              <w:rPr>
                <w:rFonts w:ascii="Arial" w:hAnsi="Arial" w:cs="Arial"/>
                <w:sz w:val="20"/>
                <w:szCs w:val="20"/>
                <w:shd w:val="clear" w:color="auto" w:fill="FFFFFF"/>
              </w:rPr>
              <w:t>Vídeo da autoria da Psicóloga Dr.ª Cláudia Pereira para a promoção da saúde e prevenção da obesidade.</w:t>
            </w:r>
            <w:r w:rsidRPr="00BC335A">
              <w:rPr>
                <w:rStyle w:val="apple-converted-space"/>
                <w:rFonts w:ascii="Arial" w:hAnsi="Arial" w:cs="Arial"/>
                <w:sz w:val="20"/>
                <w:szCs w:val="20"/>
                <w:shd w:val="clear" w:color="auto" w:fill="FFFFFF"/>
              </w:rPr>
              <w:t> </w:t>
            </w:r>
          </w:p>
        </w:tc>
      </w:tr>
      <w:tr w:rsidR="001C3BF7" w:rsidRPr="00674963" w:rsidTr="001C3BF7">
        <w:trPr>
          <w:trHeight w:val="500"/>
          <w:jc w:val="center"/>
        </w:trPr>
        <w:tc>
          <w:tcPr>
            <w:tcW w:w="1937" w:type="dxa"/>
          </w:tcPr>
          <w:p w:rsidR="001C3BF7" w:rsidRPr="00BC335A" w:rsidRDefault="001C3BF7" w:rsidP="00365165">
            <w:pPr>
              <w:jc w:val="both"/>
              <w:rPr>
                <w:rFonts w:ascii="Arial" w:hAnsi="Arial" w:cs="Arial"/>
                <w:b/>
                <w:sz w:val="20"/>
                <w:szCs w:val="20"/>
              </w:rPr>
            </w:pPr>
            <w:r w:rsidRPr="00BC335A">
              <w:rPr>
                <w:rFonts w:ascii="Arial" w:hAnsi="Arial" w:cs="Arial"/>
                <w:b/>
                <w:sz w:val="20"/>
                <w:szCs w:val="20"/>
              </w:rPr>
              <w:t>OBESIDADE</w:t>
            </w:r>
          </w:p>
        </w:tc>
        <w:tc>
          <w:tcPr>
            <w:tcW w:w="2268" w:type="dxa"/>
          </w:tcPr>
          <w:p w:rsidR="001C3BF7" w:rsidRPr="001C3BF7" w:rsidRDefault="00485E55" w:rsidP="00365165">
            <w:pPr>
              <w:jc w:val="both"/>
              <w:rPr>
                <w:rFonts w:ascii="Arial" w:hAnsi="Arial" w:cs="Arial"/>
                <w:sz w:val="20"/>
                <w:szCs w:val="20"/>
              </w:rPr>
            </w:pPr>
            <w:hyperlink r:id="rId63" w:history="1">
              <w:r w:rsidR="001C3BF7" w:rsidRPr="001C3BF7">
                <w:rPr>
                  <w:rStyle w:val="Hyperlink"/>
                  <w:rFonts w:ascii="Arial" w:hAnsi="Arial" w:cs="Arial"/>
                  <w:color w:val="auto"/>
                  <w:sz w:val="20"/>
                  <w:szCs w:val="20"/>
                  <w:u w:val="none"/>
                </w:rPr>
                <w:t>https://www.youtube.com/watch?v=w0q5eNHDvCE</w:t>
              </w:r>
            </w:hyperlink>
          </w:p>
          <w:p w:rsidR="001C3BF7" w:rsidRPr="001C3BF7" w:rsidRDefault="001C3BF7" w:rsidP="00365165">
            <w:pPr>
              <w:jc w:val="both"/>
              <w:rPr>
                <w:rFonts w:ascii="Arial" w:hAnsi="Arial" w:cs="Arial"/>
                <w:sz w:val="20"/>
                <w:szCs w:val="20"/>
              </w:rPr>
            </w:pPr>
          </w:p>
        </w:tc>
        <w:tc>
          <w:tcPr>
            <w:tcW w:w="3480" w:type="dxa"/>
          </w:tcPr>
          <w:p w:rsidR="001C3BF7" w:rsidRPr="00BC335A" w:rsidRDefault="001C3BF7" w:rsidP="00365165">
            <w:pPr>
              <w:jc w:val="both"/>
              <w:rPr>
                <w:rFonts w:ascii="Arial" w:hAnsi="Arial" w:cs="Arial"/>
                <w:sz w:val="20"/>
                <w:szCs w:val="20"/>
                <w:shd w:val="clear" w:color="auto" w:fill="FFFFFF"/>
              </w:rPr>
            </w:pPr>
            <w:r w:rsidRPr="00BC335A">
              <w:rPr>
                <w:rFonts w:ascii="Arial" w:hAnsi="Arial" w:cs="Arial"/>
                <w:sz w:val="20"/>
                <w:szCs w:val="20"/>
                <w:shd w:val="clear" w:color="auto" w:fill="FFFFFF"/>
              </w:rPr>
              <w:t>Globo Reporter - Obesidade 11-03-11</w:t>
            </w:r>
          </w:p>
        </w:tc>
      </w:tr>
      <w:tr w:rsidR="001C3BF7" w:rsidRPr="00674963" w:rsidTr="001C3BF7">
        <w:trPr>
          <w:trHeight w:val="500"/>
          <w:jc w:val="center"/>
        </w:trPr>
        <w:tc>
          <w:tcPr>
            <w:tcW w:w="1937" w:type="dxa"/>
          </w:tcPr>
          <w:p w:rsidR="001C3BF7" w:rsidRPr="00BC335A" w:rsidRDefault="001C3BF7" w:rsidP="00365165">
            <w:pPr>
              <w:jc w:val="both"/>
              <w:rPr>
                <w:rFonts w:ascii="Arial" w:hAnsi="Arial" w:cs="Arial"/>
                <w:b/>
                <w:sz w:val="20"/>
                <w:szCs w:val="20"/>
              </w:rPr>
            </w:pPr>
            <w:r w:rsidRPr="00BC335A">
              <w:rPr>
                <w:rFonts w:ascii="Arial" w:hAnsi="Arial" w:cs="Arial"/>
                <w:b/>
                <w:sz w:val="20"/>
                <w:szCs w:val="20"/>
              </w:rPr>
              <w:t>Anemia Falciforme</w:t>
            </w:r>
          </w:p>
        </w:tc>
        <w:tc>
          <w:tcPr>
            <w:tcW w:w="2268" w:type="dxa"/>
          </w:tcPr>
          <w:p w:rsidR="001C3BF7" w:rsidRPr="001C3BF7" w:rsidRDefault="00485E55" w:rsidP="00365165">
            <w:pPr>
              <w:jc w:val="both"/>
              <w:rPr>
                <w:rFonts w:ascii="Arial" w:hAnsi="Arial" w:cs="Arial"/>
                <w:sz w:val="20"/>
                <w:szCs w:val="20"/>
              </w:rPr>
            </w:pPr>
            <w:hyperlink r:id="rId64" w:history="1">
              <w:r w:rsidR="001C3BF7" w:rsidRPr="001C3BF7">
                <w:rPr>
                  <w:rStyle w:val="Hyperlink"/>
                  <w:rFonts w:ascii="Arial" w:hAnsi="Arial" w:cs="Arial"/>
                  <w:color w:val="auto"/>
                  <w:sz w:val="20"/>
                  <w:szCs w:val="20"/>
                  <w:u w:val="none"/>
                </w:rPr>
                <w:t>https://www.youtube.com/watch?v=rIWBNPkB1Lc</w:t>
              </w:r>
            </w:hyperlink>
          </w:p>
          <w:p w:rsidR="001C3BF7" w:rsidRPr="001C3BF7" w:rsidRDefault="001C3BF7" w:rsidP="00365165">
            <w:pPr>
              <w:jc w:val="both"/>
              <w:rPr>
                <w:rFonts w:ascii="Arial" w:hAnsi="Arial" w:cs="Arial"/>
                <w:sz w:val="20"/>
                <w:szCs w:val="20"/>
              </w:rPr>
            </w:pPr>
          </w:p>
        </w:tc>
        <w:tc>
          <w:tcPr>
            <w:tcW w:w="3480" w:type="dxa"/>
          </w:tcPr>
          <w:p w:rsidR="001C3BF7" w:rsidRPr="00BC335A" w:rsidRDefault="001C3BF7" w:rsidP="00365165">
            <w:pPr>
              <w:jc w:val="both"/>
              <w:rPr>
                <w:rFonts w:ascii="Arial" w:hAnsi="Arial" w:cs="Arial"/>
                <w:sz w:val="20"/>
                <w:szCs w:val="20"/>
                <w:shd w:val="clear" w:color="auto" w:fill="FFFFFF"/>
              </w:rPr>
            </w:pPr>
            <w:r w:rsidRPr="00BC335A">
              <w:rPr>
                <w:rFonts w:ascii="Arial" w:hAnsi="Arial" w:cs="Arial"/>
                <w:sz w:val="20"/>
                <w:szCs w:val="20"/>
                <w:shd w:val="clear" w:color="auto" w:fill="FFFFFF"/>
              </w:rPr>
              <w:t>Dr Paulo Ivo Anemia Falciforme vídeo 1</w:t>
            </w:r>
          </w:p>
        </w:tc>
      </w:tr>
      <w:tr w:rsidR="001C3BF7" w:rsidRPr="00674963" w:rsidTr="001C3BF7">
        <w:trPr>
          <w:trHeight w:val="500"/>
          <w:jc w:val="center"/>
        </w:trPr>
        <w:tc>
          <w:tcPr>
            <w:tcW w:w="1937" w:type="dxa"/>
          </w:tcPr>
          <w:p w:rsidR="001C3BF7" w:rsidRPr="00BC335A" w:rsidRDefault="001C3BF7" w:rsidP="00365165">
            <w:pPr>
              <w:jc w:val="both"/>
              <w:rPr>
                <w:rFonts w:ascii="Arial" w:hAnsi="Arial" w:cs="Arial"/>
                <w:b/>
                <w:sz w:val="20"/>
                <w:szCs w:val="20"/>
              </w:rPr>
            </w:pPr>
            <w:r w:rsidRPr="00BC335A">
              <w:rPr>
                <w:rFonts w:ascii="Arial" w:hAnsi="Arial" w:cs="Arial"/>
                <w:b/>
                <w:sz w:val="20"/>
                <w:szCs w:val="20"/>
              </w:rPr>
              <w:t>Anemia Falciforme</w:t>
            </w:r>
          </w:p>
        </w:tc>
        <w:tc>
          <w:tcPr>
            <w:tcW w:w="2268" w:type="dxa"/>
          </w:tcPr>
          <w:p w:rsidR="001C3BF7" w:rsidRPr="001C3BF7" w:rsidRDefault="00485E55" w:rsidP="00365165">
            <w:pPr>
              <w:jc w:val="both"/>
              <w:rPr>
                <w:rFonts w:ascii="Arial" w:hAnsi="Arial" w:cs="Arial"/>
                <w:sz w:val="20"/>
                <w:szCs w:val="20"/>
              </w:rPr>
            </w:pPr>
            <w:hyperlink r:id="rId65" w:history="1">
              <w:r w:rsidR="001C3BF7" w:rsidRPr="001C3BF7">
                <w:rPr>
                  <w:rStyle w:val="Hyperlink"/>
                  <w:rFonts w:ascii="Arial" w:hAnsi="Arial" w:cs="Arial"/>
                  <w:color w:val="auto"/>
                  <w:sz w:val="20"/>
                  <w:szCs w:val="20"/>
                  <w:u w:val="none"/>
                </w:rPr>
                <w:t>https://www.youtube.com/watch?v=NWjyu3JA7iA</w:t>
              </w:r>
            </w:hyperlink>
          </w:p>
          <w:p w:rsidR="001C3BF7" w:rsidRPr="001C3BF7" w:rsidRDefault="001C3BF7" w:rsidP="00365165">
            <w:pPr>
              <w:jc w:val="both"/>
              <w:rPr>
                <w:rFonts w:ascii="Arial" w:hAnsi="Arial" w:cs="Arial"/>
                <w:sz w:val="20"/>
                <w:szCs w:val="20"/>
              </w:rPr>
            </w:pPr>
          </w:p>
        </w:tc>
        <w:tc>
          <w:tcPr>
            <w:tcW w:w="3480" w:type="dxa"/>
          </w:tcPr>
          <w:p w:rsidR="001C3BF7" w:rsidRPr="00BC335A" w:rsidRDefault="001C3BF7" w:rsidP="00365165">
            <w:pPr>
              <w:jc w:val="both"/>
              <w:rPr>
                <w:rFonts w:ascii="Arial" w:hAnsi="Arial" w:cs="Arial"/>
                <w:sz w:val="20"/>
                <w:szCs w:val="20"/>
                <w:shd w:val="clear" w:color="auto" w:fill="FFFFFF"/>
              </w:rPr>
            </w:pPr>
            <w:r w:rsidRPr="00BC335A">
              <w:rPr>
                <w:rFonts w:ascii="Arial" w:hAnsi="Arial" w:cs="Arial"/>
                <w:sz w:val="20"/>
                <w:szCs w:val="20"/>
                <w:shd w:val="clear" w:color="auto" w:fill="FFFFFF"/>
              </w:rPr>
              <w:t>Dr Paulo Ivo Anemia Falciforme vídeo 2</w:t>
            </w:r>
          </w:p>
        </w:tc>
      </w:tr>
      <w:tr w:rsidR="001C3BF7" w:rsidRPr="00674963" w:rsidTr="001C3BF7">
        <w:trPr>
          <w:trHeight w:val="500"/>
          <w:jc w:val="center"/>
        </w:trPr>
        <w:tc>
          <w:tcPr>
            <w:tcW w:w="1937" w:type="dxa"/>
          </w:tcPr>
          <w:p w:rsidR="001C3BF7" w:rsidRPr="00BC335A" w:rsidRDefault="001C3BF7" w:rsidP="00365165">
            <w:pPr>
              <w:jc w:val="both"/>
              <w:rPr>
                <w:rFonts w:ascii="Arial" w:hAnsi="Arial" w:cs="Arial"/>
                <w:b/>
                <w:sz w:val="20"/>
                <w:szCs w:val="20"/>
              </w:rPr>
            </w:pPr>
            <w:r w:rsidRPr="00BC335A">
              <w:rPr>
                <w:rFonts w:ascii="Arial" w:hAnsi="Arial" w:cs="Arial"/>
                <w:b/>
                <w:sz w:val="20"/>
                <w:szCs w:val="20"/>
              </w:rPr>
              <w:t>Anemia Falciforme</w:t>
            </w:r>
          </w:p>
        </w:tc>
        <w:tc>
          <w:tcPr>
            <w:tcW w:w="2268" w:type="dxa"/>
          </w:tcPr>
          <w:p w:rsidR="001C3BF7" w:rsidRPr="001C3BF7" w:rsidRDefault="00485E55" w:rsidP="00365165">
            <w:pPr>
              <w:jc w:val="both"/>
              <w:rPr>
                <w:rFonts w:ascii="Arial" w:hAnsi="Arial" w:cs="Arial"/>
                <w:sz w:val="20"/>
                <w:szCs w:val="20"/>
              </w:rPr>
            </w:pPr>
            <w:hyperlink r:id="rId66" w:history="1">
              <w:r w:rsidR="001C3BF7" w:rsidRPr="001C3BF7">
                <w:rPr>
                  <w:rStyle w:val="Hyperlink"/>
                  <w:rFonts w:ascii="Arial" w:hAnsi="Arial" w:cs="Arial"/>
                  <w:color w:val="auto"/>
                  <w:sz w:val="20"/>
                  <w:szCs w:val="20"/>
                  <w:u w:val="none"/>
                </w:rPr>
                <w:t>https://www.youtube.com/watch?v=8jc3xHG</w:t>
              </w:r>
              <w:r w:rsidR="001C3BF7" w:rsidRPr="001C3BF7">
                <w:rPr>
                  <w:rStyle w:val="Hyperlink"/>
                  <w:rFonts w:ascii="Arial" w:hAnsi="Arial" w:cs="Arial"/>
                  <w:color w:val="auto"/>
                  <w:sz w:val="20"/>
                  <w:szCs w:val="20"/>
                  <w:u w:val="none"/>
                </w:rPr>
                <w:lastRenderedPageBreak/>
                <w:t>LRcQ</w:t>
              </w:r>
            </w:hyperlink>
          </w:p>
          <w:p w:rsidR="001C3BF7" w:rsidRPr="001C3BF7" w:rsidRDefault="001C3BF7" w:rsidP="00365165">
            <w:pPr>
              <w:jc w:val="both"/>
              <w:rPr>
                <w:rFonts w:ascii="Arial" w:hAnsi="Arial" w:cs="Arial"/>
                <w:sz w:val="20"/>
                <w:szCs w:val="20"/>
              </w:rPr>
            </w:pPr>
          </w:p>
        </w:tc>
        <w:tc>
          <w:tcPr>
            <w:tcW w:w="3480" w:type="dxa"/>
          </w:tcPr>
          <w:p w:rsidR="001C3BF7" w:rsidRPr="00BC335A" w:rsidRDefault="001C3BF7" w:rsidP="00365165">
            <w:pPr>
              <w:jc w:val="both"/>
              <w:rPr>
                <w:rFonts w:ascii="Arial" w:hAnsi="Arial" w:cs="Arial"/>
                <w:sz w:val="20"/>
                <w:szCs w:val="20"/>
                <w:shd w:val="clear" w:color="auto" w:fill="FFFFFF"/>
              </w:rPr>
            </w:pPr>
            <w:r w:rsidRPr="00BC335A">
              <w:rPr>
                <w:rFonts w:ascii="Arial" w:hAnsi="Arial" w:cs="Arial"/>
                <w:sz w:val="20"/>
                <w:szCs w:val="20"/>
                <w:shd w:val="clear" w:color="auto" w:fill="FFFFFF"/>
              </w:rPr>
              <w:t>Vídeo institucional de abertura do VII Simpósio Brasileiro de Doença Falciforme, em Salvador, que ocorreu de 20 a 23 de novembro de 2013.</w:t>
            </w:r>
          </w:p>
        </w:tc>
      </w:tr>
      <w:tr w:rsidR="001C3BF7" w:rsidRPr="00674963" w:rsidTr="001C3BF7">
        <w:trPr>
          <w:trHeight w:val="500"/>
          <w:jc w:val="center"/>
        </w:trPr>
        <w:tc>
          <w:tcPr>
            <w:tcW w:w="1937" w:type="dxa"/>
          </w:tcPr>
          <w:p w:rsidR="001C3BF7" w:rsidRPr="00BC335A" w:rsidRDefault="001C3BF7" w:rsidP="00365165">
            <w:pPr>
              <w:jc w:val="both"/>
              <w:rPr>
                <w:rFonts w:ascii="Arial" w:hAnsi="Arial" w:cs="Arial"/>
                <w:b/>
                <w:sz w:val="20"/>
                <w:szCs w:val="20"/>
              </w:rPr>
            </w:pPr>
            <w:r w:rsidRPr="00BC335A">
              <w:rPr>
                <w:rFonts w:ascii="Arial" w:hAnsi="Arial" w:cs="Arial"/>
                <w:b/>
                <w:sz w:val="20"/>
                <w:szCs w:val="20"/>
              </w:rPr>
              <w:t>Anemia Falciforme</w:t>
            </w:r>
          </w:p>
        </w:tc>
        <w:tc>
          <w:tcPr>
            <w:tcW w:w="2268" w:type="dxa"/>
          </w:tcPr>
          <w:p w:rsidR="001C3BF7" w:rsidRPr="00BC335A" w:rsidRDefault="00485E55" w:rsidP="00365165">
            <w:pPr>
              <w:jc w:val="both"/>
              <w:rPr>
                <w:rFonts w:ascii="Arial" w:hAnsi="Arial" w:cs="Arial"/>
                <w:sz w:val="20"/>
                <w:szCs w:val="20"/>
              </w:rPr>
            </w:pPr>
            <w:hyperlink r:id="rId67" w:history="1">
              <w:r w:rsidR="001C3BF7" w:rsidRPr="00BC335A">
                <w:rPr>
                  <w:rStyle w:val="Hyperlink"/>
                  <w:rFonts w:ascii="Arial" w:hAnsi="Arial" w:cs="Arial"/>
                  <w:color w:val="auto"/>
                  <w:sz w:val="20"/>
                  <w:szCs w:val="20"/>
                  <w:u w:val="none"/>
                </w:rPr>
                <w:t>https://www.youtube.com/watch?v=G5ZATAGFEdw</w:t>
              </w:r>
            </w:hyperlink>
          </w:p>
        </w:tc>
        <w:tc>
          <w:tcPr>
            <w:tcW w:w="3480" w:type="dxa"/>
          </w:tcPr>
          <w:p w:rsidR="001C3BF7" w:rsidRPr="00BC335A" w:rsidRDefault="001C3BF7" w:rsidP="00365165">
            <w:pPr>
              <w:jc w:val="both"/>
              <w:rPr>
                <w:rFonts w:ascii="Arial" w:hAnsi="Arial" w:cs="Arial"/>
                <w:sz w:val="20"/>
                <w:szCs w:val="20"/>
                <w:shd w:val="clear" w:color="auto" w:fill="FFFFFF"/>
              </w:rPr>
            </w:pPr>
            <w:r w:rsidRPr="00BC335A">
              <w:rPr>
                <w:rFonts w:ascii="Arial" w:hAnsi="Arial" w:cs="Arial"/>
                <w:sz w:val="20"/>
                <w:szCs w:val="20"/>
                <w:shd w:val="clear" w:color="auto" w:fill="FFFFFF"/>
              </w:rPr>
              <w:t>Depoimento do pai e paciente com Anemia Falciforme.</w:t>
            </w:r>
          </w:p>
        </w:tc>
      </w:tr>
    </w:tbl>
    <w:p w:rsidR="004C7689" w:rsidRDefault="004C7689" w:rsidP="004C7689">
      <w:pPr>
        <w:spacing w:after="0" w:line="264" w:lineRule="auto"/>
        <w:jc w:val="both"/>
        <w:rPr>
          <w:rFonts w:ascii="Arial" w:hAnsi="Arial" w:cs="Arial"/>
          <w:sz w:val="20"/>
          <w:szCs w:val="20"/>
        </w:rPr>
      </w:pPr>
    </w:p>
    <w:p w:rsidR="008220F7" w:rsidRDefault="008220F7" w:rsidP="004C7689">
      <w:pPr>
        <w:spacing w:after="0" w:line="240" w:lineRule="auto"/>
        <w:jc w:val="both"/>
        <w:rPr>
          <w:rFonts w:ascii="Arial" w:hAnsi="Arial" w:cs="Arial"/>
          <w:sz w:val="20"/>
          <w:szCs w:val="20"/>
        </w:rPr>
      </w:pPr>
    </w:p>
    <w:p w:rsidR="004C7689" w:rsidRDefault="004C7689" w:rsidP="00A115F5">
      <w:pPr>
        <w:spacing w:after="0" w:line="240" w:lineRule="auto"/>
        <w:ind w:firstLine="567"/>
        <w:jc w:val="both"/>
        <w:rPr>
          <w:rFonts w:ascii="Arial" w:hAnsi="Arial" w:cs="Arial"/>
          <w:sz w:val="20"/>
          <w:szCs w:val="20"/>
        </w:rPr>
      </w:pPr>
    </w:p>
    <w:p w:rsidR="004C7689" w:rsidRDefault="004C7689" w:rsidP="00A115F5">
      <w:pPr>
        <w:spacing w:after="0" w:line="240" w:lineRule="auto"/>
        <w:ind w:firstLine="567"/>
        <w:jc w:val="both"/>
        <w:rPr>
          <w:rFonts w:ascii="Arial" w:hAnsi="Arial" w:cs="Arial"/>
          <w:sz w:val="20"/>
          <w:szCs w:val="20"/>
        </w:rPr>
        <w:sectPr w:rsidR="004C7689" w:rsidSect="00A12429">
          <w:pgSz w:w="16838" w:h="11906" w:orient="landscape" w:code="9"/>
          <w:pgMar w:top="567" w:right="567" w:bottom="567" w:left="567" w:header="709" w:footer="709" w:gutter="0"/>
          <w:cols w:num="2" w:space="708"/>
          <w:docGrid w:linePitch="360"/>
        </w:sectPr>
      </w:pPr>
    </w:p>
    <w:p w:rsidR="00F969CD" w:rsidRPr="00F969CD" w:rsidRDefault="00F969CD" w:rsidP="00F969CD">
      <w:pPr>
        <w:jc w:val="center"/>
        <w:rPr>
          <w:rFonts w:ascii="Arial" w:hAnsi="Arial" w:cs="Arial"/>
          <w:b/>
          <w:sz w:val="24"/>
          <w:szCs w:val="24"/>
        </w:rPr>
      </w:pPr>
      <w:r w:rsidRPr="00F969CD">
        <w:rPr>
          <w:rFonts w:ascii="Arial" w:hAnsi="Arial" w:cs="Arial"/>
          <w:b/>
          <w:sz w:val="24"/>
          <w:szCs w:val="24"/>
        </w:rPr>
        <w:lastRenderedPageBreak/>
        <w:t>PROPOSTA DE REDAÇÃO – LÍNGUA PORTUGUESA</w:t>
      </w:r>
    </w:p>
    <w:p w:rsidR="00F969CD" w:rsidRPr="00F969CD" w:rsidRDefault="00F969CD" w:rsidP="00F969CD">
      <w:pPr>
        <w:jc w:val="center"/>
        <w:rPr>
          <w:rFonts w:ascii="Arial" w:hAnsi="Arial" w:cs="Arial"/>
          <w:b/>
          <w:sz w:val="24"/>
          <w:szCs w:val="24"/>
        </w:rPr>
      </w:pPr>
      <w:r w:rsidRPr="00F969CD">
        <w:rPr>
          <w:rFonts w:ascii="Arial" w:hAnsi="Arial" w:cs="Arial"/>
          <w:b/>
          <w:sz w:val="24"/>
          <w:szCs w:val="24"/>
        </w:rPr>
        <w:t xml:space="preserve">TEXTOS MOTIVADORES </w:t>
      </w:r>
    </w:p>
    <w:p w:rsidR="00F969CD" w:rsidRDefault="00722596" w:rsidP="00722596">
      <w:pPr>
        <w:spacing w:after="0" w:line="228" w:lineRule="auto"/>
        <w:ind w:firstLine="567"/>
        <w:jc w:val="both"/>
        <w:rPr>
          <w:rFonts w:ascii="Arial" w:hAnsi="Arial" w:cs="Arial"/>
          <w:b/>
          <w:sz w:val="20"/>
          <w:szCs w:val="20"/>
        </w:rPr>
      </w:pPr>
      <w:r w:rsidRPr="002A091E">
        <w:rPr>
          <w:rFonts w:ascii="Arial" w:hAnsi="Arial" w:cs="Arial"/>
          <w:b/>
          <w:sz w:val="20"/>
          <w:szCs w:val="20"/>
        </w:rPr>
        <w:t xml:space="preserve">TEXTO </w:t>
      </w:r>
      <w:r w:rsidR="005277FF">
        <w:rPr>
          <w:rFonts w:ascii="Arial" w:hAnsi="Arial" w:cs="Arial"/>
          <w:b/>
          <w:sz w:val="20"/>
          <w:szCs w:val="20"/>
        </w:rPr>
        <w:t>I</w:t>
      </w:r>
      <w:r w:rsidRPr="002A091E">
        <w:rPr>
          <w:rFonts w:ascii="Arial" w:hAnsi="Arial" w:cs="Arial"/>
          <w:b/>
          <w:sz w:val="20"/>
          <w:szCs w:val="20"/>
        </w:rPr>
        <w:t xml:space="preserve"> </w:t>
      </w:r>
    </w:p>
    <w:p w:rsidR="00F969CD" w:rsidRDefault="00F969CD" w:rsidP="00722596">
      <w:pPr>
        <w:spacing w:after="0" w:line="228" w:lineRule="auto"/>
        <w:ind w:firstLine="567"/>
        <w:jc w:val="both"/>
        <w:rPr>
          <w:rFonts w:ascii="Arial" w:hAnsi="Arial" w:cs="Arial"/>
          <w:b/>
          <w:sz w:val="20"/>
          <w:szCs w:val="20"/>
        </w:rPr>
      </w:pPr>
    </w:p>
    <w:p w:rsidR="00365165" w:rsidRPr="00507A5E" w:rsidRDefault="00365165" w:rsidP="00365165">
      <w:pPr>
        <w:spacing w:after="15" w:line="300" w:lineRule="auto"/>
        <w:jc w:val="center"/>
        <w:rPr>
          <w:rFonts w:ascii="Arial" w:hAnsi="Arial" w:cs="Arial"/>
          <w:b/>
          <w:sz w:val="20"/>
          <w:szCs w:val="20"/>
        </w:rPr>
      </w:pPr>
      <w:r w:rsidRPr="00507A5E">
        <w:rPr>
          <w:rFonts w:ascii="Arial" w:hAnsi="Arial" w:cs="Arial"/>
          <w:b/>
          <w:sz w:val="20"/>
          <w:szCs w:val="20"/>
        </w:rPr>
        <w:t>CAMPANHA DA ONU COMBATE DISCRIMINAÇÃO E ESTIMULA PREVENÇÃO AO HIV NA RIO 20</w:t>
      </w:r>
    </w:p>
    <w:p w:rsidR="00365165" w:rsidRPr="00507A5E" w:rsidRDefault="00365165" w:rsidP="00365165">
      <w:pPr>
        <w:pStyle w:val="NormalWeb"/>
        <w:spacing w:before="0" w:beforeAutospacing="0" w:after="15" w:afterAutospacing="0" w:line="300" w:lineRule="auto"/>
        <w:jc w:val="center"/>
        <w:rPr>
          <w:rFonts w:ascii="Arial" w:hAnsi="Arial" w:cs="Arial"/>
          <w:b/>
          <w:i/>
          <w:iCs/>
          <w:sz w:val="20"/>
          <w:szCs w:val="20"/>
        </w:rPr>
      </w:pPr>
      <w:r w:rsidRPr="00507A5E">
        <w:rPr>
          <w:rFonts w:ascii="Arial" w:hAnsi="Arial" w:cs="Arial"/>
          <w:b/>
          <w:i/>
          <w:iCs/>
          <w:sz w:val="20"/>
          <w:szCs w:val="20"/>
        </w:rPr>
        <w:t>“Todos nós podemos ser diferentes,</w:t>
      </w:r>
      <w:r w:rsidRPr="00507A5E">
        <w:rPr>
          <w:rFonts w:ascii="Arial" w:hAnsi="Arial" w:cs="Arial"/>
          <w:b/>
          <w:i/>
          <w:iCs/>
          <w:sz w:val="20"/>
          <w:szCs w:val="20"/>
        </w:rPr>
        <w:br/>
        <w:t>mas temos algo em comum</w:t>
      </w:r>
      <w:r w:rsidRPr="00507A5E">
        <w:rPr>
          <w:rFonts w:ascii="Arial" w:hAnsi="Arial" w:cs="Arial"/>
          <w:b/>
          <w:i/>
          <w:iCs/>
          <w:sz w:val="20"/>
          <w:szCs w:val="20"/>
        </w:rPr>
        <w:br/>
        <w:t>que é nossa capacidade de amar.”</w:t>
      </w:r>
    </w:p>
    <w:p w:rsidR="00365165" w:rsidRPr="00507A5E" w:rsidRDefault="00365165" w:rsidP="00365165">
      <w:pPr>
        <w:pStyle w:val="NormalWeb"/>
        <w:spacing w:before="0" w:beforeAutospacing="0" w:after="15" w:afterAutospacing="0" w:line="300" w:lineRule="auto"/>
        <w:jc w:val="both"/>
        <w:rPr>
          <w:rFonts w:ascii="Arial" w:hAnsi="Arial" w:cs="Arial"/>
          <w:b/>
          <w:i/>
          <w:iCs/>
          <w:sz w:val="20"/>
          <w:szCs w:val="20"/>
        </w:rPr>
      </w:pPr>
    </w:p>
    <w:p w:rsidR="00365165" w:rsidRPr="00507A5E" w:rsidRDefault="00365165" w:rsidP="00365165">
      <w:pPr>
        <w:pStyle w:val="NormalWeb"/>
        <w:spacing w:before="0" w:beforeAutospacing="0" w:after="15" w:afterAutospacing="0" w:line="300" w:lineRule="auto"/>
        <w:ind w:firstLine="709"/>
        <w:jc w:val="both"/>
        <w:rPr>
          <w:rFonts w:ascii="Arial" w:hAnsi="Arial" w:cs="Arial"/>
          <w:sz w:val="20"/>
          <w:szCs w:val="20"/>
        </w:rPr>
      </w:pPr>
      <w:r w:rsidRPr="00507A5E">
        <w:rPr>
          <w:rFonts w:ascii="Arial" w:hAnsi="Arial" w:cs="Arial"/>
          <w:sz w:val="20"/>
          <w:szCs w:val="20"/>
        </w:rPr>
        <w:t>O encontro foi o último ‘Abraço’ da campanha #euAbraço — iniciativa de agências da ONU e do governo que espalhou mensagens de tolerância e disponibilizou preservativos em</w:t>
      </w:r>
      <w:r w:rsidRPr="00507A5E">
        <w:rPr>
          <w:rStyle w:val="apple-converted-space"/>
          <w:rFonts w:ascii="Arial" w:hAnsi="Arial" w:cs="Arial"/>
          <w:sz w:val="20"/>
          <w:szCs w:val="20"/>
        </w:rPr>
        <w:t> </w:t>
      </w:r>
      <w:r w:rsidRPr="00507A5E">
        <w:rPr>
          <w:rStyle w:val="nfase"/>
          <w:rFonts w:ascii="Arial" w:eastAsiaTheme="majorEastAsia" w:hAnsi="Arial" w:cs="Arial"/>
          <w:sz w:val="20"/>
          <w:szCs w:val="20"/>
        </w:rPr>
        <w:t>live sites</w:t>
      </w:r>
      <w:r w:rsidRPr="00507A5E">
        <w:rPr>
          <w:rStyle w:val="apple-converted-space"/>
          <w:rFonts w:ascii="Arial" w:hAnsi="Arial" w:cs="Arial"/>
          <w:sz w:val="20"/>
          <w:szCs w:val="20"/>
        </w:rPr>
        <w:t> </w:t>
      </w:r>
      <w:r w:rsidRPr="00507A5E">
        <w:rPr>
          <w:rFonts w:ascii="Arial" w:hAnsi="Arial" w:cs="Arial"/>
          <w:sz w:val="20"/>
          <w:szCs w:val="20"/>
        </w:rPr>
        <w:t>de transmissão das competições e pontos turísticos do Rio durante os Jogos Olímpicos. Até a próxima segunda-feira (22), a força-tarefa de 88 voluntários continuará com ações menores para mobilizar visitantes e moradores da cidade.</w:t>
      </w:r>
    </w:p>
    <w:p w:rsidR="00365165" w:rsidRPr="00507A5E" w:rsidRDefault="00365165" w:rsidP="00365165">
      <w:pPr>
        <w:pStyle w:val="NormalWeb"/>
        <w:spacing w:before="0" w:beforeAutospacing="0" w:after="15" w:afterAutospacing="0" w:line="300" w:lineRule="auto"/>
        <w:ind w:firstLine="709"/>
        <w:jc w:val="both"/>
        <w:rPr>
          <w:rFonts w:ascii="Arial" w:hAnsi="Arial" w:cs="Arial"/>
          <w:sz w:val="20"/>
          <w:szCs w:val="20"/>
        </w:rPr>
      </w:pPr>
      <w:r w:rsidRPr="00507A5E">
        <w:rPr>
          <w:rFonts w:ascii="Arial" w:hAnsi="Arial" w:cs="Arial"/>
          <w:sz w:val="20"/>
          <w:szCs w:val="20"/>
        </w:rPr>
        <w:t>“O fato de estarmos tentando usar o abraço também para eliminar a discriminação e mostrar às pessoas que nós podemos nos abraçar e que todos nós podemos ser diferentes, mas temos algo em comum que é nossa capacidade de amar, eu acho isso maravilhoso”, afirmou Alejandra.</w:t>
      </w:r>
    </w:p>
    <w:p w:rsidR="00365165" w:rsidRPr="00507A5E" w:rsidRDefault="00365165" w:rsidP="00365165">
      <w:pPr>
        <w:pStyle w:val="NormalWeb"/>
        <w:spacing w:before="0" w:beforeAutospacing="0" w:after="15" w:afterAutospacing="0" w:line="300" w:lineRule="auto"/>
        <w:ind w:firstLine="709"/>
        <w:jc w:val="both"/>
        <w:rPr>
          <w:rFonts w:ascii="Arial" w:hAnsi="Arial" w:cs="Arial"/>
          <w:sz w:val="20"/>
          <w:szCs w:val="20"/>
        </w:rPr>
      </w:pPr>
      <w:r w:rsidRPr="00507A5E">
        <w:rPr>
          <w:rFonts w:ascii="Arial" w:hAnsi="Arial" w:cs="Arial"/>
          <w:sz w:val="20"/>
          <w:szCs w:val="20"/>
        </w:rPr>
        <w:t xml:space="preserve">Segundo a Embaixadora, </w:t>
      </w:r>
      <w:r w:rsidRPr="00507A5E">
        <w:rPr>
          <w:rFonts w:ascii="Arial" w:hAnsi="Arial" w:cs="Arial"/>
          <w:b/>
          <w:sz w:val="20"/>
          <w:szCs w:val="20"/>
        </w:rPr>
        <w:t>vítimas de preconceito</w:t>
      </w:r>
      <w:r w:rsidRPr="00507A5E">
        <w:rPr>
          <w:rFonts w:ascii="Arial" w:hAnsi="Arial" w:cs="Arial"/>
          <w:sz w:val="20"/>
          <w:szCs w:val="20"/>
        </w:rPr>
        <w:t xml:space="preserve"> devem se lembrar que elas “são mais fortes” que seus agressores.</w:t>
      </w:r>
    </w:p>
    <w:p w:rsidR="00365165" w:rsidRPr="00507A5E" w:rsidRDefault="00365165" w:rsidP="00365165">
      <w:pPr>
        <w:pStyle w:val="NormalWeb"/>
        <w:spacing w:before="0" w:beforeAutospacing="0" w:after="15" w:afterAutospacing="0" w:line="300" w:lineRule="auto"/>
        <w:ind w:firstLine="709"/>
        <w:jc w:val="both"/>
        <w:rPr>
          <w:rFonts w:ascii="Arial" w:hAnsi="Arial" w:cs="Arial"/>
          <w:sz w:val="20"/>
          <w:szCs w:val="20"/>
        </w:rPr>
      </w:pPr>
      <w:r w:rsidRPr="00507A5E">
        <w:rPr>
          <w:rFonts w:ascii="Arial" w:hAnsi="Arial" w:cs="Arial"/>
          <w:sz w:val="20"/>
          <w:szCs w:val="20"/>
        </w:rPr>
        <w:t xml:space="preserve">“Nós podemos ser quem nós quisermos ser. Nunca deixe ninguém te dizer o contrário. Nunca se sinta desanimado ou sinta que você tem de mudar porque a sociedade ou alguém ou um grupo específico diz que você tem de fazer isso”, disse a jornalista em mensagem para o público LGBTI e outros indivíduos que </w:t>
      </w:r>
      <w:r w:rsidRPr="00507A5E">
        <w:rPr>
          <w:rFonts w:ascii="Arial" w:hAnsi="Arial" w:cs="Arial"/>
          <w:b/>
          <w:sz w:val="20"/>
          <w:szCs w:val="20"/>
        </w:rPr>
        <w:t>sofrem discriminação.</w:t>
      </w:r>
    </w:p>
    <w:p w:rsidR="00365165" w:rsidRPr="00507A5E" w:rsidRDefault="00365165" w:rsidP="00365165">
      <w:pPr>
        <w:pStyle w:val="NormalWeb"/>
        <w:spacing w:before="0" w:beforeAutospacing="0" w:after="15" w:afterAutospacing="0" w:line="300" w:lineRule="auto"/>
        <w:ind w:firstLine="709"/>
        <w:jc w:val="both"/>
        <w:rPr>
          <w:rFonts w:ascii="Arial" w:hAnsi="Arial" w:cs="Arial"/>
          <w:sz w:val="20"/>
          <w:szCs w:val="20"/>
        </w:rPr>
      </w:pPr>
      <w:r w:rsidRPr="00507A5E">
        <w:rPr>
          <w:rFonts w:ascii="Arial" w:hAnsi="Arial" w:cs="Arial"/>
          <w:sz w:val="20"/>
          <w:szCs w:val="20"/>
        </w:rPr>
        <w:t>A Diretora do UNAIDS no Brasil, Georgiana Braga-Orillard, lembrou que além de celebrar o espírito olímpico de respeito à diversidade, a campanha também incentivou a prática do sexo seguro. “Já foram mais de 400 mil preservativos distribuídos e 200 mil sachês de lubrificante. Isso também foi um sucesso muito grande”, explicou.</w:t>
      </w:r>
    </w:p>
    <w:p w:rsidR="00365165" w:rsidRPr="00365165" w:rsidRDefault="00365165" w:rsidP="00365165">
      <w:pPr>
        <w:pStyle w:val="NormalWeb"/>
        <w:spacing w:before="0" w:beforeAutospacing="0" w:after="15" w:afterAutospacing="0" w:line="300" w:lineRule="auto"/>
        <w:jc w:val="both"/>
        <w:rPr>
          <w:rFonts w:ascii="Arial" w:hAnsi="Arial" w:cs="Arial"/>
          <w:sz w:val="8"/>
          <w:szCs w:val="20"/>
        </w:rPr>
      </w:pPr>
    </w:p>
    <w:p w:rsidR="00365165" w:rsidRPr="00365165" w:rsidRDefault="00365165" w:rsidP="00365165">
      <w:pPr>
        <w:tabs>
          <w:tab w:val="left" w:pos="1545"/>
        </w:tabs>
        <w:spacing w:after="0" w:line="240" w:lineRule="auto"/>
        <w:jc w:val="both"/>
        <w:rPr>
          <w:rFonts w:ascii="Arial" w:hAnsi="Arial" w:cs="Arial"/>
          <w:sz w:val="16"/>
          <w:szCs w:val="16"/>
        </w:rPr>
      </w:pPr>
      <w:r w:rsidRPr="00365165">
        <w:rPr>
          <w:rFonts w:ascii="Arial" w:hAnsi="Arial" w:cs="Arial"/>
          <w:sz w:val="16"/>
          <w:szCs w:val="16"/>
        </w:rPr>
        <w:t>Disponível em &lt;</w:t>
      </w:r>
      <w:hyperlink r:id="rId68" w:history="1">
        <w:r w:rsidRPr="00365165">
          <w:rPr>
            <w:rStyle w:val="Hyperlink"/>
            <w:rFonts w:ascii="Arial" w:hAnsi="Arial" w:cs="Arial"/>
            <w:b/>
            <w:color w:val="auto"/>
            <w:sz w:val="16"/>
            <w:szCs w:val="16"/>
            <w:u w:val="none"/>
          </w:rPr>
          <w:t>http://unaids.org.br/2016/08/campanha-da-onu-combate-discriminacao-e-estimula-prevencao-ao-hiv-na-rio-2016/</w:t>
        </w:r>
      </w:hyperlink>
      <w:r w:rsidRPr="00365165">
        <w:rPr>
          <w:rFonts w:ascii="Arial" w:hAnsi="Arial" w:cs="Arial"/>
          <w:sz w:val="16"/>
          <w:szCs w:val="16"/>
        </w:rPr>
        <w:t>&gt; Acesso em 06 set. 2016.</w:t>
      </w:r>
    </w:p>
    <w:p w:rsidR="005D29A3" w:rsidRDefault="005D29A3" w:rsidP="00722596">
      <w:pPr>
        <w:spacing w:after="0" w:line="192" w:lineRule="auto"/>
        <w:ind w:firstLine="567"/>
        <w:jc w:val="right"/>
        <w:rPr>
          <w:rFonts w:ascii="Arial" w:hAnsi="Arial" w:cs="Arial"/>
          <w:sz w:val="18"/>
          <w:szCs w:val="20"/>
        </w:rPr>
      </w:pPr>
    </w:p>
    <w:p w:rsidR="00F969CD" w:rsidRDefault="00F969CD" w:rsidP="00722596">
      <w:pPr>
        <w:spacing w:after="0" w:line="240" w:lineRule="auto"/>
        <w:jc w:val="both"/>
        <w:rPr>
          <w:rFonts w:ascii="Arial" w:hAnsi="Arial" w:cs="Arial"/>
          <w:b/>
          <w:sz w:val="20"/>
          <w:szCs w:val="20"/>
        </w:rPr>
      </w:pPr>
    </w:p>
    <w:p w:rsidR="00F969CD" w:rsidRDefault="00F969CD" w:rsidP="00722596">
      <w:pPr>
        <w:spacing w:after="0" w:line="240" w:lineRule="auto"/>
        <w:jc w:val="both"/>
        <w:rPr>
          <w:rFonts w:ascii="Arial" w:hAnsi="Arial" w:cs="Arial"/>
          <w:b/>
          <w:sz w:val="20"/>
          <w:szCs w:val="20"/>
        </w:rPr>
      </w:pPr>
    </w:p>
    <w:p w:rsidR="002A091E" w:rsidRPr="00722596" w:rsidRDefault="00722596" w:rsidP="00365165">
      <w:pPr>
        <w:spacing w:after="0" w:line="240" w:lineRule="auto"/>
        <w:ind w:firstLine="567"/>
        <w:jc w:val="both"/>
        <w:rPr>
          <w:rFonts w:ascii="Arial" w:hAnsi="Arial" w:cs="Arial"/>
          <w:b/>
          <w:sz w:val="20"/>
          <w:szCs w:val="20"/>
        </w:rPr>
      </w:pPr>
      <w:r w:rsidRPr="00722596">
        <w:rPr>
          <w:rFonts w:ascii="Arial" w:hAnsi="Arial" w:cs="Arial"/>
          <w:b/>
          <w:sz w:val="20"/>
          <w:szCs w:val="20"/>
        </w:rPr>
        <w:lastRenderedPageBreak/>
        <w:t>TEXTO II</w:t>
      </w:r>
    </w:p>
    <w:p w:rsidR="00365165" w:rsidRPr="006A5D8C" w:rsidRDefault="00365165" w:rsidP="006A5D8C">
      <w:pPr>
        <w:pStyle w:val="NormalWeb"/>
        <w:spacing w:before="0" w:beforeAutospacing="0" w:after="0" w:afterAutospacing="0" w:line="285" w:lineRule="atLeast"/>
        <w:jc w:val="both"/>
        <w:rPr>
          <w:rFonts w:ascii="Arial" w:hAnsi="Arial" w:cs="Arial"/>
          <w:b/>
          <w:sz w:val="8"/>
          <w:szCs w:val="20"/>
        </w:rPr>
      </w:pPr>
    </w:p>
    <w:p w:rsidR="00365165" w:rsidRDefault="00365165" w:rsidP="00365165">
      <w:pPr>
        <w:pStyle w:val="NormalWeb"/>
        <w:shd w:val="clear" w:color="auto" w:fill="FFFFFF"/>
        <w:spacing w:before="0" w:beforeAutospacing="0" w:after="0" w:afterAutospacing="0"/>
        <w:jc w:val="center"/>
        <w:textAlignment w:val="baseline"/>
        <w:rPr>
          <w:rStyle w:val="Forte"/>
          <w:rFonts w:ascii="Arial" w:eastAsia="Calibri" w:hAnsi="Arial" w:cs="Arial"/>
          <w:sz w:val="20"/>
          <w:szCs w:val="20"/>
          <w:bdr w:val="none" w:sz="0" w:space="0" w:color="auto" w:frame="1"/>
        </w:rPr>
      </w:pPr>
      <w:r w:rsidRPr="009A3BDE">
        <w:rPr>
          <w:rStyle w:val="Forte"/>
          <w:rFonts w:ascii="Arial" w:eastAsia="Calibri" w:hAnsi="Arial" w:cs="Arial"/>
          <w:noProof/>
          <w:sz w:val="20"/>
          <w:bdr w:val="none" w:sz="0" w:space="0" w:color="auto" w:frame="1"/>
        </w:rPr>
        <w:drawing>
          <wp:inline distT="0" distB="0" distL="0" distR="0">
            <wp:extent cx="4171949" cy="2543175"/>
            <wp:effectExtent l="19050" t="0" r="1" b="0"/>
            <wp:docPr id="74" name="Imagem 1" descr="C:\Users\heloisarc\Desktop\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oisarc\Desktop\onu.jpg"/>
                    <pic:cNvPicPr>
                      <a:picLocks noChangeAspect="1" noChangeArrowheads="1"/>
                    </pic:cNvPicPr>
                  </pic:nvPicPr>
                  <pic:blipFill>
                    <a:blip r:embed="rId12"/>
                    <a:srcRect/>
                    <a:stretch>
                      <a:fillRect/>
                    </a:stretch>
                  </pic:blipFill>
                  <pic:spPr bwMode="auto">
                    <a:xfrm>
                      <a:off x="0" y="0"/>
                      <a:ext cx="4175760" cy="2545498"/>
                    </a:xfrm>
                    <a:prstGeom prst="rect">
                      <a:avLst/>
                    </a:prstGeom>
                    <a:noFill/>
                    <a:ln w="9525">
                      <a:noFill/>
                      <a:miter lim="800000"/>
                      <a:headEnd/>
                      <a:tailEnd/>
                    </a:ln>
                  </pic:spPr>
                </pic:pic>
              </a:graphicData>
            </a:graphic>
          </wp:inline>
        </w:drawing>
      </w:r>
    </w:p>
    <w:p w:rsidR="00365165" w:rsidRPr="009A3BDE" w:rsidRDefault="00365165" w:rsidP="00365165">
      <w:pPr>
        <w:pStyle w:val="NormalWeb"/>
        <w:shd w:val="clear" w:color="auto" w:fill="FFFFFF"/>
        <w:spacing w:before="0" w:beforeAutospacing="0" w:after="0" w:afterAutospacing="0"/>
        <w:jc w:val="right"/>
        <w:textAlignment w:val="baseline"/>
        <w:rPr>
          <w:rStyle w:val="Forte"/>
          <w:rFonts w:ascii="Arial" w:eastAsia="Calibri" w:hAnsi="Arial" w:cs="Arial"/>
          <w:spacing w:val="-10"/>
          <w:sz w:val="12"/>
          <w:szCs w:val="20"/>
          <w:bdr w:val="none" w:sz="0" w:space="0" w:color="auto" w:frame="1"/>
        </w:rPr>
      </w:pPr>
      <w:r w:rsidRPr="009A3BDE">
        <w:rPr>
          <w:rFonts w:ascii="Arial" w:hAnsi="Arial" w:cs="Arial"/>
          <w:spacing w:val="-10"/>
          <w:sz w:val="16"/>
        </w:rPr>
        <w:t>Disponível em: http://www.educarbrasil.org.br/publicacoes/diversidade-cultural-e-educacao/&gt;acesso em 19/09/2016&lt;</w:t>
      </w:r>
    </w:p>
    <w:p w:rsidR="00365165" w:rsidRDefault="00365165" w:rsidP="00365165">
      <w:pPr>
        <w:pStyle w:val="NormalWeb"/>
        <w:shd w:val="clear" w:color="auto" w:fill="FFFFFF"/>
        <w:spacing w:before="0" w:beforeAutospacing="0" w:after="0" w:afterAutospacing="0"/>
        <w:jc w:val="both"/>
        <w:textAlignment w:val="baseline"/>
        <w:rPr>
          <w:rStyle w:val="Forte"/>
          <w:rFonts w:ascii="Arial" w:eastAsia="Calibri" w:hAnsi="Arial" w:cs="Arial"/>
          <w:sz w:val="20"/>
          <w:szCs w:val="20"/>
          <w:bdr w:val="none" w:sz="0" w:space="0" w:color="auto" w:frame="1"/>
        </w:rPr>
      </w:pPr>
    </w:p>
    <w:p w:rsidR="00722596" w:rsidRDefault="00722596" w:rsidP="00365165">
      <w:pPr>
        <w:spacing w:after="0" w:line="240" w:lineRule="auto"/>
        <w:ind w:firstLine="567"/>
        <w:jc w:val="both"/>
        <w:rPr>
          <w:rFonts w:ascii="Arial" w:hAnsi="Arial" w:cs="Arial"/>
          <w:sz w:val="20"/>
          <w:szCs w:val="20"/>
        </w:rPr>
      </w:pPr>
    </w:p>
    <w:p w:rsidR="005277FF" w:rsidRDefault="005277FF" w:rsidP="00365165">
      <w:pPr>
        <w:spacing w:after="0" w:line="240" w:lineRule="auto"/>
        <w:ind w:firstLine="567"/>
        <w:jc w:val="both"/>
        <w:rPr>
          <w:rFonts w:ascii="Arial" w:hAnsi="Arial" w:cs="Arial"/>
          <w:b/>
          <w:sz w:val="20"/>
          <w:szCs w:val="20"/>
        </w:rPr>
      </w:pPr>
      <w:r w:rsidRPr="005277FF">
        <w:rPr>
          <w:rFonts w:ascii="Arial" w:hAnsi="Arial" w:cs="Arial"/>
          <w:b/>
          <w:sz w:val="20"/>
          <w:szCs w:val="20"/>
        </w:rPr>
        <w:t>TEXTO III</w:t>
      </w:r>
    </w:p>
    <w:p w:rsidR="006A5D8C" w:rsidRPr="006A5D8C" w:rsidRDefault="006A5D8C" w:rsidP="00365165">
      <w:pPr>
        <w:spacing w:after="0" w:line="240" w:lineRule="auto"/>
        <w:ind w:firstLine="567"/>
        <w:jc w:val="both"/>
        <w:rPr>
          <w:rFonts w:ascii="Arial" w:hAnsi="Arial" w:cs="Arial"/>
          <w:b/>
          <w:sz w:val="8"/>
          <w:szCs w:val="20"/>
        </w:rPr>
      </w:pPr>
    </w:p>
    <w:p w:rsidR="006A5D8C" w:rsidRPr="006A5D8C" w:rsidRDefault="006A5D8C" w:rsidP="006A5D8C">
      <w:pPr>
        <w:pStyle w:val="NormalWeb"/>
        <w:shd w:val="clear" w:color="auto" w:fill="FFFFFF"/>
        <w:spacing w:before="0" w:beforeAutospacing="0" w:after="15" w:afterAutospacing="0" w:line="300" w:lineRule="auto"/>
        <w:jc w:val="both"/>
        <w:textAlignment w:val="baseline"/>
        <w:rPr>
          <w:rFonts w:ascii="Arial" w:hAnsi="Arial" w:cs="Arial"/>
          <w:sz w:val="20"/>
          <w:szCs w:val="20"/>
        </w:rPr>
      </w:pPr>
      <w:r w:rsidRPr="006A5D8C">
        <w:rPr>
          <w:rFonts w:ascii="Arial" w:hAnsi="Arial" w:cs="Arial"/>
          <w:sz w:val="20"/>
          <w:szCs w:val="20"/>
        </w:rPr>
        <w:t>Relacione as frases da figura abaixo à discriminação à Obesidade.</w:t>
      </w:r>
    </w:p>
    <w:p w:rsidR="006A5D8C" w:rsidRPr="006A5D8C" w:rsidRDefault="006A5D8C" w:rsidP="006A5D8C">
      <w:pPr>
        <w:spacing w:after="15" w:line="300" w:lineRule="auto"/>
        <w:rPr>
          <w:rFonts w:ascii="Arial" w:hAnsi="Arial" w:cs="Arial"/>
          <w:sz w:val="2"/>
          <w:szCs w:val="20"/>
        </w:rPr>
      </w:pPr>
    </w:p>
    <w:p w:rsidR="006A5D8C" w:rsidRPr="00BC335A" w:rsidRDefault="006A5D8C" w:rsidP="006A5D8C">
      <w:pPr>
        <w:spacing w:after="15" w:line="300" w:lineRule="auto"/>
        <w:jc w:val="center"/>
        <w:rPr>
          <w:rFonts w:ascii="Arial" w:hAnsi="Arial" w:cs="Arial"/>
          <w:sz w:val="20"/>
          <w:szCs w:val="20"/>
        </w:rPr>
      </w:pPr>
      <w:r w:rsidRPr="00BC335A">
        <w:rPr>
          <w:rFonts w:ascii="Arial" w:hAnsi="Arial" w:cs="Arial"/>
          <w:noProof/>
          <w:sz w:val="20"/>
          <w:szCs w:val="20"/>
          <w:lang w:eastAsia="pt-BR"/>
        </w:rPr>
        <w:drawing>
          <wp:inline distT="0" distB="0" distL="0" distR="0">
            <wp:extent cx="3225411" cy="2914650"/>
            <wp:effectExtent l="19050" t="0" r="0" b="0"/>
            <wp:docPr id="75" name="Imagem 2"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jpg"/>
                    <pic:cNvPicPr>
                      <a:picLocks noChangeAspect="1" noChangeArrowheads="1"/>
                    </pic:cNvPicPr>
                  </pic:nvPicPr>
                  <pic:blipFill>
                    <a:blip r:embed="rId57"/>
                    <a:srcRect/>
                    <a:stretch>
                      <a:fillRect/>
                    </a:stretch>
                  </pic:blipFill>
                  <pic:spPr bwMode="auto">
                    <a:xfrm>
                      <a:off x="0" y="0"/>
                      <a:ext cx="3234067" cy="2922472"/>
                    </a:xfrm>
                    <a:prstGeom prst="rect">
                      <a:avLst/>
                    </a:prstGeom>
                    <a:noFill/>
                    <a:ln w="9525">
                      <a:noFill/>
                      <a:miter lim="800000"/>
                      <a:headEnd/>
                      <a:tailEnd/>
                    </a:ln>
                  </pic:spPr>
                </pic:pic>
              </a:graphicData>
            </a:graphic>
          </wp:inline>
        </w:drawing>
      </w:r>
    </w:p>
    <w:p w:rsidR="006A5D8C" w:rsidRDefault="00485E55" w:rsidP="006A5D8C">
      <w:pPr>
        <w:spacing w:after="0" w:line="240" w:lineRule="auto"/>
        <w:ind w:firstLine="567"/>
        <w:jc w:val="center"/>
        <w:rPr>
          <w:rFonts w:ascii="Arial" w:hAnsi="Arial" w:cs="Arial"/>
          <w:b/>
          <w:sz w:val="20"/>
          <w:szCs w:val="20"/>
        </w:rPr>
      </w:pPr>
      <w:hyperlink r:id="rId69" w:history="1">
        <w:r w:rsidR="006A5D8C" w:rsidRPr="00E149D0">
          <w:rPr>
            <w:rStyle w:val="Hyperlink"/>
            <w:rFonts w:ascii="Arial" w:hAnsi="Arial" w:cs="Arial"/>
            <w:color w:val="auto"/>
            <w:sz w:val="16"/>
            <w:szCs w:val="20"/>
            <w:u w:val="none"/>
          </w:rPr>
          <w:t>http://istoe.com.br/123968_O+PESO+DO+PRECONCEITO/</w:t>
        </w:r>
      </w:hyperlink>
    </w:p>
    <w:p w:rsidR="005277FF" w:rsidRPr="00F24189" w:rsidRDefault="005277FF" w:rsidP="00365165">
      <w:pPr>
        <w:pStyle w:val="NormalWeb"/>
        <w:spacing w:before="0" w:beforeAutospacing="0" w:after="0" w:afterAutospacing="0"/>
        <w:ind w:firstLine="567"/>
        <w:jc w:val="both"/>
        <w:textAlignment w:val="baseline"/>
        <w:rPr>
          <w:rFonts w:ascii="Arial" w:hAnsi="Arial" w:cs="Arial"/>
          <w:b/>
          <w:sz w:val="20"/>
          <w:szCs w:val="20"/>
        </w:rPr>
      </w:pPr>
      <w:r>
        <w:rPr>
          <w:rFonts w:ascii="Arial" w:hAnsi="Arial" w:cs="Arial"/>
          <w:b/>
          <w:sz w:val="20"/>
          <w:szCs w:val="20"/>
        </w:rPr>
        <w:lastRenderedPageBreak/>
        <w:t>TEXTO</w:t>
      </w:r>
      <w:r w:rsidRPr="00F24189">
        <w:rPr>
          <w:rFonts w:ascii="Arial" w:hAnsi="Arial" w:cs="Arial"/>
          <w:b/>
          <w:sz w:val="20"/>
          <w:szCs w:val="20"/>
        </w:rPr>
        <w:t xml:space="preserve"> IV</w:t>
      </w:r>
    </w:p>
    <w:p w:rsidR="005277FF" w:rsidRPr="00F24189" w:rsidRDefault="005277FF" w:rsidP="005277FF">
      <w:pPr>
        <w:pStyle w:val="NormalWeb"/>
        <w:spacing w:before="0" w:beforeAutospacing="0" w:after="0" w:afterAutospacing="0"/>
        <w:jc w:val="both"/>
        <w:textAlignment w:val="baseline"/>
        <w:rPr>
          <w:rFonts w:ascii="Arial" w:hAnsi="Arial" w:cs="Arial"/>
          <w:b/>
          <w:sz w:val="20"/>
          <w:szCs w:val="20"/>
        </w:rPr>
      </w:pPr>
    </w:p>
    <w:p w:rsidR="006A5D8C" w:rsidRPr="006A5D8C" w:rsidRDefault="006A5D8C" w:rsidP="006A5D8C">
      <w:pPr>
        <w:ind w:firstLine="709"/>
        <w:jc w:val="both"/>
        <w:rPr>
          <w:rFonts w:ascii="Arial" w:hAnsi="Arial" w:cs="Arial"/>
          <w:sz w:val="20"/>
          <w:szCs w:val="20"/>
          <w:shd w:val="clear" w:color="auto" w:fill="FFFFFF"/>
        </w:rPr>
      </w:pPr>
      <w:r w:rsidRPr="006A5D8C">
        <w:rPr>
          <w:rFonts w:ascii="Arial" w:hAnsi="Arial" w:cs="Arial"/>
          <w:sz w:val="20"/>
          <w:szCs w:val="20"/>
          <w:shd w:val="clear" w:color="auto" w:fill="FFFFFF"/>
        </w:rPr>
        <w:t>Dados do Mapa da Violência no Brasil mostram que a população negra brasileira é a mais vulnerável à violência no Brasil: enquanto as taxas de homicídio da população branca tendem a cair, aumentam as taxas de mortalidade entre os negros.</w:t>
      </w:r>
    </w:p>
    <w:p w:rsidR="006A5D8C" w:rsidRPr="006A5D8C" w:rsidRDefault="006A5D8C" w:rsidP="006A5D8C">
      <w:pPr>
        <w:ind w:firstLine="709"/>
        <w:jc w:val="both"/>
        <w:rPr>
          <w:rFonts w:ascii="Arial" w:hAnsi="Arial" w:cs="Arial"/>
          <w:b/>
          <w:sz w:val="20"/>
          <w:szCs w:val="20"/>
        </w:rPr>
      </w:pPr>
      <w:r w:rsidRPr="006A5D8C">
        <w:rPr>
          <w:rFonts w:ascii="Arial" w:hAnsi="Arial" w:cs="Arial"/>
          <w:sz w:val="20"/>
          <w:szCs w:val="20"/>
          <w:shd w:val="clear" w:color="auto" w:fill="FFFFFF"/>
        </w:rPr>
        <w:t>Quanto aos</w:t>
      </w:r>
      <w:r w:rsidRPr="006A5D8C">
        <w:rPr>
          <w:rStyle w:val="apple-converted-space"/>
          <w:rFonts w:ascii="Arial" w:hAnsi="Arial" w:cs="Arial"/>
          <w:sz w:val="20"/>
          <w:szCs w:val="20"/>
          <w:bdr w:val="none" w:sz="0" w:space="0" w:color="auto" w:frame="1"/>
          <w:shd w:val="clear" w:color="auto" w:fill="FFFFFF"/>
        </w:rPr>
        <w:t> </w:t>
      </w:r>
      <w:r w:rsidRPr="006A5D8C">
        <w:rPr>
          <w:rFonts w:ascii="Arial" w:hAnsi="Arial" w:cs="Arial"/>
          <w:sz w:val="20"/>
          <w:szCs w:val="20"/>
          <w:bdr w:val="none" w:sz="0" w:space="0" w:color="auto" w:frame="1"/>
          <w:shd w:val="clear" w:color="auto" w:fill="FFFFFF"/>
        </w:rPr>
        <w:t>jovens</w:t>
      </w:r>
      <w:r w:rsidRPr="006A5D8C">
        <w:rPr>
          <w:rFonts w:ascii="Arial" w:hAnsi="Arial" w:cs="Arial"/>
          <w:sz w:val="20"/>
          <w:szCs w:val="20"/>
          <w:shd w:val="clear" w:color="auto" w:fill="FFFFFF"/>
        </w:rPr>
        <w:t>, embora as taxas de homicídio de jovens brancos de 16 e 17 anos tenham caído 16,7% de 2003 a 2013, entre os jovens negros de mesma idade ela cresceu 32,7%, como mostra o gráfico abaixo.</w:t>
      </w:r>
    </w:p>
    <w:p w:rsidR="006A5D8C" w:rsidRPr="006A5D8C" w:rsidRDefault="006A5D8C" w:rsidP="006A5D8C">
      <w:pPr>
        <w:tabs>
          <w:tab w:val="left" w:pos="7605"/>
        </w:tabs>
        <w:rPr>
          <w:rFonts w:ascii="Arial" w:hAnsi="Arial" w:cs="Arial"/>
          <w:sz w:val="16"/>
          <w:szCs w:val="20"/>
        </w:rPr>
      </w:pPr>
      <w:r w:rsidRPr="006A5D8C">
        <w:rPr>
          <w:rFonts w:ascii="Arial" w:hAnsi="Arial" w:cs="Arial"/>
          <w:noProof/>
          <w:sz w:val="20"/>
          <w:szCs w:val="20"/>
          <w:lang w:eastAsia="pt-BR"/>
        </w:rPr>
        <w:drawing>
          <wp:inline distT="0" distB="0" distL="0" distR="0">
            <wp:extent cx="4895850" cy="2543175"/>
            <wp:effectExtent l="19050" t="0" r="0" b="0"/>
            <wp:docPr id="76" name="Imagem 10" descr="http://brasildebate.com.br/wp-content/uploads/grafico1-ne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rasildebate.com.br/wp-content/uploads/grafico1-negros.jpg"/>
                    <pic:cNvPicPr>
                      <a:picLocks noChangeAspect="1" noChangeArrowheads="1"/>
                    </pic:cNvPicPr>
                  </pic:nvPicPr>
                  <pic:blipFill>
                    <a:blip r:embed="rId24" cstate="print"/>
                    <a:srcRect/>
                    <a:stretch>
                      <a:fillRect/>
                    </a:stretch>
                  </pic:blipFill>
                  <pic:spPr bwMode="auto">
                    <a:xfrm>
                      <a:off x="0" y="0"/>
                      <a:ext cx="4895850" cy="2543175"/>
                    </a:xfrm>
                    <a:prstGeom prst="rect">
                      <a:avLst/>
                    </a:prstGeom>
                    <a:noFill/>
                    <a:ln w="9525">
                      <a:noFill/>
                      <a:miter lim="800000"/>
                      <a:headEnd/>
                      <a:tailEnd/>
                    </a:ln>
                  </pic:spPr>
                </pic:pic>
              </a:graphicData>
            </a:graphic>
          </wp:inline>
        </w:drawing>
      </w:r>
      <w:r w:rsidRPr="006A5D8C">
        <w:rPr>
          <w:rFonts w:ascii="Arial" w:hAnsi="Arial" w:cs="Arial"/>
          <w:sz w:val="16"/>
          <w:szCs w:val="20"/>
        </w:rPr>
        <w:t>Disponível em:</w:t>
      </w:r>
      <w:hyperlink r:id="rId70" w:history="1">
        <w:r w:rsidRPr="006A5D8C">
          <w:rPr>
            <w:rStyle w:val="Hyperlink"/>
            <w:rFonts w:ascii="Arial" w:hAnsi="Arial" w:cs="Arial"/>
            <w:color w:val="auto"/>
            <w:sz w:val="16"/>
            <w:szCs w:val="20"/>
          </w:rPr>
          <w:t>http://brasildebate.com.br/a-violencia-contra-negros-no-brasil</w:t>
        </w:r>
      </w:hyperlink>
      <w:r w:rsidRPr="006A5D8C">
        <w:rPr>
          <w:rFonts w:ascii="Arial" w:hAnsi="Arial" w:cs="Arial"/>
          <w:sz w:val="16"/>
          <w:szCs w:val="20"/>
        </w:rPr>
        <w:t xml:space="preserve"> Acesso em 26 set.2016.</w:t>
      </w:r>
    </w:p>
    <w:p w:rsidR="006A5D8C" w:rsidRPr="006A5D8C" w:rsidRDefault="006A5D8C" w:rsidP="006A5D8C">
      <w:pPr>
        <w:spacing w:after="0" w:line="240" w:lineRule="auto"/>
        <w:ind w:firstLine="709"/>
        <w:rPr>
          <w:rFonts w:ascii="Arial" w:hAnsi="Arial" w:cs="Arial"/>
          <w:sz w:val="20"/>
          <w:szCs w:val="20"/>
        </w:rPr>
      </w:pPr>
    </w:p>
    <w:p w:rsidR="006A5D8C" w:rsidRPr="006A5D8C" w:rsidRDefault="006A5D8C" w:rsidP="006A5D8C">
      <w:pPr>
        <w:shd w:val="clear" w:color="auto" w:fill="FFFFFF"/>
        <w:spacing w:after="0" w:line="277" w:lineRule="atLeast"/>
        <w:ind w:firstLine="709"/>
        <w:jc w:val="both"/>
        <w:rPr>
          <w:rFonts w:ascii="Arial" w:eastAsia="Times New Roman" w:hAnsi="Arial" w:cs="Arial"/>
          <w:sz w:val="20"/>
          <w:szCs w:val="20"/>
          <w:lang w:eastAsia="pt-BR"/>
        </w:rPr>
      </w:pPr>
      <w:r w:rsidRPr="006A5D8C">
        <w:rPr>
          <w:rFonts w:ascii="Arial" w:eastAsia="Times New Roman" w:hAnsi="Arial" w:cs="Arial"/>
          <w:sz w:val="20"/>
          <w:szCs w:val="20"/>
          <w:lang w:eastAsia="pt-BR"/>
        </w:rPr>
        <w:t>A partir da leitura dos textos motivadores e com base nos conhecimentos construídos ao longo de sua formação, redija texto dissertativo-argumentativo na modalidade escrita formal da língua portuguesa sobre o tema “</w:t>
      </w:r>
      <w:r w:rsidRPr="006A5D8C">
        <w:rPr>
          <w:rFonts w:ascii="Arial" w:eastAsia="Times New Roman" w:hAnsi="Arial" w:cs="Arial"/>
          <w:b/>
          <w:sz w:val="20"/>
          <w:szCs w:val="20"/>
          <w:lang w:eastAsia="pt-BR"/>
        </w:rPr>
        <w:t>Diversidade e Inclusão</w:t>
      </w:r>
      <w:r w:rsidRPr="006A5D8C">
        <w:rPr>
          <w:rFonts w:ascii="Arial" w:eastAsia="Times New Roman" w:hAnsi="Arial" w:cs="Arial"/>
          <w:sz w:val="20"/>
          <w:szCs w:val="20"/>
          <w:lang w:eastAsia="pt-BR"/>
        </w:rPr>
        <w:t>”, apresentando proposta de intervenção, que respeite os direitos humanos. Selecione, organize e relacione, de forma coerente e coesa, argumentos e fatos para defesa de seu ponto de vista.</w:t>
      </w:r>
    </w:p>
    <w:p w:rsidR="006A5D8C" w:rsidRPr="006A5D8C" w:rsidRDefault="006A5D8C" w:rsidP="006A5D8C">
      <w:pPr>
        <w:spacing w:after="0" w:line="240" w:lineRule="auto"/>
        <w:ind w:firstLine="709"/>
        <w:rPr>
          <w:rFonts w:ascii="Arial" w:hAnsi="Arial" w:cs="Arial"/>
          <w:sz w:val="20"/>
          <w:szCs w:val="20"/>
        </w:rPr>
      </w:pPr>
    </w:p>
    <w:p w:rsidR="006A5D8C" w:rsidRDefault="006A5D8C" w:rsidP="006A5D8C">
      <w:pPr>
        <w:shd w:val="clear" w:color="auto" w:fill="FFFFFF"/>
        <w:spacing w:after="0" w:line="277" w:lineRule="atLeast"/>
        <w:ind w:firstLine="709"/>
        <w:jc w:val="both"/>
        <w:rPr>
          <w:rFonts w:ascii="Arial" w:eastAsia="Times New Roman" w:hAnsi="Arial" w:cs="Arial"/>
          <w:b/>
          <w:sz w:val="20"/>
          <w:szCs w:val="20"/>
          <w:lang w:eastAsia="pt-BR"/>
        </w:rPr>
      </w:pPr>
    </w:p>
    <w:p w:rsidR="006A5D8C" w:rsidRDefault="006A5D8C" w:rsidP="006A5D8C">
      <w:pPr>
        <w:shd w:val="clear" w:color="auto" w:fill="FFFFFF"/>
        <w:spacing w:after="0" w:line="277" w:lineRule="atLeast"/>
        <w:ind w:firstLine="709"/>
        <w:jc w:val="both"/>
        <w:rPr>
          <w:rFonts w:ascii="Arial" w:eastAsia="Times New Roman" w:hAnsi="Arial" w:cs="Arial"/>
          <w:b/>
          <w:sz w:val="20"/>
          <w:szCs w:val="20"/>
          <w:lang w:eastAsia="pt-BR"/>
        </w:rPr>
      </w:pPr>
    </w:p>
    <w:p w:rsidR="006A5D8C" w:rsidRDefault="006A5D8C" w:rsidP="006A5D8C">
      <w:pPr>
        <w:shd w:val="clear" w:color="auto" w:fill="FFFFFF"/>
        <w:spacing w:after="0" w:line="277" w:lineRule="atLeast"/>
        <w:ind w:firstLine="709"/>
        <w:jc w:val="both"/>
        <w:rPr>
          <w:rFonts w:ascii="Arial" w:eastAsia="Times New Roman" w:hAnsi="Arial" w:cs="Arial"/>
          <w:b/>
          <w:sz w:val="20"/>
          <w:szCs w:val="20"/>
          <w:lang w:eastAsia="pt-BR"/>
        </w:rPr>
      </w:pPr>
    </w:p>
    <w:p w:rsidR="006A5D8C" w:rsidRDefault="006A5D8C" w:rsidP="006A5D8C">
      <w:pPr>
        <w:shd w:val="clear" w:color="auto" w:fill="FFFFFF"/>
        <w:spacing w:after="0" w:line="277" w:lineRule="atLeast"/>
        <w:ind w:firstLine="709"/>
        <w:jc w:val="both"/>
        <w:rPr>
          <w:rFonts w:ascii="Arial" w:eastAsia="Times New Roman" w:hAnsi="Arial" w:cs="Arial"/>
          <w:b/>
          <w:sz w:val="20"/>
          <w:szCs w:val="20"/>
          <w:lang w:eastAsia="pt-BR"/>
        </w:rPr>
      </w:pPr>
    </w:p>
    <w:p w:rsidR="006A5D8C" w:rsidRDefault="006A5D8C" w:rsidP="006A5D8C">
      <w:pPr>
        <w:shd w:val="clear" w:color="auto" w:fill="FFFFFF"/>
        <w:spacing w:after="0" w:line="277" w:lineRule="atLeast"/>
        <w:ind w:firstLine="709"/>
        <w:jc w:val="both"/>
        <w:rPr>
          <w:rFonts w:ascii="Arial" w:eastAsia="Times New Roman" w:hAnsi="Arial" w:cs="Arial"/>
          <w:b/>
          <w:sz w:val="20"/>
          <w:szCs w:val="20"/>
          <w:lang w:eastAsia="pt-BR"/>
        </w:rPr>
      </w:pPr>
    </w:p>
    <w:p w:rsidR="006A5D8C" w:rsidRPr="006A5D8C" w:rsidRDefault="006A5D8C" w:rsidP="006A5D8C">
      <w:pPr>
        <w:shd w:val="clear" w:color="auto" w:fill="FFFFFF"/>
        <w:spacing w:after="0" w:line="277" w:lineRule="atLeast"/>
        <w:ind w:firstLine="709"/>
        <w:jc w:val="both"/>
        <w:rPr>
          <w:rFonts w:ascii="Arial" w:eastAsia="Times New Roman" w:hAnsi="Arial" w:cs="Arial"/>
          <w:b/>
          <w:sz w:val="20"/>
          <w:szCs w:val="20"/>
          <w:lang w:eastAsia="pt-BR"/>
        </w:rPr>
      </w:pPr>
      <w:r w:rsidRPr="006A5D8C">
        <w:rPr>
          <w:rFonts w:ascii="Arial" w:eastAsia="Times New Roman" w:hAnsi="Arial" w:cs="Arial"/>
          <w:b/>
          <w:sz w:val="20"/>
          <w:szCs w:val="20"/>
          <w:lang w:eastAsia="pt-BR"/>
        </w:rPr>
        <w:lastRenderedPageBreak/>
        <w:t>Instruções:</w:t>
      </w:r>
    </w:p>
    <w:p w:rsidR="006A5D8C" w:rsidRPr="006A5D8C" w:rsidRDefault="006A5D8C" w:rsidP="006A5D8C">
      <w:pPr>
        <w:shd w:val="clear" w:color="auto" w:fill="FFFFFF"/>
        <w:spacing w:after="0" w:line="277" w:lineRule="atLeast"/>
        <w:ind w:firstLine="709"/>
        <w:jc w:val="both"/>
        <w:rPr>
          <w:rFonts w:ascii="Arial" w:eastAsia="Times New Roman" w:hAnsi="Arial" w:cs="Arial"/>
          <w:b/>
          <w:sz w:val="20"/>
          <w:szCs w:val="20"/>
          <w:lang w:eastAsia="pt-BR"/>
        </w:rPr>
      </w:pPr>
    </w:p>
    <w:p w:rsidR="006A5D8C" w:rsidRPr="006A5D8C" w:rsidRDefault="006A5D8C" w:rsidP="006A5D8C">
      <w:pPr>
        <w:pStyle w:val="PargrafodaLista"/>
        <w:numPr>
          <w:ilvl w:val="0"/>
          <w:numId w:val="3"/>
        </w:numPr>
        <w:shd w:val="clear" w:color="auto" w:fill="FFFFFF"/>
        <w:spacing w:after="0" w:line="277" w:lineRule="atLeast"/>
        <w:ind w:firstLine="709"/>
        <w:jc w:val="both"/>
        <w:rPr>
          <w:rFonts w:ascii="Arial" w:eastAsia="Times New Roman" w:hAnsi="Arial" w:cs="Arial"/>
          <w:sz w:val="20"/>
          <w:szCs w:val="20"/>
          <w:lang w:eastAsia="pt-BR"/>
        </w:rPr>
      </w:pPr>
      <w:r w:rsidRPr="006A5D8C">
        <w:rPr>
          <w:rFonts w:ascii="Arial" w:eastAsia="Times New Roman" w:hAnsi="Arial" w:cs="Arial"/>
          <w:sz w:val="20"/>
          <w:szCs w:val="20"/>
          <w:lang w:eastAsia="pt-BR"/>
        </w:rPr>
        <w:t>O rascunho da redação deve ser feito no espaço apropriado.</w:t>
      </w:r>
    </w:p>
    <w:p w:rsidR="006A5D8C" w:rsidRPr="006A5D8C" w:rsidRDefault="006A5D8C" w:rsidP="006A5D8C">
      <w:pPr>
        <w:pStyle w:val="PargrafodaLista"/>
        <w:numPr>
          <w:ilvl w:val="0"/>
          <w:numId w:val="3"/>
        </w:numPr>
        <w:shd w:val="clear" w:color="auto" w:fill="FFFFFF"/>
        <w:spacing w:after="0" w:line="277" w:lineRule="atLeast"/>
        <w:ind w:firstLine="709"/>
        <w:jc w:val="both"/>
        <w:rPr>
          <w:rFonts w:ascii="Arial" w:eastAsia="Times New Roman" w:hAnsi="Arial" w:cs="Arial"/>
          <w:sz w:val="20"/>
          <w:szCs w:val="20"/>
          <w:lang w:eastAsia="pt-BR"/>
        </w:rPr>
      </w:pPr>
      <w:r w:rsidRPr="006A5D8C">
        <w:rPr>
          <w:rFonts w:ascii="Arial" w:eastAsia="Times New Roman" w:hAnsi="Arial" w:cs="Arial"/>
          <w:sz w:val="20"/>
          <w:szCs w:val="20"/>
          <w:lang w:eastAsia="pt-BR"/>
        </w:rPr>
        <w:t>O texto definitivo deve ser escrito à tinta, na folha própria, em até 30 linhas.</w:t>
      </w:r>
    </w:p>
    <w:p w:rsidR="006A5D8C" w:rsidRPr="006A5D8C" w:rsidRDefault="006A5D8C" w:rsidP="006A5D8C">
      <w:pPr>
        <w:shd w:val="clear" w:color="auto" w:fill="FFFFFF"/>
        <w:spacing w:after="0" w:line="277" w:lineRule="atLeast"/>
        <w:ind w:left="360" w:firstLine="709"/>
        <w:jc w:val="both"/>
        <w:rPr>
          <w:rFonts w:ascii="Arial" w:eastAsia="Times New Roman" w:hAnsi="Arial" w:cs="Arial"/>
          <w:sz w:val="20"/>
          <w:szCs w:val="20"/>
          <w:lang w:eastAsia="pt-BR"/>
        </w:rPr>
      </w:pPr>
      <w:r w:rsidRPr="006A5D8C">
        <w:rPr>
          <w:rFonts w:ascii="Arial" w:eastAsia="Times New Roman" w:hAnsi="Arial" w:cs="Arial"/>
          <w:sz w:val="20"/>
          <w:szCs w:val="20"/>
          <w:lang w:eastAsia="pt-BR"/>
        </w:rPr>
        <w:t>4.  A redação com até 7 (sete) linhas escritas será considerada “insuficiente” e receberá nota zero.</w:t>
      </w:r>
    </w:p>
    <w:p w:rsidR="006A5D8C" w:rsidRPr="006A5D8C" w:rsidRDefault="006A5D8C" w:rsidP="006A5D8C">
      <w:pPr>
        <w:shd w:val="clear" w:color="auto" w:fill="FFFFFF"/>
        <w:spacing w:after="0" w:line="277" w:lineRule="atLeast"/>
        <w:ind w:left="360" w:firstLine="709"/>
        <w:jc w:val="both"/>
        <w:rPr>
          <w:rFonts w:ascii="Arial" w:eastAsia="Times New Roman" w:hAnsi="Arial" w:cs="Arial"/>
          <w:sz w:val="20"/>
          <w:szCs w:val="20"/>
          <w:lang w:eastAsia="pt-BR"/>
        </w:rPr>
      </w:pPr>
      <w:r w:rsidRPr="006A5D8C">
        <w:rPr>
          <w:rFonts w:ascii="Arial" w:eastAsia="Times New Roman" w:hAnsi="Arial" w:cs="Arial"/>
          <w:sz w:val="20"/>
          <w:szCs w:val="20"/>
          <w:lang w:eastAsia="pt-BR"/>
        </w:rPr>
        <w:t>5. A redação que fugir ao tema ou que não atender ao tipo dissertativo-argumentativo receberá nota zero.</w:t>
      </w:r>
    </w:p>
    <w:p w:rsidR="006A5D8C" w:rsidRPr="006A5D8C" w:rsidRDefault="006A5D8C" w:rsidP="006A5D8C">
      <w:pPr>
        <w:shd w:val="clear" w:color="auto" w:fill="FFFFFF"/>
        <w:spacing w:after="0" w:line="277" w:lineRule="atLeast"/>
        <w:ind w:left="360" w:firstLine="709"/>
        <w:jc w:val="both"/>
        <w:rPr>
          <w:rFonts w:ascii="Arial" w:eastAsia="Times New Roman" w:hAnsi="Arial" w:cs="Arial"/>
          <w:sz w:val="20"/>
          <w:szCs w:val="20"/>
          <w:lang w:eastAsia="pt-BR"/>
        </w:rPr>
      </w:pPr>
      <w:r w:rsidRPr="006A5D8C">
        <w:rPr>
          <w:rFonts w:ascii="Arial" w:eastAsia="Times New Roman" w:hAnsi="Arial" w:cs="Arial"/>
          <w:sz w:val="20"/>
          <w:szCs w:val="20"/>
          <w:lang w:eastAsia="pt-BR"/>
        </w:rPr>
        <w:t>6. A redação que apresentar proposta de intervenção que desrespeite os direitos humanos receberá nota zero.</w:t>
      </w:r>
    </w:p>
    <w:p w:rsidR="006A5D8C" w:rsidRPr="006A5D8C" w:rsidRDefault="006A5D8C" w:rsidP="006A5D8C">
      <w:pPr>
        <w:shd w:val="clear" w:color="auto" w:fill="FFFFFF"/>
        <w:spacing w:after="0" w:line="277" w:lineRule="atLeast"/>
        <w:ind w:left="360" w:firstLine="709"/>
        <w:jc w:val="both"/>
        <w:rPr>
          <w:rFonts w:ascii="Arial" w:eastAsia="Times New Roman" w:hAnsi="Arial" w:cs="Arial"/>
          <w:sz w:val="20"/>
          <w:szCs w:val="20"/>
          <w:lang w:eastAsia="pt-BR"/>
        </w:rPr>
      </w:pPr>
      <w:r w:rsidRPr="006A5D8C">
        <w:rPr>
          <w:rFonts w:ascii="Arial" w:eastAsia="Times New Roman" w:hAnsi="Arial" w:cs="Arial"/>
          <w:sz w:val="20"/>
          <w:szCs w:val="20"/>
          <w:lang w:eastAsia="pt-BR"/>
        </w:rPr>
        <w:t>7. A redação que apresentar cópia dos textos da Proposta de Redação terá o número de linhas copiadas desconsiderado para efeito de correção.</w:t>
      </w:r>
    </w:p>
    <w:p w:rsidR="006A5D8C" w:rsidRPr="006A5D8C" w:rsidRDefault="006A5D8C" w:rsidP="006A5D8C">
      <w:pPr>
        <w:shd w:val="clear" w:color="auto" w:fill="FFFFFF"/>
        <w:spacing w:after="0" w:line="277" w:lineRule="atLeast"/>
        <w:ind w:left="360" w:firstLine="709"/>
        <w:jc w:val="both"/>
        <w:rPr>
          <w:rFonts w:ascii="Arial" w:hAnsi="Arial" w:cs="Arial"/>
          <w:b/>
          <w:sz w:val="20"/>
          <w:szCs w:val="20"/>
        </w:rPr>
      </w:pPr>
      <w:r w:rsidRPr="006A5D8C">
        <w:rPr>
          <w:rFonts w:ascii="Arial" w:eastAsia="Times New Roman" w:hAnsi="Arial" w:cs="Arial"/>
          <w:sz w:val="20"/>
          <w:szCs w:val="20"/>
          <w:lang w:eastAsia="pt-BR"/>
        </w:rPr>
        <w:t>8. Dê um título a sua redação.</w:t>
      </w:r>
    </w:p>
    <w:p w:rsidR="005277FF" w:rsidRPr="00F24189" w:rsidRDefault="005277FF" w:rsidP="005277FF">
      <w:pPr>
        <w:pStyle w:val="NormalWeb"/>
        <w:shd w:val="clear" w:color="auto" w:fill="FFFFFF"/>
        <w:spacing w:before="0" w:beforeAutospacing="0" w:after="0" w:afterAutospacing="0"/>
        <w:jc w:val="both"/>
        <w:textAlignment w:val="baseline"/>
        <w:rPr>
          <w:rFonts w:ascii="Arial" w:hAnsi="Arial" w:cs="Arial"/>
          <w:b/>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shd w:val="clear" w:color="auto" w:fill="FFFFFF"/>
        <w:spacing w:after="0" w:line="240" w:lineRule="auto"/>
        <w:jc w:val="both"/>
        <w:rPr>
          <w:rFonts w:ascii="Arial" w:hAnsi="Arial" w:cs="Arial"/>
          <w:sz w:val="20"/>
          <w:szCs w:val="20"/>
        </w:rPr>
      </w:pPr>
    </w:p>
    <w:p w:rsidR="005277FF" w:rsidRPr="00F24189" w:rsidRDefault="005277FF" w:rsidP="005277FF">
      <w:pPr>
        <w:pStyle w:val="SemEspaamento"/>
        <w:jc w:val="both"/>
        <w:rPr>
          <w:rFonts w:ascii="Arial" w:hAnsi="Arial" w:cs="Arial"/>
          <w:b/>
          <w:sz w:val="20"/>
          <w:szCs w:val="20"/>
        </w:rPr>
      </w:pPr>
    </w:p>
    <w:p w:rsidR="005277FF" w:rsidRPr="00F24189" w:rsidRDefault="005277FF" w:rsidP="005277FF">
      <w:pPr>
        <w:pStyle w:val="SemEspaamento"/>
        <w:jc w:val="both"/>
        <w:rPr>
          <w:rFonts w:ascii="Arial" w:hAnsi="Arial" w:cs="Arial"/>
          <w:b/>
          <w:sz w:val="20"/>
          <w:szCs w:val="20"/>
        </w:rPr>
      </w:pPr>
    </w:p>
    <w:p w:rsidR="005277FF" w:rsidRDefault="005277FF" w:rsidP="005277FF">
      <w:pPr>
        <w:pStyle w:val="SemEspaamento"/>
        <w:ind w:left="1800"/>
        <w:jc w:val="both"/>
        <w:rPr>
          <w:rFonts w:asciiTheme="majorHAnsi" w:hAnsiTheme="majorHAnsi" w:cs="Arial"/>
          <w:b/>
          <w:sz w:val="24"/>
          <w:szCs w:val="24"/>
        </w:rPr>
      </w:pPr>
      <w:r>
        <w:rPr>
          <w:rFonts w:asciiTheme="majorHAnsi" w:hAnsiTheme="majorHAnsi" w:cs="Arial"/>
          <w:b/>
          <w:sz w:val="24"/>
          <w:szCs w:val="24"/>
        </w:rPr>
        <w:t xml:space="preserve"> </w:t>
      </w:r>
    </w:p>
    <w:p w:rsidR="005277FF" w:rsidRDefault="005277FF" w:rsidP="005277FF">
      <w:pPr>
        <w:pStyle w:val="SemEspaamento"/>
        <w:ind w:left="1800"/>
        <w:jc w:val="both"/>
        <w:rPr>
          <w:rFonts w:asciiTheme="majorHAnsi" w:hAnsiTheme="majorHAnsi" w:cs="Arial"/>
          <w:b/>
          <w:sz w:val="24"/>
          <w:szCs w:val="24"/>
        </w:rPr>
      </w:pPr>
    </w:p>
    <w:p w:rsidR="005277FF" w:rsidRDefault="005277FF" w:rsidP="005277FF">
      <w:pPr>
        <w:pStyle w:val="SemEspaamento"/>
        <w:ind w:left="1800"/>
        <w:jc w:val="both"/>
        <w:rPr>
          <w:rFonts w:asciiTheme="majorHAnsi" w:hAnsiTheme="majorHAnsi" w:cs="Arial"/>
          <w:b/>
          <w:sz w:val="24"/>
          <w:szCs w:val="24"/>
        </w:rPr>
      </w:pPr>
    </w:p>
    <w:p w:rsidR="005277FF" w:rsidRDefault="005277FF" w:rsidP="005277FF">
      <w:pPr>
        <w:pStyle w:val="SemEspaamento"/>
        <w:ind w:left="1800"/>
        <w:jc w:val="both"/>
        <w:rPr>
          <w:rFonts w:asciiTheme="majorHAnsi" w:hAnsiTheme="majorHAnsi" w:cs="Arial"/>
          <w:b/>
          <w:sz w:val="24"/>
          <w:szCs w:val="24"/>
        </w:rPr>
      </w:pPr>
    </w:p>
    <w:p w:rsidR="005277FF" w:rsidRDefault="005277FF" w:rsidP="005277FF">
      <w:pPr>
        <w:pStyle w:val="SemEspaamento"/>
        <w:ind w:left="1800"/>
        <w:jc w:val="both"/>
        <w:rPr>
          <w:rFonts w:asciiTheme="majorHAnsi" w:hAnsiTheme="majorHAnsi" w:cs="Arial"/>
          <w:b/>
          <w:sz w:val="24"/>
          <w:szCs w:val="24"/>
        </w:rPr>
      </w:pPr>
    </w:p>
    <w:p w:rsidR="005277FF" w:rsidRDefault="005277FF" w:rsidP="005277FF">
      <w:pPr>
        <w:pStyle w:val="SemEspaamento"/>
        <w:ind w:left="1080"/>
        <w:jc w:val="both"/>
        <w:rPr>
          <w:rFonts w:asciiTheme="majorHAnsi" w:hAnsiTheme="majorHAnsi" w:cs="Arial"/>
          <w:b/>
          <w:sz w:val="24"/>
          <w:szCs w:val="24"/>
        </w:rPr>
      </w:pPr>
    </w:p>
    <w:p w:rsidR="005277FF" w:rsidRDefault="005277FF" w:rsidP="005277FF">
      <w:pPr>
        <w:pStyle w:val="SemEspaamento"/>
        <w:jc w:val="both"/>
        <w:rPr>
          <w:rFonts w:asciiTheme="majorHAnsi" w:hAnsiTheme="majorHAnsi" w:cs="Arial"/>
          <w:b/>
          <w:sz w:val="24"/>
          <w:szCs w:val="24"/>
        </w:rPr>
      </w:pPr>
    </w:p>
    <w:p w:rsidR="005277FF" w:rsidRDefault="005277FF" w:rsidP="005277FF">
      <w:pPr>
        <w:pStyle w:val="SemEspaamento"/>
        <w:jc w:val="both"/>
        <w:rPr>
          <w:rFonts w:asciiTheme="majorHAnsi" w:hAnsiTheme="majorHAnsi" w:cs="Arial"/>
          <w:b/>
          <w:sz w:val="24"/>
          <w:szCs w:val="24"/>
        </w:rPr>
      </w:pPr>
    </w:p>
    <w:p w:rsidR="00B048D4" w:rsidRDefault="00B048D4" w:rsidP="005277FF">
      <w:pPr>
        <w:pStyle w:val="SemEspaamento"/>
        <w:jc w:val="both"/>
        <w:rPr>
          <w:rFonts w:ascii="Arial" w:hAnsi="Arial" w:cs="Arial"/>
          <w:sz w:val="20"/>
          <w:szCs w:val="24"/>
        </w:rPr>
        <w:sectPr w:rsidR="00B048D4" w:rsidSect="00A12429">
          <w:pgSz w:w="16838" w:h="11906" w:orient="landscape" w:code="9"/>
          <w:pgMar w:top="567" w:right="567" w:bottom="567" w:left="567" w:header="709" w:footer="709" w:gutter="0"/>
          <w:cols w:num="2" w:space="708"/>
          <w:docGrid w:linePitch="360"/>
        </w:sectPr>
      </w:pPr>
    </w:p>
    <w:p w:rsidR="00B048D4" w:rsidRPr="00CA4C15" w:rsidRDefault="00B048D4" w:rsidP="00B048D4">
      <w:pPr>
        <w:pStyle w:val="PargrafodaLista"/>
        <w:numPr>
          <w:ilvl w:val="0"/>
          <w:numId w:val="4"/>
        </w:numPr>
        <w:tabs>
          <w:tab w:val="clear" w:pos="1068"/>
        </w:tabs>
        <w:spacing w:line="360" w:lineRule="auto"/>
        <w:ind w:left="0" w:firstLine="0"/>
        <w:jc w:val="both"/>
        <w:rPr>
          <w:rFonts w:ascii="Arial" w:hAnsi="Arial" w:cs="Arial"/>
          <w:b/>
          <w:sz w:val="20"/>
          <w:szCs w:val="28"/>
        </w:rPr>
      </w:pPr>
      <w:r>
        <w:rPr>
          <w:rFonts w:ascii="Arial" w:hAnsi="Arial" w:cs="Arial"/>
          <w:b/>
          <w:sz w:val="20"/>
          <w:szCs w:val="28"/>
        </w:rPr>
        <w:lastRenderedPageBreak/>
        <w:t xml:space="preserve">PROPOSTA DE REDAÇÃO - </w:t>
      </w:r>
      <w:r w:rsidRPr="00B048D4">
        <w:rPr>
          <w:rFonts w:ascii="Arial" w:hAnsi="Arial" w:cs="Arial"/>
          <w:b/>
          <w:strike/>
          <w:sz w:val="20"/>
          <w:szCs w:val="28"/>
        </w:rPr>
        <w:t>RASCUNHO</w:t>
      </w:r>
    </w:p>
    <w:p w:rsidR="00B048D4" w:rsidRPr="00CA4C15" w:rsidRDefault="00B048D4" w:rsidP="00B048D4">
      <w:pPr>
        <w:spacing w:line="360" w:lineRule="auto"/>
        <w:jc w:val="both"/>
        <w:rPr>
          <w:rFonts w:ascii="Arial" w:hAnsi="Arial" w:cs="Arial"/>
          <w:sz w:val="2"/>
          <w:szCs w:val="20"/>
        </w:rPr>
      </w:pPr>
    </w:p>
    <w:tbl>
      <w:tblPr>
        <w:tblStyle w:val="Tabelacomgrade"/>
        <w:tblW w:w="0" w:type="auto"/>
        <w:tblLook w:val="04A0"/>
      </w:tblPr>
      <w:tblGrid>
        <w:gridCol w:w="534"/>
        <w:gridCol w:w="7104"/>
      </w:tblGrid>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01</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02</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03</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04</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05</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06</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07</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08</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09</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10</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11</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12</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13</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14</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15</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16</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17</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18</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19</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20</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21</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22</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23</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24</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25</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26</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27</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28</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29</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30</w:t>
            </w:r>
          </w:p>
        </w:tc>
        <w:tc>
          <w:tcPr>
            <w:tcW w:w="7104" w:type="dxa"/>
          </w:tcPr>
          <w:p w:rsidR="00B048D4" w:rsidRPr="00CA4C15" w:rsidRDefault="00B048D4" w:rsidP="004253CF">
            <w:pPr>
              <w:spacing w:line="360" w:lineRule="auto"/>
              <w:jc w:val="both"/>
              <w:rPr>
                <w:rFonts w:ascii="Arial" w:hAnsi="Arial" w:cs="Arial"/>
                <w:sz w:val="18"/>
                <w:szCs w:val="20"/>
              </w:rPr>
            </w:pPr>
          </w:p>
        </w:tc>
      </w:tr>
    </w:tbl>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r w:rsidRPr="00CA4C15">
        <w:rPr>
          <w:rFonts w:ascii="Arial" w:hAnsi="Arial" w:cs="Arial"/>
          <w:sz w:val="20"/>
          <w:szCs w:val="20"/>
        </w:rPr>
        <w:t>Comentários</w:t>
      </w:r>
      <w:r>
        <w:rPr>
          <w:rFonts w:ascii="Arial" w:hAnsi="Arial" w:cs="Arial"/>
          <w:sz w:val="20"/>
          <w:szCs w:val="20"/>
        </w:rPr>
        <w:t>:</w:t>
      </w:r>
    </w:p>
    <w:p w:rsidR="00B048D4" w:rsidRDefault="00B048D4" w:rsidP="004253CF">
      <w:pPr>
        <w:spacing w:after="0" w:line="36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53CF" w:rsidRDefault="004253CF" w:rsidP="004253CF">
      <w:pPr>
        <w:spacing w:after="0" w:line="360" w:lineRule="auto"/>
        <w:jc w:val="both"/>
        <w:rPr>
          <w:rFonts w:ascii="Arial" w:hAnsi="Arial" w:cs="Arial"/>
          <w:sz w:val="20"/>
          <w:szCs w:val="20"/>
        </w:rPr>
      </w:pPr>
    </w:p>
    <w:p w:rsidR="004253CF" w:rsidRDefault="004253CF" w:rsidP="00B048D4">
      <w:pPr>
        <w:spacing w:after="0" w:line="240" w:lineRule="auto"/>
        <w:jc w:val="both"/>
        <w:rPr>
          <w:rFonts w:ascii="Arial" w:hAnsi="Arial" w:cs="Arial"/>
          <w:sz w:val="20"/>
          <w:szCs w:val="20"/>
        </w:rPr>
      </w:pPr>
    </w:p>
    <w:p w:rsidR="004253CF" w:rsidRDefault="004253CF" w:rsidP="00B048D4">
      <w:pPr>
        <w:spacing w:after="0" w:line="240" w:lineRule="auto"/>
        <w:jc w:val="both"/>
        <w:rPr>
          <w:rFonts w:ascii="Arial" w:hAnsi="Arial" w:cs="Arial"/>
          <w:sz w:val="20"/>
          <w:szCs w:val="20"/>
        </w:rPr>
      </w:pPr>
    </w:p>
    <w:p w:rsidR="004253CF" w:rsidRDefault="004253CF" w:rsidP="00B048D4">
      <w:pPr>
        <w:spacing w:after="0" w:line="240" w:lineRule="auto"/>
        <w:jc w:val="both"/>
        <w:rPr>
          <w:rFonts w:ascii="Arial" w:hAnsi="Arial" w:cs="Arial"/>
          <w:sz w:val="20"/>
          <w:szCs w:val="20"/>
        </w:rPr>
      </w:pPr>
    </w:p>
    <w:p w:rsidR="004253CF" w:rsidRPr="00CA4C15" w:rsidRDefault="004253CF" w:rsidP="00B048D4">
      <w:pPr>
        <w:spacing w:after="0" w:line="240" w:lineRule="auto"/>
        <w:jc w:val="both"/>
        <w:rPr>
          <w:rFonts w:ascii="Arial" w:hAnsi="Arial" w:cs="Arial"/>
          <w:sz w:val="20"/>
          <w:szCs w:val="20"/>
        </w:rPr>
      </w:pPr>
    </w:p>
    <w:p w:rsidR="00B048D4" w:rsidRPr="00776102" w:rsidRDefault="00B048D4" w:rsidP="00B048D4">
      <w:pPr>
        <w:spacing w:after="0" w:line="360" w:lineRule="auto"/>
        <w:jc w:val="both"/>
        <w:rPr>
          <w:rFonts w:ascii="Arial" w:hAnsi="Arial" w:cs="Arial"/>
          <w:sz w:val="2"/>
          <w:szCs w:val="20"/>
        </w:rPr>
      </w:pPr>
    </w:p>
    <w:p w:rsidR="00B048D4" w:rsidRDefault="00485E55" w:rsidP="00B048D4">
      <w:pPr>
        <w:spacing w:line="360" w:lineRule="auto"/>
        <w:jc w:val="both"/>
        <w:rPr>
          <w:rFonts w:ascii="Arial" w:hAnsi="Arial" w:cs="Arial"/>
          <w:sz w:val="20"/>
          <w:szCs w:val="20"/>
        </w:rPr>
      </w:pPr>
      <w:r>
        <w:rPr>
          <w:rFonts w:ascii="Arial" w:hAnsi="Arial" w:cs="Arial"/>
          <w:noProof/>
          <w:sz w:val="20"/>
          <w:szCs w:val="20"/>
          <w:lang w:eastAsia="pt-BR"/>
        </w:rPr>
        <w:pict>
          <v:shape id="_x0000_s1030" type="#_x0000_t202" style="position:absolute;left:0;text-align:left;margin-left:273.1pt;margin-top:18.15pt;width:85.5pt;height:21.5pt;z-index:251695104">
            <v:textbox style="mso-next-textbox:#_x0000_s1030">
              <w:txbxContent>
                <w:p w:rsidR="00D84B4B" w:rsidRPr="00CA4C15" w:rsidRDefault="00D84B4B" w:rsidP="00B048D4">
                  <w:pPr>
                    <w:rPr>
                      <w:rFonts w:ascii="Arial" w:hAnsi="Arial" w:cs="Arial"/>
                      <w:sz w:val="20"/>
                    </w:rPr>
                  </w:pPr>
                  <w:r>
                    <w:rPr>
                      <w:rFonts w:ascii="Arial" w:hAnsi="Arial" w:cs="Arial"/>
                      <w:sz w:val="20"/>
                    </w:rPr>
                    <w:t>Nota:</w:t>
                  </w:r>
                </w:p>
              </w:txbxContent>
            </v:textbox>
          </v:shape>
        </w:pict>
      </w:r>
      <w:r w:rsidR="00B048D4">
        <w:rPr>
          <w:rFonts w:ascii="Arial" w:hAnsi="Arial" w:cs="Arial"/>
          <w:sz w:val="20"/>
          <w:szCs w:val="20"/>
        </w:rPr>
        <w:t>Corretor(a): ______________________________________________________</w:t>
      </w:r>
    </w:p>
    <w:p w:rsidR="00B048D4" w:rsidRPr="00776102" w:rsidRDefault="00B048D4" w:rsidP="00B048D4">
      <w:pPr>
        <w:spacing w:line="360" w:lineRule="auto"/>
        <w:jc w:val="both"/>
        <w:rPr>
          <w:rFonts w:ascii="Arial" w:hAnsi="Arial" w:cs="Arial"/>
          <w:sz w:val="4"/>
          <w:szCs w:val="20"/>
        </w:rPr>
      </w:pPr>
    </w:p>
    <w:p w:rsidR="00B048D4" w:rsidRDefault="00B048D4" w:rsidP="005277FF">
      <w:pPr>
        <w:pStyle w:val="SemEspaamento"/>
        <w:jc w:val="both"/>
        <w:rPr>
          <w:rFonts w:ascii="Arial" w:hAnsi="Arial" w:cs="Arial"/>
          <w:sz w:val="20"/>
          <w:szCs w:val="24"/>
        </w:rPr>
      </w:pPr>
    </w:p>
    <w:p w:rsidR="00B048D4" w:rsidRDefault="00B048D4" w:rsidP="005277FF">
      <w:pPr>
        <w:pStyle w:val="SemEspaamento"/>
        <w:jc w:val="both"/>
        <w:rPr>
          <w:rFonts w:ascii="Arial" w:hAnsi="Arial" w:cs="Arial"/>
          <w:sz w:val="20"/>
          <w:szCs w:val="24"/>
        </w:rPr>
      </w:pPr>
    </w:p>
    <w:p w:rsidR="00B048D4" w:rsidRDefault="00B048D4" w:rsidP="005277FF">
      <w:pPr>
        <w:pStyle w:val="SemEspaamento"/>
        <w:jc w:val="both"/>
        <w:rPr>
          <w:rFonts w:ascii="Arial" w:hAnsi="Arial" w:cs="Arial"/>
          <w:sz w:val="20"/>
          <w:szCs w:val="24"/>
        </w:rPr>
      </w:pPr>
    </w:p>
    <w:p w:rsidR="00B048D4" w:rsidRDefault="00B048D4" w:rsidP="005277FF">
      <w:pPr>
        <w:pStyle w:val="SemEspaamento"/>
        <w:jc w:val="both"/>
        <w:rPr>
          <w:rFonts w:ascii="Arial" w:hAnsi="Arial" w:cs="Arial"/>
          <w:sz w:val="20"/>
          <w:szCs w:val="24"/>
        </w:rPr>
        <w:sectPr w:rsidR="00B048D4" w:rsidSect="00A12429">
          <w:pgSz w:w="16838" w:h="11906" w:orient="landscape" w:code="9"/>
          <w:pgMar w:top="567" w:right="567" w:bottom="567" w:left="567" w:header="709" w:footer="709" w:gutter="0"/>
          <w:cols w:num="2" w:space="708"/>
          <w:docGrid w:linePitch="360"/>
        </w:sectPr>
      </w:pPr>
    </w:p>
    <w:p w:rsidR="00B048D4" w:rsidRPr="00CA4C15" w:rsidRDefault="00B048D4" w:rsidP="00B048D4">
      <w:pPr>
        <w:pStyle w:val="PargrafodaLista"/>
        <w:numPr>
          <w:ilvl w:val="0"/>
          <w:numId w:val="4"/>
        </w:numPr>
        <w:spacing w:line="360" w:lineRule="auto"/>
        <w:jc w:val="both"/>
        <w:rPr>
          <w:rFonts w:ascii="Arial" w:hAnsi="Arial" w:cs="Arial"/>
          <w:b/>
          <w:sz w:val="20"/>
          <w:szCs w:val="28"/>
        </w:rPr>
      </w:pPr>
      <w:r w:rsidRPr="00CA4C15">
        <w:rPr>
          <w:rFonts w:ascii="Arial" w:hAnsi="Arial" w:cs="Arial"/>
          <w:b/>
          <w:sz w:val="20"/>
          <w:szCs w:val="28"/>
        </w:rPr>
        <w:lastRenderedPageBreak/>
        <w:t>PROPOSTA DE REDAÇÃO</w:t>
      </w:r>
      <w:r>
        <w:rPr>
          <w:rFonts w:ascii="Arial" w:hAnsi="Arial" w:cs="Arial"/>
          <w:b/>
          <w:sz w:val="20"/>
          <w:szCs w:val="28"/>
        </w:rPr>
        <w:t xml:space="preserve"> - OFICIAL</w:t>
      </w:r>
    </w:p>
    <w:tbl>
      <w:tblPr>
        <w:tblStyle w:val="Tabelacomgrade"/>
        <w:tblW w:w="0" w:type="auto"/>
        <w:tblLook w:val="04A0"/>
      </w:tblPr>
      <w:tblGrid>
        <w:gridCol w:w="534"/>
        <w:gridCol w:w="7104"/>
      </w:tblGrid>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01</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02</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03</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04</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05</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06</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07</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08</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09</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10</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11</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12</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13</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14</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15</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16</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17</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18</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19</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20</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21</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22</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23</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24</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25</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26</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27</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28</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29</w:t>
            </w:r>
          </w:p>
        </w:tc>
        <w:tc>
          <w:tcPr>
            <w:tcW w:w="7104" w:type="dxa"/>
          </w:tcPr>
          <w:p w:rsidR="00B048D4" w:rsidRPr="00CA4C15" w:rsidRDefault="00B048D4" w:rsidP="004253CF">
            <w:pPr>
              <w:spacing w:line="360" w:lineRule="auto"/>
              <w:jc w:val="both"/>
              <w:rPr>
                <w:rFonts w:ascii="Arial" w:hAnsi="Arial" w:cs="Arial"/>
                <w:sz w:val="18"/>
                <w:szCs w:val="20"/>
              </w:rPr>
            </w:pPr>
          </w:p>
        </w:tc>
      </w:tr>
      <w:tr w:rsidR="00B048D4" w:rsidRPr="00CA4C15" w:rsidTr="00F969CD">
        <w:trPr>
          <w:trHeight w:val="170"/>
        </w:trPr>
        <w:tc>
          <w:tcPr>
            <w:tcW w:w="534" w:type="dxa"/>
          </w:tcPr>
          <w:p w:rsidR="00B048D4" w:rsidRPr="00CA4C15" w:rsidRDefault="00B048D4" w:rsidP="00F969CD">
            <w:pPr>
              <w:jc w:val="center"/>
              <w:rPr>
                <w:rFonts w:ascii="Arial" w:hAnsi="Arial" w:cs="Arial"/>
                <w:sz w:val="18"/>
                <w:szCs w:val="20"/>
              </w:rPr>
            </w:pPr>
            <w:r w:rsidRPr="00CA4C15">
              <w:rPr>
                <w:rFonts w:ascii="Arial" w:hAnsi="Arial" w:cs="Arial"/>
                <w:sz w:val="18"/>
                <w:szCs w:val="20"/>
              </w:rPr>
              <w:t>30</w:t>
            </w:r>
          </w:p>
        </w:tc>
        <w:tc>
          <w:tcPr>
            <w:tcW w:w="7104" w:type="dxa"/>
          </w:tcPr>
          <w:p w:rsidR="00B048D4" w:rsidRPr="00CA4C15" w:rsidRDefault="00B048D4" w:rsidP="004253CF">
            <w:pPr>
              <w:spacing w:line="360" w:lineRule="auto"/>
              <w:jc w:val="both"/>
              <w:rPr>
                <w:rFonts w:ascii="Arial" w:hAnsi="Arial" w:cs="Arial"/>
                <w:sz w:val="18"/>
                <w:szCs w:val="20"/>
              </w:rPr>
            </w:pPr>
          </w:p>
        </w:tc>
      </w:tr>
    </w:tbl>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p>
    <w:p w:rsidR="00B048D4" w:rsidRDefault="00B048D4" w:rsidP="00B048D4">
      <w:pPr>
        <w:spacing w:after="0" w:line="288" w:lineRule="auto"/>
        <w:jc w:val="both"/>
        <w:rPr>
          <w:rFonts w:ascii="Arial" w:hAnsi="Arial" w:cs="Arial"/>
          <w:sz w:val="20"/>
          <w:szCs w:val="20"/>
        </w:rPr>
      </w:pPr>
      <w:r w:rsidRPr="00CA4C15">
        <w:rPr>
          <w:rFonts w:ascii="Arial" w:hAnsi="Arial" w:cs="Arial"/>
          <w:sz w:val="20"/>
          <w:szCs w:val="20"/>
        </w:rPr>
        <w:t>Comentários</w:t>
      </w:r>
      <w:r>
        <w:rPr>
          <w:rFonts w:ascii="Arial" w:hAnsi="Arial" w:cs="Arial"/>
          <w:sz w:val="20"/>
          <w:szCs w:val="20"/>
        </w:rPr>
        <w:t>:</w:t>
      </w:r>
    </w:p>
    <w:p w:rsidR="00B048D4" w:rsidRDefault="00B048D4" w:rsidP="004253CF">
      <w:pPr>
        <w:spacing w:after="0" w:line="36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53CF" w:rsidRPr="00CA4C15" w:rsidRDefault="004253CF" w:rsidP="004253CF">
      <w:pPr>
        <w:spacing w:after="0" w:line="360" w:lineRule="auto"/>
        <w:jc w:val="both"/>
        <w:rPr>
          <w:rFonts w:ascii="Arial" w:hAnsi="Arial" w:cs="Arial"/>
          <w:sz w:val="20"/>
          <w:szCs w:val="20"/>
        </w:rPr>
      </w:pPr>
    </w:p>
    <w:p w:rsidR="00B048D4" w:rsidRPr="00776102" w:rsidRDefault="00B048D4" w:rsidP="004253CF">
      <w:pPr>
        <w:spacing w:after="0" w:line="360" w:lineRule="auto"/>
        <w:jc w:val="both"/>
        <w:rPr>
          <w:rFonts w:ascii="Arial" w:hAnsi="Arial" w:cs="Arial"/>
          <w:sz w:val="2"/>
          <w:szCs w:val="20"/>
        </w:rPr>
      </w:pPr>
    </w:p>
    <w:p w:rsidR="00B048D4" w:rsidRDefault="00485E55" w:rsidP="004253CF">
      <w:pPr>
        <w:spacing w:line="360" w:lineRule="auto"/>
        <w:jc w:val="both"/>
        <w:rPr>
          <w:rFonts w:ascii="Arial" w:hAnsi="Arial" w:cs="Arial"/>
          <w:sz w:val="20"/>
          <w:szCs w:val="20"/>
        </w:rPr>
      </w:pPr>
      <w:r>
        <w:rPr>
          <w:rFonts w:ascii="Arial" w:hAnsi="Arial" w:cs="Arial"/>
          <w:noProof/>
          <w:sz w:val="20"/>
          <w:szCs w:val="20"/>
          <w:lang w:eastAsia="pt-BR"/>
        </w:rPr>
        <w:pict>
          <v:shape id="_x0000_s1031" type="#_x0000_t202" style="position:absolute;left:0;text-align:left;margin-left:273.1pt;margin-top:18.15pt;width:85.5pt;height:21.5pt;z-index:251697152">
            <v:textbox style="mso-next-textbox:#_x0000_s1031">
              <w:txbxContent>
                <w:p w:rsidR="00D84B4B" w:rsidRPr="00CA4C15" w:rsidRDefault="00D84B4B" w:rsidP="00B048D4">
                  <w:pPr>
                    <w:rPr>
                      <w:rFonts w:ascii="Arial" w:hAnsi="Arial" w:cs="Arial"/>
                      <w:sz w:val="20"/>
                    </w:rPr>
                  </w:pPr>
                  <w:r>
                    <w:rPr>
                      <w:rFonts w:ascii="Arial" w:hAnsi="Arial" w:cs="Arial"/>
                      <w:sz w:val="20"/>
                    </w:rPr>
                    <w:t>Nota:</w:t>
                  </w:r>
                </w:p>
              </w:txbxContent>
            </v:textbox>
          </v:shape>
        </w:pict>
      </w:r>
      <w:r w:rsidR="00B048D4">
        <w:rPr>
          <w:rFonts w:ascii="Arial" w:hAnsi="Arial" w:cs="Arial"/>
          <w:sz w:val="20"/>
          <w:szCs w:val="20"/>
        </w:rPr>
        <w:t>Corretor(a): ______________________________________________________</w:t>
      </w:r>
    </w:p>
    <w:p w:rsidR="00B048D4" w:rsidRPr="00776102" w:rsidRDefault="00B048D4" w:rsidP="004253CF">
      <w:pPr>
        <w:spacing w:line="360" w:lineRule="auto"/>
        <w:jc w:val="both"/>
        <w:rPr>
          <w:rFonts w:ascii="Arial" w:hAnsi="Arial" w:cs="Arial"/>
          <w:sz w:val="4"/>
          <w:szCs w:val="20"/>
        </w:rPr>
      </w:pPr>
    </w:p>
    <w:p w:rsidR="00B048D4" w:rsidRPr="00BD2531" w:rsidRDefault="00B048D4" w:rsidP="004253CF">
      <w:pPr>
        <w:spacing w:line="360" w:lineRule="auto"/>
        <w:jc w:val="both"/>
        <w:rPr>
          <w:rFonts w:ascii="Arial" w:hAnsi="Arial" w:cs="Arial"/>
          <w:sz w:val="2"/>
          <w:szCs w:val="20"/>
        </w:rPr>
      </w:pPr>
    </w:p>
    <w:tbl>
      <w:tblPr>
        <w:tblStyle w:val="Tabelacomgrade"/>
        <w:tblW w:w="0" w:type="auto"/>
        <w:tblLayout w:type="fixed"/>
        <w:tblLook w:val="04A0"/>
      </w:tblPr>
      <w:tblGrid>
        <w:gridCol w:w="3402"/>
        <w:gridCol w:w="850"/>
        <w:gridCol w:w="850"/>
        <w:gridCol w:w="850"/>
        <w:gridCol w:w="850"/>
        <w:gridCol w:w="850"/>
      </w:tblGrid>
      <w:tr w:rsidR="00B048D4" w:rsidTr="00F969CD">
        <w:tc>
          <w:tcPr>
            <w:tcW w:w="3402" w:type="dxa"/>
          </w:tcPr>
          <w:p w:rsidR="00B048D4" w:rsidRPr="00CA4C15" w:rsidRDefault="00B048D4" w:rsidP="004253CF">
            <w:pPr>
              <w:spacing w:line="360" w:lineRule="auto"/>
              <w:jc w:val="center"/>
              <w:rPr>
                <w:rFonts w:ascii="Arial" w:hAnsi="Arial" w:cs="Arial"/>
                <w:b/>
                <w:sz w:val="20"/>
                <w:szCs w:val="20"/>
              </w:rPr>
            </w:pPr>
            <w:r>
              <w:rPr>
                <w:rFonts w:ascii="Arial" w:hAnsi="Arial" w:cs="Arial"/>
                <w:b/>
                <w:sz w:val="20"/>
                <w:szCs w:val="20"/>
              </w:rPr>
              <w:t>Critérios</w:t>
            </w:r>
          </w:p>
        </w:tc>
        <w:tc>
          <w:tcPr>
            <w:tcW w:w="850" w:type="dxa"/>
          </w:tcPr>
          <w:p w:rsidR="00B048D4" w:rsidRPr="0016225A" w:rsidRDefault="00B048D4" w:rsidP="004253CF">
            <w:pPr>
              <w:spacing w:line="360" w:lineRule="auto"/>
              <w:jc w:val="center"/>
              <w:rPr>
                <w:rFonts w:ascii="Arial" w:hAnsi="Arial" w:cs="Arial"/>
                <w:b/>
                <w:sz w:val="18"/>
                <w:szCs w:val="20"/>
              </w:rPr>
            </w:pPr>
            <w:r w:rsidRPr="0016225A">
              <w:rPr>
                <w:rFonts w:ascii="Arial" w:hAnsi="Arial" w:cs="Arial"/>
                <w:b/>
                <w:sz w:val="18"/>
                <w:szCs w:val="20"/>
              </w:rPr>
              <w:t>Nulo</w:t>
            </w:r>
          </w:p>
        </w:tc>
        <w:tc>
          <w:tcPr>
            <w:tcW w:w="850" w:type="dxa"/>
          </w:tcPr>
          <w:p w:rsidR="00B048D4" w:rsidRPr="0016225A" w:rsidRDefault="00B048D4" w:rsidP="004253CF">
            <w:pPr>
              <w:spacing w:line="360" w:lineRule="auto"/>
              <w:jc w:val="center"/>
              <w:rPr>
                <w:rFonts w:ascii="Arial" w:hAnsi="Arial" w:cs="Arial"/>
                <w:b/>
                <w:sz w:val="18"/>
                <w:szCs w:val="20"/>
              </w:rPr>
            </w:pPr>
            <w:r w:rsidRPr="0016225A">
              <w:rPr>
                <w:rFonts w:ascii="Arial" w:hAnsi="Arial" w:cs="Arial"/>
                <w:b/>
                <w:sz w:val="18"/>
                <w:szCs w:val="20"/>
              </w:rPr>
              <w:t>Fraco</w:t>
            </w:r>
          </w:p>
        </w:tc>
        <w:tc>
          <w:tcPr>
            <w:tcW w:w="850" w:type="dxa"/>
          </w:tcPr>
          <w:p w:rsidR="00B048D4" w:rsidRPr="0016225A" w:rsidRDefault="00B048D4" w:rsidP="004253CF">
            <w:pPr>
              <w:spacing w:line="360" w:lineRule="auto"/>
              <w:jc w:val="center"/>
              <w:rPr>
                <w:rFonts w:ascii="Arial" w:hAnsi="Arial" w:cs="Arial"/>
                <w:b/>
                <w:spacing w:val="-6"/>
                <w:sz w:val="18"/>
                <w:szCs w:val="20"/>
              </w:rPr>
            </w:pPr>
            <w:r w:rsidRPr="0016225A">
              <w:rPr>
                <w:rFonts w:ascii="Arial" w:hAnsi="Arial" w:cs="Arial"/>
                <w:b/>
                <w:spacing w:val="-6"/>
                <w:sz w:val="18"/>
                <w:szCs w:val="20"/>
              </w:rPr>
              <w:t>Regular</w:t>
            </w:r>
          </w:p>
        </w:tc>
        <w:tc>
          <w:tcPr>
            <w:tcW w:w="850" w:type="dxa"/>
          </w:tcPr>
          <w:p w:rsidR="00B048D4" w:rsidRPr="0016225A" w:rsidRDefault="00B048D4" w:rsidP="004253CF">
            <w:pPr>
              <w:spacing w:line="360" w:lineRule="auto"/>
              <w:jc w:val="center"/>
              <w:rPr>
                <w:rFonts w:ascii="Arial" w:hAnsi="Arial" w:cs="Arial"/>
                <w:b/>
                <w:sz w:val="18"/>
                <w:szCs w:val="20"/>
              </w:rPr>
            </w:pPr>
            <w:r w:rsidRPr="0016225A">
              <w:rPr>
                <w:rFonts w:ascii="Arial" w:hAnsi="Arial" w:cs="Arial"/>
                <w:b/>
                <w:sz w:val="18"/>
                <w:szCs w:val="20"/>
              </w:rPr>
              <w:t>Bom</w:t>
            </w:r>
          </w:p>
        </w:tc>
        <w:tc>
          <w:tcPr>
            <w:tcW w:w="850" w:type="dxa"/>
          </w:tcPr>
          <w:p w:rsidR="00B048D4" w:rsidRPr="0016225A" w:rsidRDefault="00B048D4" w:rsidP="004253CF">
            <w:pPr>
              <w:spacing w:line="360" w:lineRule="auto"/>
              <w:jc w:val="center"/>
              <w:rPr>
                <w:rFonts w:ascii="Arial" w:hAnsi="Arial" w:cs="Arial"/>
                <w:b/>
                <w:sz w:val="18"/>
                <w:szCs w:val="20"/>
              </w:rPr>
            </w:pPr>
            <w:r w:rsidRPr="0016225A">
              <w:rPr>
                <w:rFonts w:ascii="Arial" w:hAnsi="Arial" w:cs="Arial"/>
                <w:b/>
                <w:sz w:val="18"/>
                <w:szCs w:val="20"/>
              </w:rPr>
              <w:t>Ótimo</w:t>
            </w:r>
          </w:p>
        </w:tc>
      </w:tr>
      <w:tr w:rsidR="00B048D4" w:rsidTr="00F969CD">
        <w:tc>
          <w:tcPr>
            <w:tcW w:w="3402" w:type="dxa"/>
          </w:tcPr>
          <w:p w:rsidR="00B048D4" w:rsidRDefault="00B048D4" w:rsidP="004253CF">
            <w:pPr>
              <w:spacing w:line="360" w:lineRule="auto"/>
              <w:jc w:val="both"/>
              <w:rPr>
                <w:rFonts w:ascii="Arial" w:hAnsi="Arial" w:cs="Arial"/>
                <w:sz w:val="20"/>
                <w:szCs w:val="20"/>
              </w:rPr>
            </w:pPr>
            <w:r>
              <w:rPr>
                <w:rFonts w:ascii="Arial" w:hAnsi="Arial" w:cs="Arial"/>
                <w:sz w:val="20"/>
                <w:szCs w:val="20"/>
              </w:rPr>
              <w:t>Adequação ao Tema (2,0)</w:t>
            </w: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r>
      <w:tr w:rsidR="00B048D4" w:rsidTr="00F969CD">
        <w:tc>
          <w:tcPr>
            <w:tcW w:w="3402" w:type="dxa"/>
          </w:tcPr>
          <w:p w:rsidR="00B048D4" w:rsidRDefault="00B048D4" w:rsidP="004253CF">
            <w:pPr>
              <w:spacing w:line="360" w:lineRule="auto"/>
              <w:jc w:val="both"/>
              <w:rPr>
                <w:rFonts w:ascii="Arial" w:hAnsi="Arial" w:cs="Arial"/>
                <w:sz w:val="20"/>
                <w:szCs w:val="20"/>
              </w:rPr>
            </w:pPr>
            <w:r>
              <w:rPr>
                <w:rFonts w:ascii="Arial" w:hAnsi="Arial" w:cs="Arial"/>
                <w:sz w:val="20"/>
                <w:szCs w:val="20"/>
              </w:rPr>
              <w:t>Adequação à Coletânea (1,0)</w:t>
            </w: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r>
      <w:tr w:rsidR="00B048D4" w:rsidTr="00F969CD">
        <w:tc>
          <w:tcPr>
            <w:tcW w:w="3402" w:type="dxa"/>
          </w:tcPr>
          <w:p w:rsidR="00B048D4" w:rsidRDefault="00B048D4" w:rsidP="004253CF">
            <w:pPr>
              <w:spacing w:line="360" w:lineRule="auto"/>
              <w:jc w:val="both"/>
              <w:rPr>
                <w:rFonts w:ascii="Arial" w:hAnsi="Arial" w:cs="Arial"/>
                <w:sz w:val="20"/>
                <w:szCs w:val="20"/>
              </w:rPr>
            </w:pPr>
            <w:r>
              <w:rPr>
                <w:rFonts w:ascii="Arial" w:hAnsi="Arial" w:cs="Arial"/>
                <w:sz w:val="20"/>
                <w:szCs w:val="20"/>
              </w:rPr>
              <w:t>Adequação ao Tipo de Texto (1,0)</w:t>
            </w: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r>
      <w:tr w:rsidR="00B048D4" w:rsidTr="00F969CD">
        <w:tc>
          <w:tcPr>
            <w:tcW w:w="3402" w:type="dxa"/>
          </w:tcPr>
          <w:p w:rsidR="00B048D4" w:rsidRDefault="00B048D4" w:rsidP="004253CF">
            <w:pPr>
              <w:spacing w:line="360" w:lineRule="auto"/>
              <w:jc w:val="both"/>
              <w:rPr>
                <w:rFonts w:ascii="Arial" w:hAnsi="Arial" w:cs="Arial"/>
                <w:sz w:val="20"/>
                <w:szCs w:val="20"/>
              </w:rPr>
            </w:pPr>
            <w:r>
              <w:rPr>
                <w:rFonts w:ascii="Arial" w:hAnsi="Arial" w:cs="Arial"/>
                <w:sz w:val="20"/>
                <w:szCs w:val="20"/>
              </w:rPr>
              <w:t>Adequação à Modalidade (2,0)</w:t>
            </w: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r>
      <w:tr w:rsidR="00B048D4" w:rsidTr="00F969CD">
        <w:tc>
          <w:tcPr>
            <w:tcW w:w="3402" w:type="dxa"/>
          </w:tcPr>
          <w:p w:rsidR="00B048D4" w:rsidRDefault="00B048D4" w:rsidP="004253CF">
            <w:pPr>
              <w:spacing w:line="360" w:lineRule="auto"/>
              <w:jc w:val="both"/>
              <w:rPr>
                <w:rFonts w:ascii="Arial" w:hAnsi="Arial" w:cs="Arial"/>
                <w:sz w:val="20"/>
                <w:szCs w:val="20"/>
              </w:rPr>
            </w:pPr>
            <w:r>
              <w:rPr>
                <w:rFonts w:ascii="Arial" w:hAnsi="Arial" w:cs="Arial"/>
                <w:sz w:val="20"/>
                <w:szCs w:val="20"/>
              </w:rPr>
              <w:t>Coerência (2,0)</w:t>
            </w: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r>
      <w:tr w:rsidR="00B048D4" w:rsidTr="00F969CD">
        <w:tc>
          <w:tcPr>
            <w:tcW w:w="3402" w:type="dxa"/>
          </w:tcPr>
          <w:p w:rsidR="00B048D4" w:rsidRDefault="00B048D4" w:rsidP="004253CF">
            <w:pPr>
              <w:spacing w:line="360" w:lineRule="auto"/>
              <w:jc w:val="both"/>
              <w:rPr>
                <w:rFonts w:ascii="Arial" w:hAnsi="Arial" w:cs="Arial"/>
                <w:sz w:val="20"/>
                <w:szCs w:val="20"/>
              </w:rPr>
            </w:pPr>
            <w:r>
              <w:rPr>
                <w:rFonts w:ascii="Arial" w:hAnsi="Arial" w:cs="Arial"/>
                <w:sz w:val="20"/>
                <w:szCs w:val="20"/>
              </w:rPr>
              <w:t>Coesão (2,0)</w:t>
            </w: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c>
          <w:tcPr>
            <w:tcW w:w="850" w:type="dxa"/>
          </w:tcPr>
          <w:p w:rsidR="00B048D4" w:rsidRDefault="00B048D4" w:rsidP="004253CF">
            <w:pPr>
              <w:spacing w:line="360" w:lineRule="auto"/>
              <w:jc w:val="both"/>
              <w:rPr>
                <w:rFonts w:ascii="Arial" w:hAnsi="Arial" w:cs="Arial"/>
                <w:sz w:val="20"/>
                <w:szCs w:val="20"/>
              </w:rPr>
            </w:pPr>
          </w:p>
        </w:tc>
      </w:tr>
    </w:tbl>
    <w:p w:rsidR="00B048D4" w:rsidRPr="00BD2531" w:rsidRDefault="00B048D4" w:rsidP="004253CF">
      <w:pPr>
        <w:spacing w:line="360" w:lineRule="auto"/>
        <w:jc w:val="both"/>
        <w:rPr>
          <w:rFonts w:ascii="Arial" w:hAnsi="Arial" w:cs="Arial"/>
          <w:sz w:val="4"/>
          <w:szCs w:val="20"/>
        </w:rPr>
      </w:pPr>
    </w:p>
    <w:p w:rsidR="005277FF" w:rsidRPr="005277FF" w:rsidRDefault="005277FF" w:rsidP="004253CF">
      <w:pPr>
        <w:pStyle w:val="SemEspaamento"/>
        <w:spacing w:line="360" w:lineRule="auto"/>
        <w:jc w:val="both"/>
        <w:rPr>
          <w:rFonts w:ascii="Arial" w:hAnsi="Arial" w:cs="Arial"/>
          <w:sz w:val="20"/>
          <w:szCs w:val="24"/>
        </w:rPr>
      </w:pPr>
    </w:p>
    <w:sectPr w:rsidR="005277FF" w:rsidRPr="005277FF" w:rsidSect="00A12429">
      <w:pgSz w:w="16838" w:h="11906" w:orient="landscape" w:code="9"/>
      <w:pgMar w:top="567" w:right="567"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D746D"/>
    <w:multiLevelType w:val="hybridMultilevel"/>
    <w:tmpl w:val="756E894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
    <w:nsid w:val="237F730D"/>
    <w:multiLevelType w:val="hybridMultilevel"/>
    <w:tmpl w:val="2EC831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B53473D"/>
    <w:multiLevelType w:val="hybridMultilevel"/>
    <w:tmpl w:val="B060E1A2"/>
    <w:lvl w:ilvl="0" w:tplc="3EBC3D56">
      <w:start w:val="1"/>
      <w:numFmt w:val="bullet"/>
      <w:lvlText w:val=""/>
      <w:lvlJc w:val="left"/>
      <w:pPr>
        <w:tabs>
          <w:tab w:val="num" w:pos="1068"/>
        </w:tabs>
        <w:ind w:left="1068" w:hanging="360"/>
      </w:pPr>
      <w:rPr>
        <w:rFonts w:ascii="Wingdings 2" w:hAnsi="Wingdings 2" w:hint="default"/>
      </w:rPr>
    </w:lvl>
    <w:lvl w:ilvl="1" w:tplc="82883326">
      <w:start w:val="1474"/>
      <w:numFmt w:val="bullet"/>
      <w:lvlText w:val=""/>
      <w:lvlJc w:val="left"/>
      <w:pPr>
        <w:tabs>
          <w:tab w:val="num" w:pos="1788"/>
        </w:tabs>
        <w:ind w:left="1788" w:hanging="360"/>
      </w:pPr>
      <w:rPr>
        <w:rFonts w:ascii="Wingdings" w:hAnsi="Wingdings" w:hint="default"/>
      </w:rPr>
    </w:lvl>
    <w:lvl w:ilvl="2" w:tplc="B316F972">
      <w:start w:val="1"/>
      <w:numFmt w:val="bullet"/>
      <w:lvlText w:val=""/>
      <w:lvlJc w:val="left"/>
      <w:pPr>
        <w:tabs>
          <w:tab w:val="num" w:pos="2508"/>
        </w:tabs>
        <w:ind w:left="2508" w:hanging="360"/>
      </w:pPr>
      <w:rPr>
        <w:rFonts w:ascii="Wingdings 2" w:hAnsi="Wingdings 2" w:hint="default"/>
      </w:rPr>
    </w:lvl>
    <w:lvl w:ilvl="3" w:tplc="261C5604" w:tentative="1">
      <w:start w:val="1"/>
      <w:numFmt w:val="bullet"/>
      <w:lvlText w:val=""/>
      <w:lvlJc w:val="left"/>
      <w:pPr>
        <w:tabs>
          <w:tab w:val="num" w:pos="3228"/>
        </w:tabs>
        <w:ind w:left="3228" w:hanging="360"/>
      </w:pPr>
      <w:rPr>
        <w:rFonts w:ascii="Wingdings 2" w:hAnsi="Wingdings 2" w:hint="default"/>
      </w:rPr>
    </w:lvl>
    <w:lvl w:ilvl="4" w:tplc="4B625E78" w:tentative="1">
      <w:start w:val="1"/>
      <w:numFmt w:val="bullet"/>
      <w:lvlText w:val=""/>
      <w:lvlJc w:val="left"/>
      <w:pPr>
        <w:tabs>
          <w:tab w:val="num" w:pos="3948"/>
        </w:tabs>
        <w:ind w:left="3948" w:hanging="360"/>
      </w:pPr>
      <w:rPr>
        <w:rFonts w:ascii="Wingdings 2" w:hAnsi="Wingdings 2" w:hint="default"/>
      </w:rPr>
    </w:lvl>
    <w:lvl w:ilvl="5" w:tplc="8A6E443A" w:tentative="1">
      <w:start w:val="1"/>
      <w:numFmt w:val="bullet"/>
      <w:lvlText w:val=""/>
      <w:lvlJc w:val="left"/>
      <w:pPr>
        <w:tabs>
          <w:tab w:val="num" w:pos="4668"/>
        </w:tabs>
        <w:ind w:left="4668" w:hanging="360"/>
      </w:pPr>
      <w:rPr>
        <w:rFonts w:ascii="Wingdings 2" w:hAnsi="Wingdings 2" w:hint="default"/>
      </w:rPr>
    </w:lvl>
    <w:lvl w:ilvl="6" w:tplc="EFA2B75E" w:tentative="1">
      <w:start w:val="1"/>
      <w:numFmt w:val="bullet"/>
      <w:lvlText w:val=""/>
      <w:lvlJc w:val="left"/>
      <w:pPr>
        <w:tabs>
          <w:tab w:val="num" w:pos="5388"/>
        </w:tabs>
        <w:ind w:left="5388" w:hanging="360"/>
      </w:pPr>
      <w:rPr>
        <w:rFonts w:ascii="Wingdings 2" w:hAnsi="Wingdings 2" w:hint="default"/>
      </w:rPr>
    </w:lvl>
    <w:lvl w:ilvl="7" w:tplc="0E4CD734" w:tentative="1">
      <w:start w:val="1"/>
      <w:numFmt w:val="bullet"/>
      <w:lvlText w:val=""/>
      <w:lvlJc w:val="left"/>
      <w:pPr>
        <w:tabs>
          <w:tab w:val="num" w:pos="6108"/>
        </w:tabs>
        <w:ind w:left="6108" w:hanging="360"/>
      </w:pPr>
      <w:rPr>
        <w:rFonts w:ascii="Wingdings 2" w:hAnsi="Wingdings 2" w:hint="default"/>
      </w:rPr>
    </w:lvl>
    <w:lvl w:ilvl="8" w:tplc="90D48110" w:tentative="1">
      <w:start w:val="1"/>
      <w:numFmt w:val="bullet"/>
      <w:lvlText w:val=""/>
      <w:lvlJc w:val="left"/>
      <w:pPr>
        <w:tabs>
          <w:tab w:val="num" w:pos="6828"/>
        </w:tabs>
        <w:ind w:left="6828" w:hanging="360"/>
      </w:pPr>
      <w:rPr>
        <w:rFonts w:ascii="Wingdings 2" w:hAnsi="Wingdings 2" w:hint="default"/>
      </w:rPr>
    </w:lvl>
  </w:abstractNum>
  <w:abstractNum w:abstractNumId="3">
    <w:nsid w:val="318E4284"/>
    <w:multiLevelType w:val="hybridMultilevel"/>
    <w:tmpl w:val="CB425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CD847A3"/>
    <w:multiLevelType w:val="hybridMultilevel"/>
    <w:tmpl w:val="706AFDFC"/>
    <w:lvl w:ilvl="0" w:tplc="A7F28FF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46F618F"/>
    <w:multiLevelType w:val="hybridMultilevel"/>
    <w:tmpl w:val="E862B87E"/>
    <w:lvl w:ilvl="0" w:tplc="04160001">
      <w:start w:val="1"/>
      <w:numFmt w:val="bullet"/>
      <w:lvlText w:val=""/>
      <w:lvlJc w:val="left"/>
      <w:pPr>
        <w:ind w:left="788" w:hanging="360"/>
      </w:pPr>
      <w:rPr>
        <w:rFonts w:ascii="Symbol" w:hAnsi="Symbol"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6">
    <w:nsid w:val="60AA2D00"/>
    <w:multiLevelType w:val="hybridMultilevel"/>
    <w:tmpl w:val="F920C8F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6432118B"/>
    <w:multiLevelType w:val="hybridMultilevel"/>
    <w:tmpl w:val="8C7AB8D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nsid w:val="7A560D1D"/>
    <w:multiLevelType w:val="multilevel"/>
    <w:tmpl w:val="2F2AD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2"/>
  </w:num>
  <w:num w:numId="5">
    <w:abstractNumId w:val="3"/>
  </w:num>
  <w:num w:numId="6">
    <w:abstractNumId w:val="6"/>
  </w:num>
  <w:num w:numId="7">
    <w:abstractNumId w:val="0"/>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displayVerticalDrawingGridEvery w:val="2"/>
  <w:characterSpacingControl w:val="doNotCompress"/>
  <w:compat/>
  <w:rsids>
    <w:rsidRoot w:val="00A12429"/>
    <w:rsid w:val="00081875"/>
    <w:rsid w:val="000B273F"/>
    <w:rsid w:val="000E096F"/>
    <w:rsid w:val="00142899"/>
    <w:rsid w:val="001732FD"/>
    <w:rsid w:val="001C3BF7"/>
    <w:rsid w:val="001D77E9"/>
    <w:rsid w:val="00293365"/>
    <w:rsid w:val="002A091E"/>
    <w:rsid w:val="003123AA"/>
    <w:rsid w:val="00365165"/>
    <w:rsid w:val="00393794"/>
    <w:rsid w:val="003F177C"/>
    <w:rsid w:val="004253CF"/>
    <w:rsid w:val="0046104F"/>
    <w:rsid w:val="00463F8A"/>
    <w:rsid w:val="00485E55"/>
    <w:rsid w:val="004A4F8C"/>
    <w:rsid w:val="004B2589"/>
    <w:rsid w:val="004C7689"/>
    <w:rsid w:val="005277FF"/>
    <w:rsid w:val="005A4021"/>
    <w:rsid w:val="005D29A3"/>
    <w:rsid w:val="005E3882"/>
    <w:rsid w:val="00632DD1"/>
    <w:rsid w:val="006519DE"/>
    <w:rsid w:val="0065371C"/>
    <w:rsid w:val="0066162F"/>
    <w:rsid w:val="00682DD2"/>
    <w:rsid w:val="006A5D8C"/>
    <w:rsid w:val="00715C43"/>
    <w:rsid w:val="00722596"/>
    <w:rsid w:val="0073739A"/>
    <w:rsid w:val="007414ED"/>
    <w:rsid w:val="00787207"/>
    <w:rsid w:val="007B50C3"/>
    <w:rsid w:val="007F3B88"/>
    <w:rsid w:val="00817A33"/>
    <w:rsid w:val="008220F7"/>
    <w:rsid w:val="0086635F"/>
    <w:rsid w:val="00875DD3"/>
    <w:rsid w:val="008773AD"/>
    <w:rsid w:val="00893D2D"/>
    <w:rsid w:val="008C436F"/>
    <w:rsid w:val="008F53A8"/>
    <w:rsid w:val="009501AB"/>
    <w:rsid w:val="0096450D"/>
    <w:rsid w:val="00975B35"/>
    <w:rsid w:val="009A3BDE"/>
    <w:rsid w:val="00A115F5"/>
    <w:rsid w:val="00A12429"/>
    <w:rsid w:val="00A13279"/>
    <w:rsid w:val="00A23DB4"/>
    <w:rsid w:val="00A243CF"/>
    <w:rsid w:val="00A41EB5"/>
    <w:rsid w:val="00AA057D"/>
    <w:rsid w:val="00B048D4"/>
    <w:rsid w:val="00B258C8"/>
    <w:rsid w:val="00B728FE"/>
    <w:rsid w:val="00B83B0C"/>
    <w:rsid w:val="00BE06D5"/>
    <w:rsid w:val="00C04EED"/>
    <w:rsid w:val="00C35368"/>
    <w:rsid w:val="00C96A09"/>
    <w:rsid w:val="00CA61FA"/>
    <w:rsid w:val="00CC11C9"/>
    <w:rsid w:val="00CF09B2"/>
    <w:rsid w:val="00D222C1"/>
    <w:rsid w:val="00D84B4B"/>
    <w:rsid w:val="00D924E5"/>
    <w:rsid w:val="00D97B87"/>
    <w:rsid w:val="00DB1B8F"/>
    <w:rsid w:val="00E122CB"/>
    <w:rsid w:val="00E149D0"/>
    <w:rsid w:val="00E47F36"/>
    <w:rsid w:val="00E60124"/>
    <w:rsid w:val="00E65A0B"/>
    <w:rsid w:val="00E82AAC"/>
    <w:rsid w:val="00EB34B3"/>
    <w:rsid w:val="00F24189"/>
    <w:rsid w:val="00F300C9"/>
    <w:rsid w:val="00F969CD"/>
    <w:rsid w:val="00FD7D0F"/>
    <w:rsid w:val="00FE31F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429"/>
  </w:style>
  <w:style w:type="paragraph" w:styleId="Ttulo1">
    <w:name w:val="heading 1"/>
    <w:basedOn w:val="Normal"/>
    <w:link w:val="Ttulo1Char"/>
    <w:uiPriority w:val="9"/>
    <w:qFormat/>
    <w:rsid w:val="00A23D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124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A091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D97B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12429"/>
    <w:rPr>
      <w:color w:val="0000FF"/>
      <w:u w:val="single"/>
    </w:rPr>
  </w:style>
  <w:style w:type="paragraph" w:styleId="Textodebalo">
    <w:name w:val="Balloon Text"/>
    <w:basedOn w:val="Normal"/>
    <w:link w:val="TextodebaloChar"/>
    <w:uiPriority w:val="99"/>
    <w:semiHidden/>
    <w:unhideWhenUsed/>
    <w:rsid w:val="00A1242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12429"/>
    <w:rPr>
      <w:rFonts w:ascii="Tahoma" w:hAnsi="Tahoma" w:cs="Tahoma"/>
      <w:sz w:val="16"/>
      <w:szCs w:val="16"/>
    </w:rPr>
  </w:style>
  <w:style w:type="character" w:customStyle="1" w:styleId="Ttulo2Char">
    <w:name w:val="Título 2 Char"/>
    <w:basedOn w:val="Fontepargpadro"/>
    <w:link w:val="Ttulo2"/>
    <w:uiPriority w:val="9"/>
    <w:rsid w:val="00A1242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124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12429"/>
    <w:rPr>
      <w:b/>
      <w:bCs/>
    </w:rPr>
  </w:style>
  <w:style w:type="character" w:customStyle="1" w:styleId="apple-converted-space">
    <w:name w:val="apple-converted-space"/>
    <w:basedOn w:val="Fontepargpadro"/>
    <w:rsid w:val="00A12429"/>
  </w:style>
  <w:style w:type="character" w:styleId="nfase">
    <w:name w:val="Emphasis"/>
    <w:basedOn w:val="Fontepargpadro"/>
    <w:uiPriority w:val="20"/>
    <w:qFormat/>
    <w:rsid w:val="00A12429"/>
    <w:rPr>
      <w:i/>
      <w:iCs/>
    </w:rPr>
  </w:style>
  <w:style w:type="character" w:customStyle="1" w:styleId="Ttulo1Char">
    <w:name w:val="Título 1 Char"/>
    <w:basedOn w:val="Fontepargpadro"/>
    <w:link w:val="Ttulo1"/>
    <w:uiPriority w:val="9"/>
    <w:rsid w:val="00A23DB4"/>
    <w:rPr>
      <w:rFonts w:ascii="Times New Roman" w:eastAsia="Times New Roman" w:hAnsi="Times New Roman" w:cs="Times New Roman"/>
      <w:b/>
      <w:bCs/>
      <w:kern w:val="36"/>
      <w:sz w:val="48"/>
      <w:szCs w:val="48"/>
      <w:lang w:eastAsia="pt-BR"/>
    </w:rPr>
  </w:style>
  <w:style w:type="character" w:customStyle="1" w:styleId="watch-title">
    <w:name w:val="watch-title"/>
    <w:basedOn w:val="Fontepargpadro"/>
    <w:rsid w:val="00A23DB4"/>
  </w:style>
  <w:style w:type="table" w:styleId="Tabelacomgrade">
    <w:name w:val="Table Grid"/>
    <w:basedOn w:val="Tabelanormal"/>
    <w:uiPriority w:val="59"/>
    <w:rsid w:val="00A23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umns">
    <w:name w:val="columns"/>
    <w:basedOn w:val="Normal"/>
    <w:rsid w:val="00E47F3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12">
    <w:name w:val="font12"/>
    <w:basedOn w:val="Fontepargpadro"/>
    <w:rsid w:val="00E47F36"/>
  </w:style>
  <w:style w:type="character" w:styleId="CitaoHTML">
    <w:name w:val="HTML Cite"/>
    <w:basedOn w:val="Fontepargpadro"/>
    <w:uiPriority w:val="99"/>
    <w:semiHidden/>
    <w:unhideWhenUsed/>
    <w:rsid w:val="003123AA"/>
    <w:rPr>
      <w:i/>
      <w:iCs/>
    </w:rPr>
  </w:style>
  <w:style w:type="paragraph" w:styleId="SemEspaamento">
    <w:name w:val="No Spacing"/>
    <w:uiPriority w:val="1"/>
    <w:qFormat/>
    <w:rsid w:val="00F24189"/>
    <w:pPr>
      <w:spacing w:after="0" w:line="240" w:lineRule="auto"/>
    </w:pPr>
  </w:style>
  <w:style w:type="character" w:customStyle="1" w:styleId="st">
    <w:name w:val="st"/>
    <w:basedOn w:val="Fontepargpadro"/>
    <w:rsid w:val="0073739A"/>
  </w:style>
  <w:style w:type="paragraph" w:styleId="PargrafodaLista">
    <w:name w:val="List Paragraph"/>
    <w:basedOn w:val="Normal"/>
    <w:uiPriority w:val="34"/>
    <w:qFormat/>
    <w:rsid w:val="002A091E"/>
    <w:pPr>
      <w:ind w:left="720"/>
      <w:contextualSpacing/>
    </w:pPr>
  </w:style>
  <w:style w:type="character" w:customStyle="1" w:styleId="Ttulo3Char">
    <w:name w:val="Título 3 Char"/>
    <w:basedOn w:val="Fontepargpadro"/>
    <w:link w:val="Ttulo3"/>
    <w:uiPriority w:val="9"/>
    <w:rsid w:val="002A091E"/>
    <w:rPr>
      <w:rFonts w:asciiTheme="majorHAnsi" w:eastAsiaTheme="majorEastAsia" w:hAnsiTheme="majorHAnsi" w:cstheme="majorBidi"/>
      <w:b/>
      <w:bCs/>
      <w:color w:val="4F81BD" w:themeColor="accent1"/>
    </w:rPr>
  </w:style>
  <w:style w:type="paragraph" w:customStyle="1" w:styleId="text">
    <w:name w:val="text"/>
    <w:basedOn w:val="Normal"/>
    <w:rsid w:val="002A091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B048D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tulo4Char">
    <w:name w:val="Título 4 Char"/>
    <w:basedOn w:val="Fontepargpadro"/>
    <w:link w:val="Ttulo4"/>
    <w:uiPriority w:val="9"/>
    <w:semiHidden/>
    <w:rsid w:val="00D97B8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user/unescoPortuguese" TargetMode="External"/><Relationship Id="rId26" Type="http://schemas.openxmlformats.org/officeDocument/2006/relationships/image" Target="media/image11.jpeg"/><Relationship Id="rId39" Type="http://schemas.openxmlformats.org/officeDocument/2006/relationships/image" Target="media/image16.png"/><Relationship Id="rId21" Type="http://schemas.openxmlformats.org/officeDocument/2006/relationships/hyperlink" Target="https://www.youtube.com/cthru?c2b=itunes&amp;version=2&amp;key=AE_82TeqODrlE35ALDlQPcP3T1hJIb-WONj2-EYMnG161P3qPjn_V-PavgRzaDeH0srrF8sy7eC3xO9UkpGDs3jJeCxwXbfEPH9fFJmFoA1Ij6PhL0meP-muXHNHt53ksjBkwDo3h8gequKPYyWqj49SdnNRu2KX4XIfv-74OrupAZLlO3wAcipguk2ym6Ol9LO5F_BzPuiM&amp;v=_HoFlTr88l8" TargetMode="External"/><Relationship Id="rId34" Type="http://schemas.openxmlformats.org/officeDocument/2006/relationships/hyperlink" Target="http://www.onu.org.br/onu-no-brasil/unicrio/" TargetMode="External"/><Relationship Id="rId42" Type="http://schemas.openxmlformats.org/officeDocument/2006/relationships/hyperlink" Target="https://maisfermento.files.wordpress.com/2014/11/sociedade.jpg" TargetMode="External"/><Relationship Id="rId47" Type="http://schemas.openxmlformats.org/officeDocument/2006/relationships/image" Target="media/image20.jpeg"/><Relationship Id="rId50" Type="http://schemas.openxmlformats.org/officeDocument/2006/relationships/hyperlink" Target="http://www6.ensp.fiocruz.br/radis/" TargetMode="External"/><Relationship Id="rId55" Type="http://schemas.openxmlformats.org/officeDocument/2006/relationships/hyperlink" Target="http://unaids.org.br/2016/08/campanha-da-onu-combate-discriminacao-e-estimula-prevencao-ao-hiv-na-rio-2016/" TargetMode="External"/><Relationship Id="rId63" Type="http://schemas.openxmlformats.org/officeDocument/2006/relationships/hyperlink" Target="https://www.youtube.com/watch?v=w0q5eNHDvCE" TargetMode="External"/><Relationship Id="rId68" Type="http://schemas.openxmlformats.org/officeDocument/2006/relationships/hyperlink" Target="http://unaids.org.br/2016/08/campanha-da-onu-combate-discriminacao-e-estimula-prevencao-ao-hiv-na-rio-2016/" TargetMode="External"/><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29Mj-8RdvUE" TargetMode="External"/><Relationship Id="rId29" Type="http://schemas.openxmlformats.org/officeDocument/2006/relationships/hyperlink" Target="http://www.uniaohomoafetiva.com.br/2013/01/assassinato-de-homossexuais-lgbt-no.html%20Acesso%20em%2026/09/2016" TargetMode="External"/><Relationship Id="rId1" Type="http://schemas.openxmlformats.org/officeDocument/2006/relationships/numbering" Target="numbering.xml"/><Relationship Id="rId6" Type="http://schemas.openxmlformats.org/officeDocument/2006/relationships/hyperlink" Target="http://www.brasil.gov.br/" TargetMode="External"/><Relationship Id="rId11" Type="http://schemas.openxmlformats.org/officeDocument/2006/relationships/hyperlink" Target="https://www.vagalume.com.br/engenheiros-do-hawaii/ninguem-ninguem.html" TargetMode="External"/><Relationship Id="rId24" Type="http://schemas.openxmlformats.org/officeDocument/2006/relationships/image" Target="media/image9.jpeg"/><Relationship Id="rId32" Type="http://schemas.openxmlformats.org/officeDocument/2006/relationships/hyperlink" Target="https://www.google.com.br/url?sa=i&amp;rct=j&amp;q=&amp;esrc=s&amp;source=images&amp;cd=&amp;cad=rja&amp;uact=8&amp;ved=0ahUKEwiw9r7Bk_HOAhUGjZAKHfNoDRIQjB0IBg&amp;url=http://www.finanzasycoaching.com/apps/blog/&amp;bvm=bv.131783435,d.Y2I&amp;psig=AFQjCNFojnxekG24ReH3zVuFPw7ldVszAw&amp;ust=1472921800671264" TargetMode="External"/><Relationship Id="rId37" Type="http://schemas.openxmlformats.org/officeDocument/2006/relationships/image" Target="media/image15.png"/><Relationship Id="rId40" Type="http://schemas.openxmlformats.org/officeDocument/2006/relationships/oleObject" Target="embeddings/oleObject2.bin"/><Relationship Id="rId45" Type="http://schemas.openxmlformats.org/officeDocument/2006/relationships/image" Target="media/image19.jpeg"/><Relationship Id="rId53" Type="http://schemas.openxmlformats.org/officeDocument/2006/relationships/hyperlink" Target="http://ceaprj.org.br/" TargetMode="External"/><Relationship Id="rId58" Type="http://schemas.openxmlformats.org/officeDocument/2006/relationships/hyperlink" Target="http://istoe.com.br/123968_O+PESO+DO+PRECONCEITO/" TargetMode="External"/><Relationship Id="rId66" Type="http://schemas.openxmlformats.org/officeDocument/2006/relationships/hyperlink" Target="https://www.youtube.com/watch?v=8jc3xHGLRcQ" TargetMode="External"/><Relationship Id="rId5" Type="http://schemas.openxmlformats.org/officeDocument/2006/relationships/image" Target="media/image1.jpeg"/><Relationship Id="rId15" Type="http://schemas.openxmlformats.org/officeDocument/2006/relationships/hyperlink" Target="http://www.juniao.com.br/" TargetMode="External"/><Relationship Id="rId23" Type="http://schemas.openxmlformats.org/officeDocument/2006/relationships/hyperlink" Target="http://www.mapadaviolencia.org.br/mapa2015_adolescentes.php" TargetMode="External"/><Relationship Id="rId28" Type="http://schemas.openxmlformats.org/officeDocument/2006/relationships/image" Target="media/image13.png"/><Relationship Id="rId36" Type="http://schemas.openxmlformats.org/officeDocument/2006/relationships/hyperlink" Target="http://www.brasil.gov.br/cidadania-e-justica/2009/11/respeito-a-diversidade-e-uma-forma-de-promover-inclusao" TargetMode="External"/><Relationship Id="rId49" Type="http://schemas.openxmlformats.org/officeDocument/2006/relationships/hyperlink" Target="http://www" TargetMode="External"/><Relationship Id="rId57" Type="http://schemas.openxmlformats.org/officeDocument/2006/relationships/image" Target="media/image22.jpeg"/><Relationship Id="rId61" Type="http://schemas.openxmlformats.org/officeDocument/2006/relationships/hyperlink" Target="http://www.conversinhademae.com.br/2013_06_01_archive.html"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hyperlink" Target="http://www.revistamenu.com.br/2016/05/10/oficios-executados-por-mulheres-enriquecem-cozinha-nacional/" TargetMode="External"/><Relationship Id="rId52" Type="http://schemas.openxmlformats.org/officeDocument/2006/relationships/hyperlink" Target="http://ccir.org.br/" TargetMode="External"/><Relationship Id="rId60" Type="http://schemas.openxmlformats.org/officeDocument/2006/relationships/image" Target="media/image23.jpeg"/><Relationship Id="rId65" Type="http://schemas.openxmlformats.org/officeDocument/2006/relationships/hyperlink" Target="https://www.youtube.com/watch?v=NWjyu3JA7iA" TargetMode="External"/><Relationship Id="rId4" Type="http://schemas.openxmlformats.org/officeDocument/2006/relationships/webSettings" Target="webSettings.xml"/><Relationship Id="rId9" Type="http://schemas.openxmlformats.org/officeDocument/2006/relationships/hyperlink" Target="http://blogdamimis.com.br/wp-content/uploads/2012/09/atividade-fisica.jpeg" TargetMode="Externa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youtube.com/watch?v=qVC2nHZcHT8" TargetMode="External"/><Relationship Id="rId35" Type="http://schemas.openxmlformats.org/officeDocument/2006/relationships/hyperlink" Target="http://www.brasil.gov.br/declaracao-universal-dos-direitos-humanos" TargetMode="External"/><Relationship Id="rId43" Type="http://schemas.openxmlformats.org/officeDocument/2006/relationships/image" Target="media/image18.jpeg"/><Relationship Id="rId48" Type="http://schemas.openxmlformats.org/officeDocument/2006/relationships/hyperlink" Target="http://escolanarcisomacedo.blogspot.com.br" TargetMode="External"/><Relationship Id="rId56" Type="http://schemas.openxmlformats.org/officeDocument/2006/relationships/hyperlink" Target="http://www.gazetadopovo.com.br/viver-bem/comportamento/orgulho-gordo/" TargetMode="External"/><Relationship Id="rId64" Type="http://schemas.openxmlformats.org/officeDocument/2006/relationships/hyperlink" Target="https://www.youtube.com/watch?v=rIWBNPkB1Lc" TargetMode="External"/><Relationship Id="rId69" Type="http://schemas.openxmlformats.org/officeDocument/2006/relationships/hyperlink" Target="http://istoe.com.br/123968_O+PESO+DO+PRECONCEITO/" TargetMode="External"/><Relationship Id="rId8" Type="http://schemas.openxmlformats.org/officeDocument/2006/relationships/hyperlink" Target="http://blogdamimis.com.br/wp-content/uploads/2012/09/atividade-fisica.jpeg" TargetMode="External"/><Relationship Id="rId51" Type="http://schemas.openxmlformats.org/officeDocument/2006/relationships/hyperlink" Target="http://educacao"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youtube.com/watch?v=dwGrIUGKi8U" TargetMode="External"/><Relationship Id="rId25" Type="http://schemas.openxmlformats.org/officeDocument/2006/relationships/image" Target="media/image10.jpeg"/><Relationship Id="rId33" Type="http://schemas.openxmlformats.org/officeDocument/2006/relationships/hyperlink" Target="http://www.sdh.gov.br/" TargetMode="External"/><Relationship Id="rId38" Type="http://schemas.openxmlformats.org/officeDocument/2006/relationships/oleObject" Target="embeddings/oleObject1.bin"/><Relationship Id="rId46" Type="http://schemas.openxmlformats.org/officeDocument/2006/relationships/hyperlink" Target="http://falamusica.org/a-musica-como-meio-de-inclusao-social/" TargetMode="External"/><Relationship Id="rId59" Type="http://schemas.openxmlformats.org/officeDocument/2006/relationships/hyperlink" Target="http://www1.folha.uol.com.br/colunas/claudiacollucci/2015/06/1636683-anemia-falciforme-o-preconceito-e-discriminacao-sao-piores-que-a-doenca.shtml" TargetMode="External"/><Relationship Id="rId67" Type="http://schemas.openxmlformats.org/officeDocument/2006/relationships/hyperlink" Target="https://www.youtube.com/watch?v=G5ZATAGFEdw" TargetMode="External"/><Relationship Id="rId20" Type="http://schemas.openxmlformats.org/officeDocument/2006/relationships/hyperlink" Target="https://www.youtube.com/channel/UCM6FFmRAK_uTICRwyTubV0A" TargetMode="External"/><Relationship Id="rId41" Type="http://schemas.openxmlformats.org/officeDocument/2006/relationships/image" Target="media/image17.jpeg"/><Relationship Id="rId54" Type="http://schemas.openxmlformats.org/officeDocument/2006/relationships/image" Target="media/image21.png"/><Relationship Id="rId62" Type="http://schemas.openxmlformats.org/officeDocument/2006/relationships/hyperlink" Target="https://www.youtube.com/watch?v=mum7HbFPOuU" TargetMode="External"/><Relationship Id="rId70" Type="http://schemas.openxmlformats.org/officeDocument/2006/relationships/hyperlink" Target="http://brasildebate.com.br/a-violencia-contra-negros-no-brasi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19</Pages>
  <Words>5737</Words>
  <Characters>30981</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desireandriollo</dc:creator>
  <cp:lastModifiedBy>anabatista</cp:lastModifiedBy>
  <cp:revision>10</cp:revision>
  <dcterms:created xsi:type="dcterms:W3CDTF">2016-09-27T10:55:00Z</dcterms:created>
  <dcterms:modified xsi:type="dcterms:W3CDTF">2016-09-27T13:50:00Z</dcterms:modified>
</cp:coreProperties>
</file>