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8B" w:rsidRDefault="0063077D">
      <w:pPr>
        <w:tabs>
          <w:tab w:val="center" w:pos="4419"/>
          <w:tab w:val="right" w:pos="8838"/>
        </w:tabs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CHECKLIST </w:t>
      </w:r>
    </w:p>
    <w:p w:rsidR="0077478B" w:rsidRDefault="0077478B">
      <w:pPr>
        <w:tabs>
          <w:tab w:val="center" w:pos="4419"/>
          <w:tab w:val="right" w:pos="8838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77478B" w:rsidRDefault="0063077D">
      <w:pPr>
        <w:tabs>
          <w:tab w:val="right" w:pos="8838"/>
        </w:tabs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Dispensa de Licitação </w:t>
      </w:r>
    </w:p>
    <w:p w:rsidR="0077478B" w:rsidRDefault="0063077D">
      <w:pPr>
        <w:tabs>
          <w:tab w:val="right" w:pos="8838"/>
        </w:tabs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Locação de Imóveis</w:t>
      </w:r>
    </w:p>
    <w:p w:rsidR="0077478B" w:rsidRDefault="0077478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478B" w:rsidRDefault="0063077D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Órgão/Entidade: __________________________________________________________________________</w:t>
      </w:r>
    </w:p>
    <w:p w:rsidR="0077478B" w:rsidRDefault="0063077D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Processo nº: _________________________________ Valor R$ _____________________________________</w:t>
      </w:r>
    </w:p>
    <w:p w:rsidR="0077478B" w:rsidRDefault="0063077D">
      <w:pPr>
        <w:tabs>
          <w:tab w:val="right" w:pos="8838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Locador: _________________________________________________________________________________</w:t>
      </w:r>
    </w:p>
    <w:p w:rsidR="0077478B" w:rsidRDefault="0063077D">
      <w:pPr>
        <w:tabs>
          <w:tab w:val="right" w:pos="8838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Endereço do imóvel: _______________________________________________________________________</w:t>
      </w:r>
    </w:p>
    <w:p w:rsidR="0077478B" w:rsidRDefault="0077478B">
      <w:pPr>
        <w:tabs>
          <w:tab w:val="right" w:pos="8838"/>
        </w:tabs>
        <w:spacing w:before="120" w:after="120"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7478B" w:rsidRDefault="0063077D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Locação de Imóvel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Conforme consta no art. 24, inciso X, da Lei nº 8.666</w:t>
      </w:r>
      <w:r>
        <w:rPr>
          <w:rFonts w:ascii="Times New Roman" w:eastAsia="Times New Roman" w:hAnsi="Times New Roman" w:cs="Times New Roman"/>
          <w:sz w:val="18"/>
          <w:szCs w:val="18"/>
        </w:rPr>
        <w:t>/93 e alterações, é dispensável a licitação em casos de locação de imóvel, sendo este destinado ao atendimento da Administração, com valor compatível ao de mercado conforme avaliação prévia.</w:t>
      </w:r>
    </w:p>
    <w:p w:rsidR="0077478B" w:rsidRDefault="007747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7478B" w:rsidRDefault="0063077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Legenda: S = Sim; N = Não; NA = Não se Aplica.</w:t>
      </w:r>
    </w:p>
    <w:tbl>
      <w:tblPr>
        <w:tblStyle w:val="a"/>
        <w:tblW w:w="92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7"/>
        <w:gridCol w:w="1954"/>
        <w:gridCol w:w="1130"/>
        <w:gridCol w:w="846"/>
      </w:tblGrid>
      <w:tr w:rsidR="0077478B">
        <w:trPr>
          <w:trHeight w:val="20"/>
        </w:trPr>
        <w:tc>
          <w:tcPr>
            <w:tcW w:w="5347" w:type="dxa"/>
            <w:shd w:val="clear" w:color="auto" w:fill="A6A6A6"/>
            <w:vAlign w:val="center"/>
          </w:tcPr>
          <w:p w:rsidR="0077478B" w:rsidRDefault="0063077D">
            <w:pPr>
              <w:spacing w:after="0"/>
              <w:ind w:left="426" w:right="142" w:hanging="2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Exigências para F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ormalização de Procedimentos para </w:t>
            </w:r>
          </w:p>
          <w:p w:rsidR="0077478B" w:rsidRDefault="0063077D">
            <w:pPr>
              <w:spacing w:after="0"/>
              <w:ind w:left="426" w:right="142" w:hanging="2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Locação de Imóvel</w:t>
            </w:r>
          </w:p>
        </w:tc>
        <w:tc>
          <w:tcPr>
            <w:tcW w:w="1954" w:type="dxa"/>
            <w:shd w:val="clear" w:color="auto" w:fill="A6A6A6"/>
            <w:vAlign w:val="center"/>
          </w:tcPr>
          <w:p w:rsidR="0077478B" w:rsidRDefault="006307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Responsável</w:t>
            </w:r>
          </w:p>
        </w:tc>
        <w:tc>
          <w:tcPr>
            <w:tcW w:w="1130" w:type="dxa"/>
            <w:shd w:val="clear" w:color="auto" w:fill="A6A6A6"/>
            <w:vAlign w:val="center"/>
          </w:tcPr>
          <w:p w:rsidR="0077478B" w:rsidRDefault="006307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S/N/NA</w:t>
            </w:r>
          </w:p>
        </w:tc>
        <w:tc>
          <w:tcPr>
            <w:tcW w:w="846" w:type="dxa"/>
            <w:shd w:val="clear" w:color="auto" w:fill="A6A6A6"/>
            <w:vAlign w:val="center"/>
          </w:tcPr>
          <w:p w:rsidR="0077478B" w:rsidRDefault="006307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Folha</w:t>
            </w:r>
          </w:p>
        </w:tc>
      </w:tr>
      <w:tr w:rsidR="0077478B">
        <w:trPr>
          <w:trHeight w:val="20"/>
        </w:trPr>
        <w:tc>
          <w:tcPr>
            <w:tcW w:w="9277" w:type="dxa"/>
            <w:gridSpan w:val="4"/>
            <w:shd w:val="clear" w:color="auto" w:fill="A6A6A6"/>
          </w:tcPr>
          <w:p w:rsidR="0077478B" w:rsidRDefault="0063077D">
            <w:pPr>
              <w:spacing w:after="0" w:line="360" w:lineRule="auto"/>
              <w:ind w:left="426" w:hanging="2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FASE DE SOLICITAÇÃO</w:t>
            </w:r>
          </w:p>
        </w:tc>
      </w:tr>
      <w:tr w:rsidR="0077478B">
        <w:trPr>
          <w:trHeight w:val="829"/>
        </w:trPr>
        <w:tc>
          <w:tcPr>
            <w:tcW w:w="5347" w:type="dxa"/>
            <w:shd w:val="clear" w:color="auto" w:fill="auto"/>
          </w:tcPr>
          <w:p w:rsidR="0077478B" w:rsidRDefault="0063077D">
            <w:pPr>
              <w:numPr>
                <w:ilvl w:val="0"/>
                <w:numId w:val="1"/>
              </w:numPr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processo de contratação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foi devidamente autuado, protocolado e com numeração de folhas, constando carimbo do órgão e visto do responsável? E se houve apensamento de um novo volume, obedeceu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quantidade máxima de folhas, mediante termo de encerramento 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abertura? (art. 38,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caput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da Lei nº 8.666/93 e </w:t>
            </w:r>
            <w:r>
              <w:rPr>
                <w:rFonts w:ascii="Times New Roman" w:eastAsia="Times New Roman" w:hAnsi="Times New Roman" w:cs="Times New Roman"/>
                <w:strike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rt. 47, do Decreto de execução orçamentário-financeiro nº 6.046/2020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 w:line="240" w:lineRule="auto"/>
              <w:ind w:left="567" w:hanging="4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478B">
        <w:trPr>
          <w:trHeight w:val="829"/>
        </w:trPr>
        <w:tc>
          <w:tcPr>
            <w:tcW w:w="5347" w:type="dxa"/>
            <w:shd w:val="clear" w:color="auto" w:fill="auto"/>
          </w:tcPr>
          <w:p w:rsidR="0077478B" w:rsidRDefault="0063077D">
            <w:pPr>
              <w:numPr>
                <w:ilvl w:val="0"/>
                <w:numId w:val="1"/>
              </w:numPr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Consta memorando de solicitação do setor interessado, com a respectiva justificativa e autorização do Gestor? (art. 5º e 6º da Lei nº 9.784/99)</w:t>
            </w:r>
          </w:p>
        </w:tc>
        <w:tc>
          <w:tcPr>
            <w:tcW w:w="1954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 w:line="240" w:lineRule="auto"/>
              <w:ind w:left="567" w:hanging="4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478B">
        <w:trPr>
          <w:trHeight w:val="716"/>
        </w:trPr>
        <w:tc>
          <w:tcPr>
            <w:tcW w:w="5347" w:type="dxa"/>
            <w:shd w:val="clear" w:color="auto" w:fill="auto"/>
          </w:tcPr>
          <w:p w:rsidR="0077478B" w:rsidRDefault="0063077D">
            <w:pPr>
              <w:numPr>
                <w:ilvl w:val="0"/>
                <w:numId w:val="1"/>
              </w:numPr>
              <w:tabs>
                <w:tab w:val="right" w:pos="8838"/>
              </w:tabs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processo de contratação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contém a indicação do recurso próprio para a despesa? (art. 14 e 38,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caput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da Lei nº 8.666/93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54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ind w:left="567" w:hanging="4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478B">
        <w:trPr>
          <w:trHeight w:val="807"/>
        </w:trPr>
        <w:tc>
          <w:tcPr>
            <w:tcW w:w="5347" w:type="dxa"/>
            <w:shd w:val="clear" w:color="auto" w:fill="auto"/>
          </w:tcPr>
          <w:p w:rsidR="0077478B" w:rsidRDefault="0063077D">
            <w:pPr>
              <w:numPr>
                <w:ilvl w:val="0"/>
                <w:numId w:val="1"/>
              </w:numPr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Consta nos autos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justificativa técnica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para a escolha do imóvel, pontuando que as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condições de instalação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localização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determinaram a opção pelo imóvel, sendo o único apto a atender as necessidades da Administração Pública?</w:t>
            </w:r>
          </w:p>
        </w:tc>
        <w:tc>
          <w:tcPr>
            <w:tcW w:w="1954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ind w:left="567" w:hanging="4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478B">
        <w:trPr>
          <w:trHeight w:val="20"/>
        </w:trPr>
        <w:tc>
          <w:tcPr>
            <w:tcW w:w="5347" w:type="dxa"/>
            <w:shd w:val="clear" w:color="auto" w:fill="auto"/>
          </w:tcPr>
          <w:p w:rsidR="0077478B" w:rsidRDefault="0063077D">
            <w:pPr>
              <w:numPr>
                <w:ilvl w:val="0"/>
                <w:numId w:val="1"/>
              </w:numPr>
              <w:tabs>
                <w:tab w:val="right" w:pos="8838"/>
              </w:tabs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Consta a proposta do locador, contendo dados pessoais do proprietário e do imóvel?</w:t>
            </w:r>
          </w:p>
        </w:tc>
        <w:tc>
          <w:tcPr>
            <w:tcW w:w="1954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ind w:left="567" w:hanging="4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478B">
        <w:trPr>
          <w:trHeight w:val="227"/>
        </w:trPr>
        <w:tc>
          <w:tcPr>
            <w:tcW w:w="5347" w:type="dxa"/>
            <w:shd w:val="clear" w:color="auto" w:fill="auto"/>
          </w:tcPr>
          <w:p w:rsidR="0077478B" w:rsidRDefault="0063077D">
            <w:pPr>
              <w:numPr>
                <w:ilvl w:val="0"/>
                <w:numId w:val="1"/>
              </w:numPr>
              <w:tabs>
                <w:tab w:val="right" w:pos="8838"/>
              </w:tabs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 conformidade do que consta no inc. X, art. 24, da Lei nº 8.666/93, 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preço do imóvel está compatível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com o valor praticado no mercado sobre a oferta de imóveis que enquadrem nas especificações na localidade, ou seja,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foi realizada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pesquisa de preço de mercado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1954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ind w:left="567" w:hanging="4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478B">
        <w:trPr>
          <w:trHeight w:val="680"/>
        </w:trPr>
        <w:tc>
          <w:tcPr>
            <w:tcW w:w="5347" w:type="dxa"/>
            <w:shd w:val="clear" w:color="auto" w:fill="auto"/>
          </w:tcPr>
          <w:p w:rsidR="0077478B" w:rsidRDefault="0063077D">
            <w:pPr>
              <w:numPr>
                <w:ilvl w:val="0"/>
                <w:numId w:val="1"/>
              </w:numPr>
              <w:tabs>
                <w:tab w:val="right" w:pos="8838"/>
              </w:tabs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Consta anexada aos autos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planilha comparativa do preço praticado no mercado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devidamente assinada pelo responsável da realização da pesquisa?</w:t>
            </w:r>
          </w:p>
        </w:tc>
        <w:tc>
          <w:tcPr>
            <w:tcW w:w="1954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ind w:left="567" w:hanging="4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478B">
        <w:trPr>
          <w:trHeight w:val="418"/>
        </w:trPr>
        <w:tc>
          <w:tcPr>
            <w:tcW w:w="9277" w:type="dxa"/>
            <w:gridSpan w:val="4"/>
            <w:shd w:val="clear" w:color="auto" w:fill="A6A6A6"/>
            <w:vAlign w:val="center"/>
          </w:tcPr>
          <w:p w:rsidR="0077478B" w:rsidRDefault="0063077D">
            <w:pPr>
              <w:tabs>
                <w:tab w:val="right" w:pos="8838"/>
              </w:tabs>
              <w:spacing w:after="0"/>
              <w:ind w:left="426" w:right="34" w:hanging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FASE DE AUTORIZAÇÃO</w:t>
            </w:r>
          </w:p>
        </w:tc>
      </w:tr>
      <w:tr w:rsidR="0077478B">
        <w:trPr>
          <w:trHeight w:val="397"/>
        </w:trPr>
        <w:tc>
          <w:tcPr>
            <w:tcW w:w="5347" w:type="dxa"/>
            <w:shd w:val="clear" w:color="auto" w:fill="auto"/>
          </w:tcPr>
          <w:p w:rsidR="0077478B" w:rsidRDefault="0063077D">
            <w:pPr>
              <w:numPr>
                <w:ilvl w:val="0"/>
                <w:numId w:val="1"/>
              </w:numPr>
              <w:tabs>
                <w:tab w:val="right" w:pos="8838"/>
              </w:tabs>
              <w:spacing w:after="0" w:line="240" w:lineRule="auto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Consta manifestação da liberação da despesa pelo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Grupo Executivo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para Gestão e Equilíbrio do Gasto Público? (art. 2º, parágrafo único do Decreto Estadual nº 5.842/18; art. 24, inc. III e IV do Decreto de execução orçamentário-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financeironº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6.046/2020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54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478B">
        <w:trPr>
          <w:trHeight w:val="397"/>
        </w:trPr>
        <w:tc>
          <w:tcPr>
            <w:tcW w:w="5347" w:type="dxa"/>
            <w:shd w:val="clear" w:color="auto" w:fill="auto"/>
          </w:tcPr>
          <w:p w:rsidR="0077478B" w:rsidRDefault="0063077D">
            <w:pPr>
              <w:numPr>
                <w:ilvl w:val="0"/>
                <w:numId w:val="1"/>
              </w:numPr>
              <w:tabs>
                <w:tab w:val="right" w:pos="8838"/>
              </w:tabs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Consta 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Detalhamento 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Dotação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e/ou declara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ção orçamentária, quando se tratar de recursos relativos ao exercício seguinte? (art. 25, inciso I do Decreto de execução orçamentário-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financeironº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6.046/2020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54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478B">
        <w:trPr>
          <w:trHeight w:val="567"/>
        </w:trPr>
        <w:tc>
          <w:tcPr>
            <w:tcW w:w="5347" w:type="dxa"/>
            <w:shd w:val="clear" w:color="auto" w:fill="auto"/>
          </w:tcPr>
          <w:p w:rsidR="0077478B" w:rsidRDefault="0063077D">
            <w:pPr>
              <w:numPr>
                <w:ilvl w:val="0"/>
                <w:numId w:val="1"/>
              </w:numPr>
              <w:tabs>
                <w:tab w:val="right" w:pos="8838"/>
              </w:tabs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Consta Solicitação de Compras, com todos os campos preenchidos e devidamente autorizada pelos responsáveis? (art. 24, inc. II e art. 59, inc. II do Decreto de execução orçamentário-financeiro nº 6.046/2020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54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478B">
        <w:trPr>
          <w:trHeight w:val="567"/>
        </w:trPr>
        <w:tc>
          <w:tcPr>
            <w:tcW w:w="5347" w:type="dxa"/>
            <w:shd w:val="clear" w:color="auto" w:fill="auto"/>
          </w:tcPr>
          <w:p w:rsidR="0077478B" w:rsidRDefault="0063077D">
            <w:pPr>
              <w:numPr>
                <w:ilvl w:val="0"/>
                <w:numId w:val="1"/>
              </w:numPr>
              <w:tabs>
                <w:tab w:val="right" w:pos="8838"/>
              </w:tabs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Existe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estimativa do impacto orçamentário-financeiro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 despesa no exercício em que deva entra em vigor e nos dois exercícios seguintes? (Art. 16, inc. I da Lei Complementar n° 101/2000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54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478B">
        <w:trPr>
          <w:trHeight w:val="510"/>
        </w:trPr>
        <w:tc>
          <w:tcPr>
            <w:tcW w:w="5347" w:type="dxa"/>
            <w:shd w:val="clear" w:color="auto" w:fill="auto"/>
          </w:tcPr>
          <w:p w:rsidR="0077478B" w:rsidRDefault="0063077D">
            <w:pPr>
              <w:numPr>
                <w:ilvl w:val="0"/>
                <w:numId w:val="1"/>
              </w:numPr>
              <w:tabs>
                <w:tab w:val="right" w:pos="8838"/>
              </w:tabs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Consta 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minuta de termo de contrato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ou os instrumentos hábeis a substit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uí-lo, nos casos permitidos pelo art. 62 da Lei nº 8.666/93?</w:t>
            </w:r>
          </w:p>
          <w:p w:rsidR="0077478B" w:rsidRDefault="0077478B">
            <w:pPr>
              <w:tabs>
                <w:tab w:val="right" w:pos="8838"/>
              </w:tabs>
              <w:spacing w:after="0"/>
              <w:ind w:left="426" w:right="34" w:firstLine="37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7478B" w:rsidRDefault="0063077D">
            <w:pPr>
              <w:tabs>
                <w:tab w:val="right" w:pos="8838"/>
              </w:tabs>
              <w:spacing w:after="0"/>
              <w:ind w:left="426" w:right="34" w:firstLine="3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Obs. Recomenda-se a utilização 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Checklist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específico para Termo de Contrato, disponível no site desta Controladoria.</w:t>
            </w:r>
          </w:p>
        </w:tc>
        <w:tc>
          <w:tcPr>
            <w:tcW w:w="1954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478B">
        <w:trPr>
          <w:trHeight w:val="510"/>
        </w:trPr>
        <w:tc>
          <w:tcPr>
            <w:tcW w:w="5347" w:type="dxa"/>
            <w:shd w:val="clear" w:color="auto" w:fill="auto"/>
          </w:tcPr>
          <w:p w:rsidR="0077478B" w:rsidRDefault="0063077D">
            <w:pPr>
              <w:numPr>
                <w:ilvl w:val="0"/>
                <w:numId w:val="1"/>
              </w:numPr>
              <w:tabs>
                <w:tab w:val="right" w:pos="8838"/>
              </w:tabs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Consta parecer da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Assessoria Jurídica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 órgão? (Art. 38, § único, da Lei nº 8.666/93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54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478B">
        <w:trPr>
          <w:trHeight w:val="401"/>
        </w:trPr>
        <w:tc>
          <w:tcPr>
            <w:tcW w:w="9277" w:type="dxa"/>
            <w:gridSpan w:val="4"/>
            <w:shd w:val="clear" w:color="auto" w:fill="A6A6A6"/>
            <w:vAlign w:val="center"/>
          </w:tcPr>
          <w:p w:rsidR="0077478B" w:rsidRDefault="0063077D">
            <w:pPr>
              <w:tabs>
                <w:tab w:val="right" w:pos="8838"/>
              </w:tabs>
              <w:spacing w:after="0"/>
              <w:ind w:left="426" w:right="34" w:hanging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FASE DE SELEÇÃO/ESCOLHA</w:t>
            </w:r>
          </w:p>
        </w:tc>
      </w:tr>
      <w:tr w:rsidR="0077478B">
        <w:trPr>
          <w:trHeight w:val="807"/>
        </w:trPr>
        <w:tc>
          <w:tcPr>
            <w:tcW w:w="5347" w:type="dxa"/>
            <w:shd w:val="clear" w:color="auto" w:fill="auto"/>
          </w:tcPr>
          <w:p w:rsidR="0077478B" w:rsidRDefault="0063077D">
            <w:pPr>
              <w:numPr>
                <w:ilvl w:val="0"/>
                <w:numId w:val="1"/>
              </w:numPr>
              <w:tabs>
                <w:tab w:val="right" w:pos="8838"/>
              </w:tabs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Foi providenciado antes da locação o laudo de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avaliação prévia do imóvel escolhido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tal qual consta no art. 24, inc. X, da Lei nº 8.666/93? (IN nº 2/2017 MPOG). Se sim, então:</w:t>
            </w:r>
          </w:p>
        </w:tc>
        <w:tc>
          <w:tcPr>
            <w:tcW w:w="1954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478B">
        <w:trPr>
          <w:trHeight w:val="807"/>
        </w:trPr>
        <w:tc>
          <w:tcPr>
            <w:tcW w:w="5347" w:type="dxa"/>
            <w:shd w:val="clear" w:color="auto" w:fill="auto"/>
          </w:tcPr>
          <w:p w:rsidR="0077478B" w:rsidRDefault="006307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38"/>
              </w:tabs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laudo avaliativo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foi emitido por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corpo técnico específico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com demonstração de que a metodologia para o cálculo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avaliatório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seguiu as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normas NBR nº 14.653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expedida pela ABNT?</w:t>
            </w:r>
          </w:p>
        </w:tc>
        <w:tc>
          <w:tcPr>
            <w:tcW w:w="1954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478B">
        <w:trPr>
          <w:trHeight w:val="807"/>
        </w:trPr>
        <w:tc>
          <w:tcPr>
            <w:tcW w:w="5347" w:type="dxa"/>
            <w:shd w:val="clear" w:color="auto" w:fill="auto"/>
          </w:tcPr>
          <w:p w:rsidR="0077478B" w:rsidRDefault="0063077D">
            <w:pPr>
              <w:numPr>
                <w:ilvl w:val="0"/>
                <w:numId w:val="1"/>
              </w:numPr>
              <w:tabs>
                <w:tab w:val="right" w:pos="8838"/>
              </w:tabs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Em caso de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procuração,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consta documentação que comprove sua legitimidade tal qual instrui art. 653, do Código Civil de 2002?</w:t>
            </w:r>
          </w:p>
        </w:tc>
        <w:tc>
          <w:tcPr>
            <w:tcW w:w="1954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478B">
        <w:trPr>
          <w:trHeight w:val="567"/>
        </w:trPr>
        <w:tc>
          <w:tcPr>
            <w:tcW w:w="5347" w:type="dxa"/>
            <w:shd w:val="clear" w:color="auto" w:fill="auto"/>
          </w:tcPr>
          <w:p w:rsidR="0077478B" w:rsidRDefault="0063077D">
            <w:pPr>
              <w:numPr>
                <w:ilvl w:val="0"/>
                <w:numId w:val="1"/>
              </w:numPr>
              <w:tabs>
                <w:tab w:val="right" w:pos="8838"/>
              </w:tabs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Consta cópia do CPF, RG e quando houver certidão de casamento do proprietário do imóvel?</w:t>
            </w:r>
          </w:p>
        </w:tc>
        <w:tc>
          <w:tcPr>
            <w:tcW w:w="1954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478B">
        <w:trPr>
          <w:trHeight w:val="567"/>
        </w:trPr>
        <w:tc>
          <w:tcPr>
            <w:tcW w:w="5347" w:type="dxa"/>
            <w:shd w:val="clear" w:color="auto" w:fill="auto"/>
          </w:tcPr>
          <w:p w:rsidR="0077478B" w:rsidRDefault="0063077D">
            <w:pPr>
              <w:numPr>
                <w:ilvl w:val="0"/>
                <w:numId w:val="1"/>
              </w:numPr>
              <w:tabs>
                <w:tab w:val="right" w:pos="8838"/>
              </w:tabs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Consta Certidão negativa de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débito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 fatura de Energ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 Elétrica e Água e esgoto do imóvel? </w:t>
            </w:r>
          </w:p>
        </w:tc>
        <w:tc>
          <w:tcPr>
            <w:tcW w:w="1954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478B">
        <w:trPr>
          <w:trHeight w:val="807"/>
        </w:trPr>
        <w:tc>
          <w:tcPr>
            <w:tcW w:w="5347" w:type="dxa"/>
            <w:shd w:val="clear" w:color="auto" w:fill="auto"/>
          </w:tcPr>
          <w:p w:rsidR="0077478B" w:rsidRDefault="0063077D">
            <w:pPr>
              <w:numPr>
                <w:ilvl w:val="0"/>
                <w:numId w:val="1"/>
              </w:numPr>
              <w:tabs>
                <w:tab w:val="right" w:pos="8838"/>
              </w:tabs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Consta informação indicando os Dados Bancários do locador ou do Procurador para qual conta bancária será realizado o pagamento? </w:t>
            </w:r>
          </w:p>
        </w:tc>
        <w:tc>
          <w:tcPr>
            <w:tcW w:w="1954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478B">
        <w:trPr>
          <w:trHeight w:val="807"/>
        </w:trPr>
        <w:tc>
          <w:tcPr>
            <w:tcW w:w="5347" w:type="dxa"/>
            <w:shd w:val="clear" w:color="auto" w:fill="auto"/>
          </w:tcPr>
          <w:p w:rsidR="0077478B" w:rsidRDefault="0063077D">
            <w:pPr>
              <w:numPr>
                <w:ilvl w:val="0"/>
                <w:numId w:val="1"/>
              </w:numPr>
              <w:tabs>
                <w:tab w:val="right" w:pos="8838"/>
              </w:tabs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Consta cópia do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registro do imóvel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ou na real impossibilidade da juntada da mesma, cópias de outros documentos comprobatórios da propriedade do imóvel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(escritura e/ou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averbação), conforme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167, 168 e 172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 Lei nº 6.015/1973, a ser avaliados no caso concreto?</w:t>
            </w:r>
          </w:p>
        </w:tc>
        <w:tc>
          <w:tcPr>
            <w:tcW w:w="1954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478B">
        <w:trPr>
          <w:trHeight w:val="510"/>
        </w:trPr>
        <w:tc>
          <w:tcPr>
            <w:tcW w:w="5347" w:type="dxa"/>
            <w:shd w:val="clear" w:color="auto" w:fill="auto"/>
          </w:tcPr>
          <w:p w:rsidR="0077478B" w:rsidRDefault="0063077D">
            <w:pPr>
              <w:numPr>
                <w:ilvl w:val="0"/>
                <w:numId w:val="1"/>
              </w:numPr>
              <w:tabs>
                <w:tab w:val="right" w:pos="8838"/>
              </w:tabs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Foi anexada Certidão Negativa de débitos quanto ao Imposto Predial Territorial Urbano –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IPTU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1954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478B">
        <w:trPr>
          <w:trHeight w:val="604"/>
        </w:trPr>
        <w:tc>
          <w:tcPr>
            <w:tcW w:w="5347" w:type="dxa"/>
            <w:shd w:val="clear" w:color="auto" w:fill="auto"/>
          </w:tcPr>
          <w:p w:rsidR="0077478B" w:rsidRDefault="0063077D">
            <w:pPr>
              <w:numPr>
                <w:ilvl w:val="0"/>
                <w:numId w:val="1"/>
              </w:numPr>
              <w:tabs>
                <w:tab w:val="right" w:pos="8838"/>
              </w:tabs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Foram anexadas as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Certidões de Regularidade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conforme exige o art. 29 da Lei 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8.666/1993?</w:t>
            </w:r>
          </w:p>
        </w:tc>
        <w:tc>
          <w:tcPr>
            <w:tcW w:w="1954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478B">
        <w:trPr>
          <w:trHeight w:val="604"/>
        </w:trPr>
        <w:tc>
          <w:tcPr>
            <w:tcW w:w="5347" w:type="dxa"/>
            <w:shd w:val="clear" w:color="auto" w:fill="auto"/>
          </w:tcPr>
          <w:p w:rsidR="0077478B" w:rsidRDefault="0063077D">
            <w:pPr>
              <w:numPr>
                <w:ilvl w:val="0"/>
                <w:numId w:val="1"/>
              </w:numPr>
              <w:tabs>
                <w:tab w:val="right" w:pos="8838"/>
              </w:tabs>
              <w:spacing w:after="0" w:line="240" w:lineRule="auto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Verificar a autenticidade das certidões de Regularidades, fazendo busca nos respectivos sites.</w:t>
            </w:r>
          </w:p>
        </w:tc>
        <w:tc>
          <w:tcPr>
            <w:tcW w:w="1954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478B">
        <w:trPr>
          <w:trHeight w:val="807"/>
        </w:trPr>
        <w:tc>
          <w:tcPr>
            <w:tcW w:w="5347" w:type="dxa"/>
            <w:shd w:val="clear" w:color="auto" w:fill="auto"/>
          </w:tcPr>
          <w:p w:rsidR="0077478B" w:rsidRDefault="0063077D">
            <w:pPr>
              <w:numPr>
                <w:ilvl w:val="0"/>
                <w:numId w:val="1"/>
              </w:numPr>
              <w:tabs>
                <w:tab w:val="right" w:pos="8838"/>
              </w:tabs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Consta anexado aos autos 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Termo de Vistoria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com 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descrição do estado do imóvel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 com a expressa referência dos eventuais defeitos existentes, conforme exig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o art. 22, inc. V da Lei do Inquilinato nº 8.245/1991?</w:t>
            </w:r>
          </w:p>
        </w:tc>
        <w:tc>
          <w:tcPr>
            <w:tcW w:w="1954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478B">
        <w:trPr>
          <w:trHeight w:val="340"/>
        </w:trPr>
        <w:tc>
          <w:tcPr>
            <w:tcW w:w="9277" w:type="dxa"/>
            <w:gridSpan w:val="4"/>
            <w:shd w:val="clear" w:color="auto" w:fill="A6A6A6"/>
            <w:vAlign w:val="center"/>
          </w:tcPr>
          <w:p w:rsidR="0077478B" w:rsidRDefault="0063077D">
            <w:pPr>
              <w:tabs>
                <w:tab w:val="right" w:pos="8838"/>
              </w:tabs>
              <w:spacing w:after="0"/>
              <w:ind w:left="426" w:hanging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FASE DE VALIDAÇÃO/RATIFICAÇÃO</w:t>
            </w:r>
          </w:p>
        </w:tc>
      </w:tr>
      <w:tr w:rsidR="0077478B">
        <w:trPr>
          <w:trHeight w:val="454"/>
        </w:trPr>
        <w:tc>
          <w:tcPr>
            <w:tcW w:w="5347" w:type="dxa"/>
            <w:shd w:val="clear" w:color="auto" w:fill="auto"/>
          </w:tcPr>
          <w:p w:rsidR="0077478B" w:rsidRDefault="0063077D">
            <w:pPr>
              <w:numPr>
                <w:ilvl w:val="0"/>
                <w:numId w:val="1"/>
              </w:numPr>
              <w:tabs>
                <w:tab w:val="right" w:pos="8838"/>
              </w:tabs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Fora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publicado Ato de Dispensa na imprensa oficial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no prazo de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(cinco) dias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em cumprimento ao que dispõe o art. 26, “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caput”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Lei 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8.666/1993?</w:t>
            </w:r>
          </w:p>
        </w:tc>
        <w:tc>
          <w:tcPr>
            <w:tcW w:w="1954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478B">
        <w:trPr>
          <w:trHeight w:val="340"/>
        </w:trPr>
        <w:tc>
          <w:tcPr>
            <w:tcW w:w="9277" w:type="dxa"/>
            <w:gridSpan w:val="4"/>
            <w:shd w:val="clear" w:color="auto" w:fill="A6A6A6"/>
            <w:vAlign w:val="center"/>
          </w:tcPr>
          <w:p w:rsidR="0077478B" w:rsidRDefault="0063077D">
            <w:pPr>
              <w:tabs>
                <w:tab w:val="right" w:pos="8838"/>
              </w:tabs>
              <w:spacing w:after="0"/>
              <w:ind w:left="426" w:hanging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FASE DE CONTRATUALIZAÇÃO</w:t>
            </w:r>
          </w:p>
        </w:tc>
      </w:tr>
      <w:tr w:rsidR="0077478B">
        <w:trPr>
          <w:trHeight w:val="510"/>
        </w:trPr>
        <w:tc>
          <w:tcPr>
            <w:tcW w:w="5347" w:type="dxa"/>
            <w:shd w:val="clear" w:color="auto" w:fill="auto"/>
          </w:tcPr>
          <w:p w:rsidR="0077478B" w:rsidRDefault="0063077D">
            <w:pPr>
              <w:numPr>
                <w:ilvl w:val="0"/>
                <w:numId w:val="1"/>
              </w:numPr>
              <w:tabs>
                <w:tab w:val="right" w:pos="8838"/>
              </w:tabs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Consta autorizada a disponibilidade orçamentária para empenho da despesa em conformidade com o Anexo IV, e a liberação da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Nota de Empenho - NE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que garanta as despesas previstas para o exercício corrente na modalidade Globa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l? (a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rt. 6º, 11 e 12, inc. IV, “a” do Decreto de execução orçamentário-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financeironº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6.046/2020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54" w:type="dxa"/>
            <w:shd w:val="clear" w:color="auto" w:fill="auto"/>
          </w:tcPr>
          <w:p w:rsidR="0077478B" w:rsidRDefault="0063077D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0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478B">
        <w:trPr>
          <w:trHeight w:val="1191"/>
        </w:trPr>
        <w:tc>
          <w:tcPr>
            <w:tcW w:w="5347" w:type="dxa"/>
            <w:shd w:val="clear" w:color="auto" w:fill="auto"/>
          </w:tcPr>
          <w:p w:rsidR="0077478B" w:rsidRDefault="0063077D">
            <w:pPr>
              <w:numPr>
                <w:ilvl w:val="0"/>
                <w:numId w:val="1"/>
              </w:numPr>
              <w:tabs>
                <w:tab w:val="right" w:pos="8838"/>
              </w:tabs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Consta anexado aos autos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Termo de Contrato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locação contendo as informações tipo: qualificação das partes, endereço do imóvel,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período inicial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final, valor da locação, responsabilidade dos tributos e encargos, conforme art. 55 da Lei 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8.666/1993?</w:t>
            </w:r>
          </w:p>
        </w:tc>
        <w:tc>
          <w:tcPr>
            <w:tcW w:w="1954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478B">
        <w:trPr>
          <w:trHeight w:val="567"/>
        </w:trPr>
        <w:tc>
          <w:tcPr>
            <w:tcW w:w="5347" w:type="dxa"/>
            <w:shd w:val="clear" w:color="auto" w:fill="auto"/>
          </w:tcPr>
          <w:p w:rsidR="0077478B" w:rsidRDefault="0063077D">
            <w:pPr>
              <w:numPr>
                <w:ilvl w:val="0"/>
                <w:numId w:val="1"/>
              </w:numPr>
              <w:tabs>
                <w:tab w:val="right" w:pos="8838"/>
              </w:tabs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 extrato do contrato ou de instrumento equivalente (Art. 62, da Lei 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8.666/93) foi publicado no Diário Oficial e sua cópia foi anexada no processo? (art. 61, parágrafo único da Lei nº 8.666/93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54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478B">
        <w:trPr>
          <w:trHeight w:val="567"/>
        </w:trPr>
        <w:tc>
          <w:tcPr>
            <w:tcW w:w="5347" w:type="dxa"/>
            <w:shd w:val="clear" w:color="auto" w:fill="auto"/>
          </w:tcPr>
          <w:p w:rsidR="0077478B" w:rsidRDefault="0063077D">
            <w:pPr>
              <w:numPr>
                <w:ilvl w:val="0"/>
                <w:numId w:val="1"/>
              </w:numPr>
              <w:tabs>
                <w:tab w:val="right" w:pos="8838"/>
              </w:tabs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Foram inseridas as informações do contrato no Sistema de Acompanhamento de Contratos (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www.gestao.cge.to.gov.br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)? (art. 43, inc. IV, “c” do Decreto de execução orçamentário-financeiro nº 6.046/2020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77478B" w:rsidRDefault="0077478B">
            <w:pPr>
              <w:tabs>
                <w:tab w:val="right" w:pos="8838"/>
              </w:tabs>
              <w:spacing w:after="0"/>
              <w:ind w:left="426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478B" w:rsidRDefault="0077478B">
            <w:pPr>
              <w:tabs>
                <w:tab w:val="right" w:pos="8838"/>
              </w:tabs>
              <w:spacing w:after="0"/>
              <w:ind w:left="426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478B">
        <w:trPr>
          <w:trHeight w:val="397"/>
        </w:trPr>
        <w:tc>
          <w:tcPr>
            <w:tcW w:w="9277" w:type="dxa"/>
            <w:gridSpan w:val="4"/>
            <w:shd w:val="clear" w:color="auto" w:fill="A6A6A6"/>
            <w:vAlign w:val="center"/>
          </w:tcPr>
          <w:p w:rsidR="0077478B" w:rsidRDefault="0063077D">
            <w:pPr>
              <w:tabs>
                <w:tab w:val="right" w:pos="8838"/>
              </w:tabs>
              <w:spacing w:after="0"/>
              <w:ind w:left="426" w:hanging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FASE DE EXECUÇÃO DO OBJETO</w:t>
            </w:r>
          </w:p>
        </w:tc>
      </w:tr>
      <w:tr w:rsidR="0077478B">
        <w:trPr>
          <w:trHeight w:val="454"/>
        </w:trPr>
        <w:tc>
          <w:tcPr>
            <w:tcW w:w="5347" w:type="dxa"/>
            <w:shd w:val="clear" w:color="auto" w:fill="auto"/>
          </w:tcPr>
          <w:p w:rsidR="0077478B" w:rsidRDefault="006307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64"/>
              </w:tabs>
              <w:spacing w:after="0"/>
              <w:ind w:left="426" w:right="-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Consta 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designação do fiscal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do contrato e a publicação da mesma? (art. 67, Lei nº 8.666/93)</w:t>
            </w:r>
          </w:p>
          <w:p w:rsidR="0077478B" w:rsidRDefault="0077478B">
            <w:pPr>
              <w:tabs>
                <w:tab w:val="right" w:pos="8838"/>
              </w:tabs>
              <w:spacing w:after="0"/>
              <w:ind w:left="426" w:right="34" w:firstLine="37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7478B" w:rsidRDefault="0063077D">
            <w:pPr>
              <w:tabs>
                <w:tab w:val="right" w:pos="8838"/>
              </w:tabs>
              <w:spacing w:after="0"/>
              <w:ind w:left="426" w:right="34" w:firstLine="3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Obs. Recomenda-se a utilização 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Checklist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específico para fiscal de contrato disponível no site desta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Controladoria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478B">
        <w:trPr>
          <w:trHeight w:val="325"/>
        </w:trPr>
        <w:tc>
          <w:tcPr>
            <w:tcW w:w="9277" w:type="dxa"/>
            <w:gridSpan w:val="4"/>
            <w:shd w:val="clear" w:color="auto" w:fill="A6A6A6"/>
            <w:vAlign w:val="center"/>
          </w:tcPr>
          <w:p w:rsidR="0077478B" w:rsidRDefault="0063077D">
            <w:pPr>
              <w:tabs>
                <w:tab w:val="right" w:pos="8838"/>
              </w:tabs>
              <w:spacing w:after="0"/>
              <w:ind w:left="426" w:right="34" w:hanging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FASE DE FISCALIZAÇÃO</w:t>
            </w:r>
          </w:p>
        </w:tc>
      </w:tr>
      <w:tr w:rsidR="0077478B">
        <w:trPr>
          <w:trHeight w:val="397"/>
        </w:trPr>
        <w:tc>
          <w:tcPr>
            <w:tcW w:w="5347" w:type="dxa"/>
            <w:shd w:val="clear" w:color="auto" w:fill="auto"/>
          </w:tcPr>
          <w:p w:rsidR="0077478B" w:rsidRDefault="0063077D">
            <w:pPr>
              <w:numPr>
                <w:ilvl w:val="0"/>
                <w:numId w:val="1"/>
              </w:numPr>
              <w:tabs>
                <w:tab w:val="right" w:pos="8838"/>
              </w:tabs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Constam os registros do fiscal de contrato, quanto o acompanhamento da execução do contrato (art. 67, § 1º da Lei nº 8.666/93)?</w:t>
            </w:r>
          </w:p>
        </w:tc>
        <w:tc>
          <w:tcPr>
            <w:tcW w:w="1954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478B">
        <w:trPr>
          <w:trHeight w:val="299"/>
        </w:trPr>
        <w:tc>
          <w:tcPr>
            <w:tcW w:w="9277" w:type="dxa"/>
            <w:gridSpan w:val="4"/>
            <w:shd w:val="clear" w:color="auto" w:fill="A6A6A6"/>
            <w:vAlign w:val="center"/>
          </w:tcPr>
          <w:p w:rsidR="0077478B" w:rsidRDefault="0063077D">
            <w:pPr>
              <w:tabs>
                <w:tab w:val="right" w:pos="8838"/>
              </w:tabs>
              <w:spacing w:after="0"/>
              <w:ind w:left="426" w:right="34" w:hanging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FASE DE LIQUIDAÇÃO</w:t>
            </w:r>
          </w:p>
        </w:tc>
      </w:tr>
      <w:tr w:rsidR="0077478B">
        <w:trPr>
          <w:trHeight w:val="567"/>
        </w:trPr>
        <w:tc>
          <w:tcPr>
            <w:tcW w:w="5347" w:type="dxa"/>
            <w:shd w:val="clear" w:color="auto" w:fill="auto"/>
          </w:tcPr>
          <w:p w:rsidR="0077478B" w:rsidRDefault="0063077D">
            <w:pPr>
              <w:numPr>
                <w:ilvl w:val="0"/>
                <w:numId w:val="1"/>
              </w:numPr>
              <w:tabs>
                <w:tab w:val="right" w:pos="8838"/>
              </w:tabs>
              <w:spacing w:after="0"/>
              <w:ind w:left="426" w:right="34" w:hanging="284"/>
              <w:jc w:val="both"/>
              <w:rPr>
                <w:rFonts w:ascii="Times New Roman" w:eastAsia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Consta recibo assinado pelo proprietário referente ao pagamento do aluguel no mês (Art. 22, inciso VI da Lei nº 8.245/1991)?</w:t>
            </w:r>
          </w:p>
        </w:tc>
        <w:tc>
          <w:tcPr>
            <w:tcW w:w="1954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478B">
        <w:trPr>
          <w:trHeight w:val="567"/>
        </w:trPr>
        <w:tc>
          <w:tcPr>
            <w:tcW w:w="5347" w:type="dxa"/>
            <w:shd w:val="clear" w:color="auto" w:fill="auto"/>
          </w:tcPr>
          <w:p w:rsidR="0077478B" w:rsidRDefault="0063077D">
            <w:pPr>
              <w:numPr>
                <w:ilvl w:val="0"/>
                <w:numId w:val="1"/>
              </w:numPr>
              <w:tabs>
                <w:tab w:val="right" w:pos="8838"/>
              </w:tabs>
              <w:spacing w:after="0" w:line="240" w:lineRule="auto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Consta 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Nota de Liquidação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NL,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 a descrição clara e sucinta do ato realizado?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art. 11 do Decreto de execução orçamentário-financeiro nº 6.046/2020)</w:t>
            </w:r>
          </w:p>
        </w:tc>
        <w:tc>
          <w:tcPr>
            <w:tcW w:w="1954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478B">
        <w:trPr>
          <w:trHeight w:val="567"/>
        </w:trPr>
        <w:tc>
          <w:tcPr>
            <w:tcW w:w="5347" w:type="dxa"/>
            <w:shd w:val="clear" w:color="auto" w:fill="auto"/>
          </w:tcPr>
          <w:p w:rsidR="0077478B" w:rsidRDefault="0063077D">
            <w:pPr>
              <w:numPr>
                <w:ilvl w:val="0"/>
                <w:numId w:val="1"/>
              </w:numPr>
              <w:tabs>
                <w:tab w:val="right" w:pos="8838"/>
              </w:tabs>
              <w:spacing w:after="0" w:line="240" w:lineRule="auto"/>
              <w:ind w:left="426" w:right="3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Programa de Desembolso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PD e Ordem bancária – OB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art. 64, da Lei nº 4.320/64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54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478B">
        <w:trPr>
          <w:trHeight w:val="567"/>
        </w:trPr>
        <w:tc>
          <w:tcPr>
            <w:tcW w:w="5347" w:type="dxa"/>
            <w:shd w:val="clear" w:color="auto" w:fill="auto"/>
          </w:tcPr>
          <w:p w:rsidR="0077478B" w:rsidRDefault="0063077D">
            <w:pPr>
              <w:numPr>
                <w:ilvl w:val="0"/>
                <w:numId w:val="1"/>
              </w:numPr>
              <w:tabs>
                <w:tab w:val="left" w:pos="630"/>
                <w:tab w:val="right" w:pos="8838"/>
              </w:tabs>
              <w:spacing w:after="0" w:line="240" w:lineRule="auto"/>
              <w:ind w:left="426" w:right="34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autorização de pagamento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devidamente preenchida e assinada pela autoridade competente e pelo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Grupo Executivo,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quando for o caso?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rt. 59, inc. III e Art. 25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 Decreto de execução orçamentário-financeiro nº 6.046/2020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54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77478B" w:rsidRDefault="0077478B">
            <w:pPr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7478B" w:rsidRDefault="0063077D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Apontamentos:</w:t>
      </w:r>
    </w:p>
    <w:tbl>
      <w:tblPr>
        <w:tblStyle w:val="a0"/>
        <w:tblW w:w="931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17"/>
      </w:tblGrid>
      <w:tr w:rsidR="0077478B"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8B" w:rsidRDefault="007747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478B"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8B" w:rsidRDefault="007747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478B"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8B" w:rsidRDefault="007747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478B"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8B" w:rsidRDefault="007747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478B"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8B" w:rsidRDefault="007747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478B"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78B" w:rsidRDefault="007747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7478B" w:rsidRDefault="0077478B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7478B" w:rsidRDefault="0063077D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Assinatura e Matrícula do Servidor</w:t>
      </w:r>
    </w:p>
    <w:sectPr w:rsidR="0077478B">
      <w:headerReference w:type="default" r:id="rId10"/>
      <w:pgSz w:w="11906" w:h="16838"/>
      <w:pgMar w:top="1831" w:right="1134" w:bottom="1701" w:left="1701" w:header="34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77D" w:rsidRDefault="0063077D">
      <w:pPr>
        <w:spacing w:after="0" w:line="240" w:lineRule="auto"/>
      </w:pPr>
      <w:r>
        <w:separator/>
      </w:r>
    </w:p>
  </w:endnote>
  <w:endnote w:type="continuationSeparator" w:id="0">
    <w:p w:rsidR="0063077D" w:rsidRDefault="0063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tham Medium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77D" w:rsidRDefault="0063077D">
      <w:pPr>
        <w:spacing w:after="0" w:line="240" w:lineRule="auto"/>
      </w:pPr>
      <w:r>
        <w:separator/>
      </w:r>
    </w:p>
  </w:footnote>
  <w:footnote w:type="continuationSeparator" w:id="0">
    <w:p w:rsidR="0063077D" w:rsidRDefault="00630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78B" w:rsidRDefault="0077478B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sz w:val="18"/>
        <w:szCs w:val="18"/>
      </w:rPr>
    </w:pPr>
  </w:p>
  <w:tbl>
    <w:tblPr>
      <w:tblStyle w:val="a1"/>
      <w:tblW w:w="9525" w:type="dxa"/>
      <w:tblInd w:w="-63" w:type="dxa"/>
      <w:tblLayout w:type="fixed"/>
      <w:tblLook w:val="0400" w:firstRow="0" w:lastRow="0" w:firstColumn="0" w:lastColumn="0" w:noHBand="0" w:noVBand="1"/>
    </w:tblPr>
    <w:tblGrid>
      <w:gridCol w:w="5505"/>
      <w:gridCol w:w="4020"/>
    </w:tblGrid>
    <w:tr w:rsidR="0077478B">
      <w:trPr>
        <w:trHeight w:val="1650"/>
      </w:trPr>
      <w:tc>
        <w:tcPr>
          <w:tcW w:w="5505" w:type="dxa"/>
          <w:shd w:val="clear" w:color="auto" w:fill="auto"/>
        </w:tcPr>
        <w:p w:rsidR="0077478B" w:rsidRDefault="006307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3314700" cy="714375"/>
                <wp:effectExtent l="0" t="0" r="0" b="0"/>
                <wp:docPr id="4" name="image1.png" descr="NOVA LOGO CGE 2019 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NOVA LOGO CGE 2019 H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4700" cy="714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0" w:type="dxa"/>
          <w:shd w:val="clear" w:color="auto" w:fill="auto"/>
        </w:tcPr>
        <w:p w:rsidR="0077478B" w:rsidRDefault="006307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  <w:r>
            <w:rPr>
              <w:color w:val="0F243E"/>
              <w:sz w:val="18"/>
              <w:szCs w:val="18"/>
            </w:rPr>
            <w:t xml:space="preserve">Praça dos Girassóis, Esplanada das Secretarias. S/N </w:t>
          </w:r>
        </w:p>
        <w:p w:rsidR="0077478B" w:rsidRDefault="006307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  <w:r>
            <w:rPr>
              <w:color w:val="0F243E"/>
              <w:sz w:val="18"/>
              <w:szCs w:val="18"/>
            </w:rPr>
            <w:t>Av. NS-02, Prédio I, s/nº. Plano Diretor Norte</w:t>
          </w:r>
        </w:p>
        <w:p w:rsidR="0077478B" w:rsidRDefault="006307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  <w:r>
            <w:rPr>
              <w:color w:val="0F243E"/>
              <w:sz w:val="18"/>
              <w:szCs w:val="18"/>
            </w:rPr>
            <w:t>Palmas – Tocantins – CEP: 77.001-002</w:t>
          </w:r>
        </w:p>
        <w:p w:rsidR="0077478B" w:rsidRDefault="006307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  <w:proofErr w:type="spellStart"/>
          <w:r>
            <w:rPr>
              <w:color w:val="0F243E"/>
              <w:sz w:val="18"/>
              <w:szCs w:val="18"/>
            </w:rPr>
            <w:t>Tel</w:t>
          </w:r>
          <w:proofErr w:type="spellEnd"/>
          <w:r>
            <w:rPr>
              <w:color w:val="0F243E"/>
              <w:sz w:val="18"/>
              <w:szCs w:val="18"/>
            </w:rPr>
            <w:t>: +55 63 3218-2563</w:t>
          </w:r>
          <w:r>
            <w:rPr>
              <w:color w:val="0F243E"/>
              <w:sz w:val="18"/>
              <w:szCs w:val="18"/>
            </w:rPr>
            <w:br/>
            <w:t>www.cge.to.gov.br</w:t>
          </w:r>
        </w:p>
      </w:tc>
    </w:tr>
  </w:tbl>
  <w:p w:rsidR="0077478B" w:rsidRDefault="007747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7E36"/>
    <w:multiLevelType w:val="multilevel"/>
    <w:tmpl w:val="856AD12A"/>
    <w:lvl w:ilvl="0">
      <w:start w:val="1"/>
      <w:numFmt w:val="decimal"/>
      <w:lvlText w:val="%1."/>
      <w:lvlJc w:val="left"/>
      <w:pPr>
        <w:ind w:left="1353" w:hanging="359"/>
      </w:pPr>
      <w:rPr>
        <w:b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47F15"/>
    <w:multiLevelType w:val="multilevel"/>
    <w:tmpl w:val="2F122F84"/>
    <w:lvl w:ilvl="0">
      <w:start w:val="1"/>
      <w:numFmt w:val="lowerLetter"/>
      <w:lvlText w:val="%1)"/>
      <w:lvlJc w:val="left"/>
      <w:pPr>
        <w:ind w:left="1004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478B"/>
    <w:rsid w:val="0063077D"/>
    <w:rsid w:val="0077478B"/>
    <w:rsid w:val="00B5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qFormat/>
    <w:rsid w:val="00D455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C422C"/>
  </w:style>
  <w:style w:type="character" w:customStyle="1" w:styleId="RodapChar">
    <w:name w:val="Rodapé Char"/>
    <w:basedOn w:val="Fontepargpadro"/>
    <w:link w:val="Rodap"/>
    <w:uiPriority w:val="99"/>
    <w:qFormat/>
    <w:rsid w:val="004C422C"/>
  </w:style>
  <w:style w:type="character" w:customStyle="1" w:styleId="TtuloChar">
    <w:name w:val="Título Char"/>
    <w:basedOn w:val="Fontepargpadro"/>
    <w:link w:val="Ttulo"/>
    <w:qFormat/>
    <w:rsid w:val="00D4550A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4550A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LinkdaInternet">
    <w:name w:val="Link da Internet"/>
    <w:basedOn w:val="Fontepargpadro"/>
    <w:rsid w:val="002D377A"/>
    <w:rPr>
      <w:color w:val="0000FF"/>
      <w:u w:val="single"/>
    </w:rPr>
  </w:style>
  <w:style w:type="character" w:customStyle="1" w:styleId="ListLabel1">
    <w:name w:val="ListLabel 1"/>
    <w:qFormat/>
    <w:rPr>
      <w:b/>
      <w:strike w:val="0"/>
      <w:dstrike w:val="0"/>
      <w:sz w:val="20"/>
    </w:rPr>
  </w:style>
  <w:style w:type="character" w:customStyle="1" w:styleId="ListLabel2">
    <w:name w:val="ListLabel 2"/>
    <w:qFormat/>
    <w:rPr>
      <w:b/>
      <w:sz w:val="20"/>
    </w:rPr>
  </w:style>
  <w:style w:type="character" w:customStyle="1" w:styleId="ListLabel3">
    <w:name w:val="ListLabel 3"/>
    <w:qFormat/>
    <w:rPr>
      <w:b/>
      <w:color w:val="auto"/>
    </w:rPr>
  </w:style>
  <w:style w:type="character" w:customStyle="1" w:styleId="ListLabel4">
    <w:name w:val="ListLabel 4"/>
    <w:qFormat/>
    <w:rPr>
      <w:rFonts w:cs="Arial"/>
      <w:sz w:val="20"/>
      <w:szCs w:val="20"/>
    </w:rPr>
  </w:style>
  <w:style w:type="character" w:customStyle="1" w:styleId="ListLabel5">
    <w:name w:val="ListLabel 5"/>
    <w:qFormat/>
    <w:rPr>
      <w:rFonts w:ascii="Gotham Medium" w:hAnsi="Gotham Medium"/>
      <w:sz w:val="16"/>
      <w:szCs w:val="16"/>
    </w:rPr>
  </w:style>
  <w:style w:type="character" w:customStyle="1" w:styleId="ListLabel6">
    <w:name w:val="ListLabel 6"/>
    <w:qFormat/>
    <w:rPr>
      <w:b/>
      <w:strike w:val="0"/>
      <w:dstrike w:val="0"/>
      <w:sz w:val="20"/>
    </w:rPr>
  </w:style>
  <w:style w:type="character" w:customStyle="1" w:styleId="ListLabel7">
    <w:name w:val="ListLabel 7"/>
    <w:qFormat/>
    <w:rPr>
      <w:b/>
      <w:sz w:val="20"/>
    </w:rPr>
  </w:style>
  <w:style w:type="character" w:customStyle="1" w:styleId="ListLabel8">
    <w:name w:val="ListLabel 8"/>
    <w:qFormat/>
    <w:rPr>
      <w:rFonts w:cs="Arial"/>
      <w:sz w:val="20"/>
      <w:szCs w:val="20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ascii="Times New Roman" w:hAnsi="Times New Roman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Cabealho">
    <w:name w:val="header"/>
    <w:basedOn w:val="Normal"/>
    <w:link w:val="CabealhoChar"/>
    <w:uiPriority w:val="99"/>
    <w:unhideWhenUsed/>
    <w:rsid w:val="004C422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C422C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C422C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D4550A"/>
    <w:pPr>
      <w:spacing w:after="0" w:line="240" w:lineRule="auto"/>
      <w:ind w:firstLine="1134"/>
    </w:pPr>
    <w:rPr>
      <w:rFonts w:ascii="Times New Roman" w:eastAsia="Times New Roman" w:hAnsi="Times New Roman" w:cs="Times New Roman"/>
      <w:szCs w:val="20"/>
    </w:rPr>
  </w:style>
  <w:style w:type="table" w:styleId="Tabelacomgrade">
    <w:name w:val="Table Grid"/>
    <w:basedOn w:val="Tabelanormal"/>
    <w:uiPriority w:val="59"/>
    <w:rsid w:val="004C4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8B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qFormat/>
    <w:rsid w:val="00D455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C422C"/>
  </w:style>
  <w:style w:type="character" w:customStyle="1" w:styleId="RodapChar">
    <w:name w:val="Rodapé Char"/>
    <w:basedOn w:val="Fontepargpadro"/>
    <w:link w:val="Rodap"/>
    <w:uiPriority w:val="99"/>
    <w:qFormat/>
    <w:rsid w:val="004C422C"/>
  </w:style>
  <w:style w:type="character" w:customStyle="1" w:styleId="TtuloChar">
    <w:name w:val="Título Char"/>
    <w:basedOn w:val="Fontepargpadro"/>
    <w:link w:val="Ttulo"/>
    <w:qFormat/>
    <w:rsid w:val="00D4550A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4550A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LinkdaInternet">
    <w:name w:val="Link da Internet"/>
    <w:basedOn w:val="Fontepargpadro"/>
    <w:rsid w:val="002D377A"/>
    <w:rPr>
      <w:color w:val="0000FF"/>
      <w:u w:val="single"/>
    </w:rPr>
  </w:style>
  <w:style w:type="character" w:customStyle="1" w:styleId="ListLabel1">
    <w:name w:val="ListLabel 1"/>
    <w:qFormat/>
    <w:rPr>
      <w:b/>
      <w:strike w:val="0"/>
      <w:dstrike w:val="0"/>
      <w:sz w:val="20"/>
    </w:rPr>
  </w:style>
  <w:style w:type="character" w:customStyle="1" w:styleId="ListLabel2">
    <w:name w:val="ListLabel 2"/>
    <w:qFormat/>
    <w:rPr>
      <w:b/>
      <w:sz w:val="20"/>
    </w:rPr>
  </w:style>
  <w:style w:type="character" w:customStyle="1" w:styleId="ListLabel3">
    <w:name w:val="ListLabel 3"/>
    <w:qFormat/>
    <w:rPr>
      <w:b/>
      <w:color w:val="auto"/>
    </w:rPr>
  </w:style>
  <w:style w:type="character" w:customStyle="1" w:styleId="ListLabel4">
    <w:name w:val="ListLabel 4"/>
    <w:qFormat/>
    <w:rPr>
      <w:rFonts w:cs="Arial"/>
      <w:sz w:val="20"/>
      <w:szCs w:val="20"/>
    </w:rPr>
  </w:style>
  <w:style w:type="character" w:customStyle="1" w:styleId="ListLabel5">
    <w:name w:val="ListLabel 5"/>
    <w:qFormat/>
    <w:rPr>
      <w:rFonts w:ascii="Gotham Medium" w:hAnsi="Gotham Medium"/>
      <w:sz w:val="16"/>
      <w:szCs w:val="16"/>
    </w:rPr>
  </w:style>
  <w:style w:type="character" w:customStyle="1" w:styleId="ListLabel6">
    <w:name w:val="ListLabel 6"/>
    <w:qFormat/>
    <w:rPr>
      <w:b/>
      <w:strike w:val="0"/>
      <w:dstrike w:val="0"/>
      <w:sz w:val="20"/>
    </w:rPr>
  </w:style>
  <w:style w:type="character" w:customStyle="1" w:styleId="ListLabel7">
    <w:name w:val="ListLabel 7"/>
    <w:qFormat/>
    <w:rPr>
      <w:b/>
      <w:sz w:val="20"/>
    </w:rPr>
  </w:style>
  <w:style w:type="character" w:customStyle="1" w:styleId="ListLabel8">
    <w:name w:val="ListLabel 8"/>
    <w:qFormat/>
    <w:rPr>
      <w:rFonts w:cs="Arial"/>
      <w:sz w:val="20"/>
      <w:szCs w:val="20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ascii="Times New Roman" w:hAnsi="Times New Roman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Cabealho">
    <w:name w:val="header"/>
    <w:basedOn w:val="Normal"/>
    <w:link w:val="CabealhoChar"/>
    <w:uiPriority w:val="99"/>
    <w:unhideWhenUsed/>
    <w:rsid w:val="004C422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C422C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C422C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D4550A"/>
    <w:pPr>
      <w:spacing w:after="0" w:line="240" w:lineRule="auto"/>
      <w:ind w:firstLine="1134"/>
    </w:pPr>
    <w:rPr>
      <w:rFonts w:ascii="Times New Roman" w:eastAsia="Times New Roman" w:hAnsi="Times New Roman" w:cs="Times New Roman"/>
      <w:szCs w:val="20"/>
    </w:rPr>
  </w:style>
  <w:style w:type="table" w:styleId="Tabelacomgrade">
    <w:name w:val="Table Grid"/>
    <w:basedOn w:val="Tabelanormal"/>
    <w:uiPriority w:val="59"/>
    <w:rsid w:val="004C4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8B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stao.cge.to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Px33T35q0z/BEdP55ij9M/6Gig==">AMUW2mXlC1bZPC482em8HN9ugEO8ik0I7agWeXcTwcF+jlH3OJAdDzxcCf882rUyW6EGZV9lS4CJz+R8aow+PWOftt91tJT/6gvQ36JGhzUhFDNJ+pKq75Y=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AKELINE FREITAS NEVES</dc:creator>
  <cp:lastModifiedBy>AMANDA FELIX RIBEIRO</cp:lastModifiedBy>
  <cp:revision>2</cp:revision>
  <dcterms:created xsi:type="dcterms:W3CDTF">2021-05-26T19:40:00Z</dcterms:created>
  <dcterms:modified xsi:type="dcterms:W3CDTF">2021-05-26T19:40:00Z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