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44" w:rsidRPr="001751B5" w:rsidRDefault="009E564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751B5">
        <w:rPr>
          <w:rFonts w:ascii="Times New Roman" w:eastAsia="Arial" w:hAnsi="Times New Roman" w:cs="Times New Roman"/>
          <w:b/>
          <w:sz w:val="18"/>
          <w:szCs w:val="18"/>
        </w:rPr>
        <w:t>CHECKLIST</w:t>
      </w:r>
    </w:p>
    <w:p w:rsidR="009E5644" w:rsidRPr="001751B5" w:rsidRDefault="009E5644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E5644" w:rsidRPr="00234925" w:rsidRDefault="009E56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925">
        <w:rPr>
          <w:rFonts w:ascii="Times New Roman" w:hAnsi="Times New Roman" w:cs="Times New Roman"/>
          <w:b/>
          <w:sz w:val="24"/>
          <w:szCs w:val="24"/>
          <w:u w:val="single"/>
        </w:rPr>
        <w:t>Diárias</w:t>
      </w:r>
    </w:p>
    <w:p w:rsidR="009E5644" w:rsidRPr="001751B5" w:rsidRDefault="009E564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E5644" w:rsidRPr="001751B5" w:rsidRDefault="009E564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751B5">
        <w:rPr>
          <w:rFonts w:ascii="Times New Roman" w:hAnsi="Times New Roman" w:cs="Times New Roman"/>
          <w:sz w:val="18"/>
          <w:szCs w:val="18"/>
        </w:rPr>
        <w:t>Órgão/Entidade: ____________________________________________________</w:t>
      </w:r>
      <w:r w:rsidR="00B0562B">
        <w:rPr>
          <w:rFonts w:ascii="Times New Roman" w:hAnsi="Times New Roman" w:cs="Times New Roman"/>
          <w:sz w:val="18"/>
          <w:szCs w:val="18"/>
        </w:rPr>
        <w:t>___________</w:t>
      </w:r>
      <w:r w:rsidRPr="001751B5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9E5644" w:rsidRPr="001751B5" w:rsidRDefault="009E5644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751B5">
        <w:rPr>
          <w:rFonts w:ascii="Times New Roman" w:hAnsi="Times New Roman" w:cs="Times New Roman"/>
          <w:sz w:val="18"/>
          <w:szCs w:val="18"/>
        </w:rPr>
        <w:t>Processo nº: ___________________________________________________________________</w:t>
      </w:r>
      <w:r w:rsidR="00B0562B">
        <w:rPr>
          <w:rFonts w:ascii="Times New Roman" w:hAnsi="Times New Roman" w:cs="Times New Roman"/>
          <w:sz w:val="18"/>
          <w:szCs w:val="18"/>
        </w:rPr>
        <w:t>___________</w:t>
      </w:r>
      <w:r w:rsidRPr="001751B5">
        <w:rPr>
          <w:rFonts w:ascii="Times New Roman" w:hAnsi="Times New Roman" w:cs="Times New Roman"/>
          <w:sz w:val="18"/>
          <w:szCs w:val="18"/>
        </w:rPr>
        <w:t>___________</w:t>
      </w:r>
    </w:p>
    <w:p w:rsidR="00F42849" w:rsidRPr="001751B5" w:rsidRDefault="00F42849" w:rsidP="00F4284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Nome do beneficiário: </w:t>
      </w:r>
      <w:r w:rsidRPr="001751B5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CPF: </w:t>
      </w:r>
      <w:r w:rsidRPr="001751B5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1751B5">
        <w:rPr>
          <w:rFonts w:ascii="Times New Roman" w:hAnsi="Times New Roman" w:cs="Times New Roman"/>
          <w:sz w:val="18"/>
          <w:szCs w:val="18"/>
        </w:rPr>
        <w:t>___________</w:t>
      </w:r>
    </w:p>
    <w:p w:rsidR="009E5644" w:rsidRPr="001751B5" w:rsidRDefault="009E564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4697F" w:rsidRDefault="00F42849" w:rsidP="0094697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 pagamento de diárias é considerado um procedimento indenizatório ao servidor </w:t>
      </w:r>
      <w:r w:rsidR="0094697F" w:rsidRPr="0094697F">
        <w:rPr>
          <w:rFonts w:ascii="Times New Roman" w:hAnsi="Times New Roman" w:cs="Times New Roman"/>
          <w:sz w:val="18"/>
          <w:szCs w:val="18"/>
        </w:rPr>
        <w:t>da administração pública, direta ou indireta, do</w:t>
      </w:r>
      <w:r w:rsidR="0094697F">
        <w:rPr>
          <w:rFonts w:ascii="Times New Roman" w:hAnsi="Times New Roman" w:cs="Times New Roman"/>
          <w:sz w:val="18"/>
          <w:szCs w:val="18"/>
        </w:rPr>
        <w:t xml:space="preserve"> </w:t>
      </w:r>
      <w:r w:rsidR="0094697F" w:rsidRPr="0094697F">
        <w:rPr>
          <w:rFonts w:ascii="Times New Roman" w:hAnsi="Times New Roman" w:cs="Times New Roman"/>
          <w:sz w:val="18"/>
          <w:szCs w:val="18"/>
        </w:rPr>
        <w:t>Poder Executivo do Estado do Tocantins, e o colaborador eventual, que se deslocar</w:t>
      </w:r>
      <w:r w:rsidR="0094697F">
        <w:rPr>
          <w:rFonts w:ascii="Times New Roman" w:hAnsi="Times New Roman" w:cs="Times New Roman"/>
          <w:sz w:val="18"/>
          <w:szCs w:val="18"/>
        </w:rPr>
        <w:t xml:space="preserve"> </w:t>
      </w:r>
      <w:r w:rsidR="0094697F" w:rsidRPr="0094697F">
        <w:rPr>
          <w:rFonts w:ascii="Times New Roman" w:hAnsi="Times New Roman" w:cs="Times New Roman"/>
          <w:sz w:val="18"/>
          <w:szCs w:val="18"/>
        </w:rPr>
        <w:t>de sua sede em caráter eventual ou transitório para outro ponto do território nacional</w:t>
      </w:r>
      <w:r w:rsidR="0094697F">
        <w:rPr>
          <w:rFonts w:ascii="Times New Roman" w:hAnsi="Times New Roman" w:cs="Times New Roman"/>
          <w:sz w:val="18"/>
          <w:szCs w:val="18"/>
        </w:rPr>
        <w:t xml:space="preserve"> </w:t>
      </w:r>
      <w:r w:rsidR="0094697F" w:rsidRPr="0094697F">
        <w:rPr>
          <w:rFonts w:ascii="Times New Roman" w:hAnsi="Times New Roman" w:cs="Times New Roman"/>
          <w:sz w:val="18"/>
          <w:szCs w:val="18"/>
        </w:rPr>
        <w:t>ou para o exterior a serviço ou para participar de evento de interesse da</w:t>
      </w:r>
      <w:r w:rsidR="0094697F">
        <w:rPr>
          <w:rFonts w:ascii="Times New Roman" w:hAnsi="Times New Roman" w:cs="Times New Roman"/>
          <w:sz w:val="18"/>
          <w:szCs w:val="18"/>
        </w:rPr>
        <w:t xml:space="preserve"> </w:t>
      </w:r>
      <w:r w:rsidR="0094697F" w:rsidRPr="0094697F">
        <w:rPr>
          <w:rFonts w:ascii="Times New Roman" w:hAnsi="Times New Roman" w:cs="Times New Roman"/>
          <w:sz w:val="18"/>
          <w:szCs w:val="18"/>
        </w:rPr>
        <w:t>administração pú</w:t>
      </w:r>
      <w:r>
        <w:rPr>
          <w:rFonts w:ascii="Times New Roman" w:hAnsi="Times New Roman" w:cs="Times New Roman"/>
          <w:sz w:val="18"/>
          <w:szCs w:val="18"/>
        </w:rPr>
        <w:t>blica ou, em missão ao exterior</w:t>
      </w:r>
      <w:r w:rsidR="0094697F" w:rsidRPr="0094697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Para </w:t>
      </w:r>
      <w:r w:rsidR="0094697F">
        <w:rPr>
          <w:rFonts w:ascii="Times New Roman" w:hAnsi="Times New Roman" w:cs="Times New Roman"/>
          <w:sz w:val="18"/>
          <w:szCs w:val="18"/>
        </w:rPr>
        <w:t xml:space="preserve">cada deslocamento deverá </w:t>
      </w:r>
      <w:r>
        <w:rPr>
          <w:rFonts w:ascii="Times New Roman" w:hAnsi="Times New Roman" w:cs="Times New Roman"/>
          <w:sz w:val="18"/>
          <w:szCs w:val="18"/>
        </w:rPr>
        <w:t xml:space="preserve">ser </w:t>
      </w:r>
      <w:r w:rsidR="0094697F">
        <w:rPr>
          <w:rFonts w:ascii="Times New Roman" w:hAnsi="Times New Roman" w:cs="Times New Roman"/>
          <w:sz w:val="18"/>
          <w:szCs w:val="18"/>
        </w:rPr>
        <w:t>presta</w:t>
      </w:r>
      <w:r>
        <w:rPr>
          <w:rFonts w:ascii="Times New Roman" w:hAnsi="Times New Roman" w:cs="Times New Roman"/>
          <w:sz w:val="18"/>
          <w:szCs w:val="18"/>
        </w:rPr>
        <w:t xml:space="preserve">do contas </w:t>
      </w:r>
      <w:r w:rsidR="0094697F">
        <w:rPr>
          <w:rFonts w:ascii="Times New Roman" w:hAnsi="Times New Roman" w:cs="Times New Roman"/>
          <w:sz w:val="18"/>
          <w:szCs w:val="18"/>
        </w:rPr>
        <w:t xml:space="preserve">e </w:t>
      </w:r>
      <w:r w:rsidR="00DC7B0F">
        <w:rPr>
          <w:rFonts w:ascii="Times New Roman" w:hAnsi="Times New Roman" w:cs="Times New Roman"/>
          <w:sz w:val="18"/>
          <w:szCs w:val="18"/>
        </w:rPr>
        <w:t>informado</w:t>
      </w:r>
      <w:r w:rsidR="0094697F">
        <w:rPr>
          <w:rFonts w:ascii="Times New Roman" w:hAnsi="Times New Roman" w:cs="Times New Roman"/>
          <w:sz w:val="18"/>
          <w:szCs w:val="18"/>
        </w:rPr>
        <w:t xml:space="preserve"> na conta </w:t>
      </w:r>
      <w:r w:rsidR="00321CC6">
        <w:rPr>
          <w:rFonts w:ascii="Times New Roman" w:hAnsi="Times New Roman" w:cs="Times New Roman"/>
          <w:sz w:val="18"/>
          <w:szCs w:val="18"/>
        </w:rPr>
        <w:t xml:space="preserve">de controle </w:t>
      </w:r>
      <w:r>
        <w:rPr>
          <w:rFonts w:ascii="Times New Roman" w:hAnsi="Times New Roman" w:cs="Times New Roman"/>
          <w:sz w:val="18"/>
          <w:szCs w:val="18"/>
        </w:rPr>
        <w:t>de responsabili</w:t>
      </w:r>
      <w:r w:rsidR="00DA4A04">
        <w:rPr>
          <w:rFonts w:ascii="Times New Roman" w:hAnsi="Times New Roman" w:cs="Times New Roman"/>
          <w:sz w:val="18"/>
          <w:szCs w:val="18"/>
        </w:rPr>
        <w:t>zação</w:t>
      </w:r>
      <w:r>
        <w:rPr>
          <w:rFonts w:ascii="Times New Roman" w:hAnsi="Times New Roman" w:cs="Times New Roman"/>
          <w:sz w:val="18"/>
          <w:szCs w:val="18"/>
        </w:rPr>
        <w:t xml:space="preserve"> do beneficiário</w:t>
      </w:r>
      <w:r w:rsidR="0076088C">
        <w:rPr>
          <w:rFonts w:ascii="Times New Roman" w:hAnsi="Times New Roman" w:cs="Times New Roman"/>
          <w:sz w:val="18"/>
          <w:szCs w:val="18"/>
        </w:rPr>
        <w:t xml:space="preserve">. </w:t>
      </w:r>
      <w:r w:rsidR="00656570">
        <w:rPr>
          <w:rFonts w:ascii="Times New Roman" w:hAnsi="Times New Roman" w:cs="Times New Roman"/>
          <w:sz w:val="18"/>
          <w:szCs w:val="18"/>
        </w:rPr>
        <w:t>P</w:t>
      </w:r>
      <w:r w:rsidR="000D4F2F" w:rsidRPr="001751B5">
        <w:rPr>
          <w:rFonts w:ascii="Times New Roman" w:hAnsi="Times New Roman" w:cs="Times New Roman"/>
          <w:sz w:val="18"/>
          <w:szCs w:val="18"/>
        </w:rPr>
        <w:t>revista na Lei Estadual (Estatuto do Servidor Público) nº</w:t>
      </w:r>
      <w:r w:rsidR="00B4092A">
        <w:rPr>
          <w:rFonts w:ascii="Times New Roman" w:hAnsi="Times New Roman" w:cs="Times New Roman"/>
          <w:sz w:val="18"/>
          <w:szCs w:val="18"/>
        </w:rPr>
        <w:t> </w:t>
      </w:r>
      <w:r w:rsidR="000D4F2F" w:rsidRPr="001751B5">
        <w:rPr>
          <w:rFonts w:ascii="Times New Roman" w:hAnsi="Times New Roman" w:cs="Times New Roman"/>
          <w:sz w:val="18"/>
          <w:szCs w:val="18"/>
        </w:rPr>
        <w:t>1.818</w:t>
      </w:r>
      <w:r w:rsidR="000D4F2F">
        <w:rPr>
          <w:rFonts w:ascii="Times New Roman" w:hAnsi="Times New Roman" w:cs="Times New Roman"/>
          <w:sz w:val="18"/>
          <w:szCs w:val="18"/>
        </w:rPr>
        <w:t>/2007, que é regulamentada pelos</w:t>
      </w:r>
      <w:r w:rsidR="000D4F2F" w:rsidRPr="001751B5">
        <w:rPr>
          <w:rFonts w:ascii="Times New Roman" w:hAnsi="Times New Roman" w:cs="Times New Roman"/>
          <w:sz w:val="18"/>
          <w:szCs w:val="18"/>
        </w:rPr>
        <w:t xml:space="preserve"> Decreto</w:t>
      </w:r>
      <w:r w:rsidR="000D4F2F">
        <w:rPr>
          <w:rFonts w:ascii="Times New Roman" w:hAnsi="Times New Roman" w:cs="Times New Roman"/>
          <w:sz w:val="18"/>
          <w:szCs w:val="18"/>
        </w:rPr>
        <w:t>s</w:t>
      </w:r>
      <w:r w:rsidR="000D4F2F" w:rsidRPr="001751B5">
        <w:rPr>
          <w:rFonts w:ascii="Times New Roman" w:hAnsi="Times New Roman" w:cs="Times New Roman"/>
          <w:sz w:val="18"/>
          <w:szCs w:val="18"/>
        </w:rPr>
        <w:t xml:space="preserve"> Estadua</w:t>
      </w:r>
      <w:r w:rsidR="000D4F2F">
        <w:rPr>
          <w:rFonts w:ascii="Times New Roman" w:hAnsi="Times New Roman" w:cs="Times New Roman"/>
          <w:sz w:val="18"/>
          <w:szCs w:val="18"/>
        </w:rPr>
        <w:t>is</w:t>
      </w:r>
      <w:r w:rsidR="000D4F2F" w:rsidRPr="001751B5">
        <w:rPr>
          <w:rFonts w:ascii="Times New Roman" w:hAnsi="Times New Roman" w:cs="Times New Roman"/>
          <w:sz w:val="18"/>
          <w:szCs w:val="18"/>
        </w:rPr>
        <w:t xml:space="preserve"> nº 3.560/2008</w:t>
      </w:r>
      <w:r w:rsidR="000D4F2F">
        <w:rPr>
          <w:rFonts w:ascii="Times New Roman" w:hAnsi="Times New Roman" w:cs="Times New Roman"/>
          <w:sz w:val="18"/>
          <w:szCs w:val="18"/>
        </w:rPr>
        <w:t xml:space="preserve"> e da </w:t>
      </w:r>
      <w:r w:rsidR="000D4F2F" w:rsidRPr="001751B5">
        <w:rPr>
          <w:rFonts w:ascii="Times New Roman" w:hAnsi="Times New Roman" w:cs="Times New Roman"/>
          <w:sz w:val="18"/>
          <w:szCs w:val="18"/>
        </w:rPr>
        <w:t>Diária do Exterior nº 2.455/2005.</w:t>
      </w:r>
    </w:p>
    <w:p w:rsidR="0094697F" w:rsidRDefault="0094697F" w:rsidP="0094697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34C0" w:rsidRPr="00E634C0" w:rsidRDefault="009E5644">
      <w:pPr>
        <w:spacing w:line="0" w:lineRule="atLeast"/>
        <w:ind w:right="-1"/>
        <w:rPr>
          <w:rFonts w:ascii="Times New Roman" w:eastAsia="Arial" w:hAnsi="Times New Roman" w:cs="Times New Roman"/>
          <w:b/>
          <w:sz w:val="18"/>
          <w:szCs w:val="18"/>
        </w:rPr>
      </w:pPr>
      <w:r w:rsidRPr="001751B5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4850" w:type="pct"/>
        <w:tblInd w:w="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1948"/>
        <w:gridCol w:w="852"/>
        <w:gridCol w:w="700"/>
      </w:tblGrid>
      <w:tr w:rsidR="009E5644" w:rsidRPr="001751B5" w:rsidTr="00B960FB">
        <w:trPr>
          <w:trHeight w:val="2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6088C" w:rsidRDefault="009E5644">
            <w:pPr>
              <w:spacing w:line="276" w:lineRule="auto"/>
              <w:ind w:left="142" w:right="7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para Formalização de Procedimentos para </w:t>
            </w:r>
          </w:p>
          <w:p w:rsidR="009E5644" w:rsidRPr="001751B5" w:rsidRDefault="009E5644">
            <w:pPr>
              <w:spacing w:line="276" w:lineRule="auto"/>
              <w:ind w:left="142" w:right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Pagamento de Diárias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E5644" w:rsidRPr="001751B5" w:rsidRDefault="009E5644">
            <w:pPr>
              <w:spacing w:line="36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E5644" w:rsidRPr="001751B5" w:rsidRDefault="009E5644">
            <w:pPr>
              <w:spacing w:line="36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E5644" w:rsidRPr="001751B5" w:rsidRDefault="009E5644">
            <w:pPr>
              <w:spacing w:line="360" w:lineRule="auto"/>
              <w:ind w:right="-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B960FB">
            <w:pPr>
              <w:numPr>
                <w:ilvl w:val="0"/>
                <w:numId w:val="1"/>
              </w:numPr>
              <w:tabs>
                <w:tab w:val="clear" w:pos="0"/>
              </w:tabs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processo foi autuado, </w:t>
            </w:r>
            <w:r w:rsidR="009331C9">
              <w:rPr>
                <w:rFonts w:ascii="Times New Roman" w:eastAsia="Arial" w:hAnsi="Times New Roman" w:cs="Times New Roman"/>
                <w:sz w:val="18"/>
                <w:szCs w:val="18"/>
              </w:rPr>
              <w:t>no sistema de Gestão de Documentos – SGD, no formato digital, conforme disposto no Decreto Estadual nº 5.490/2016</w:t>
            </w: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? 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7CEE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 38, caput, Lei 8.666/93</w:t>
            </w:r>
            <w:r w:rsidR="009331C9" w:rsidRPr="009331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A7CEE" w:rsidRPr="009331C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art.</w:t>
            </w:r>
            <w:r w:rsidR="001751B5" w:rsidRPr="009331C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4</w:t>
            </w:r>
            <w:r w:rsidR="009331C9" w:rsidRPr="009331C9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  <w:r w:rsidRPr="009331C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do </w:t>
            </w:r>
            <w:r w:rsidR="001751B5" w:rsidRPr="009331C9">
              <w:rPr>
                <w:rFonts w:ascii="Times New Roman" w:eastAsia="Arial" w:hAnsi="Times New Roman" w:cs="Times New Roman"/>
                <w:sz w:val="18"/>
                <w:szCs w:val="18"/>
              </w:rPr>
              <w:t>Decreto Orçamentário nº 6.046/2020</w:t>
            </w:r>
            <w:r w:rsidRPr="009331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C9" w:rsidRPr="009331C9" w:rsidRDefault="009331C9" w:rsidP="009331C9">
            <w:pPr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333333"/>
                <w:sz w:val="13"/>
                <w:szCs w:val="13"/>
                <w:lang w:eastAsia="pt-BR"/>
              </w:rPr>
            </w:pPr>
            <w:r w:rsidRPr="009331C9">
              <w:rPr>
                <w:rFonts w:ascii="Helvetica" w:eastAsia="Times New Roman" w:hAnsi="Helvetica" w:cs="Times New Roman"/>
                <w:color w:val="333333"/>
                <w:sz w:val="14"/>
                <w:szCs w:val="14"/>
                <w:lang w:eastAsia="pt-BR"/>
              </w:rPr>
              <w:t> </w:t>
            </w:r>
          </w:p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B960FB">
            <w:pPr>
              <w:numPr>
                <w:ilvl w:val="0"/>
                <w:numId w:val="1"/>
              </w:numPr>
              <w:tabs>
                <w:tab w:val="clear" w:pos="0"/>
              </w:tabs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="009C20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análise e </w:t>
            </w: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>manifestação da liberação da despesa pelo Grupo Executivo para Gestão e Equilíbrio do Gasto Público? (</w:t>
            </w:r>
            <w:r w:rsidR="008A7CEE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art.</w:t>
            </w:r>
            <w:r w:rsidR="001751B5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24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inc. </w:t>
            </w:r>
            <w:r w:rsidR="001751B5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r w:rsidR="00B960FB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</w:t>
            </w:r>
            <w:r w:rsidR="001751B5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r w:rsidR="00B960FB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,</w:t>
            </w:r>
            <w:r w:rsidR="009C207B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§ 1º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Decreto Orçamentário nº</w:t>
            </w:r>
            <w:r w:rsidR="001751B5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6.046/2020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B960FB">
            <w:pPr>
              <w:numPr>
                <w:ilvl w:val="0"/>
                <w:numId w:val="1"/>
              </w:numPr>
              <w:tabs>
                <w:tab w:val="clear" w:pos="0"/>
              </w:tabs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 w:rsidRPr="001751B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Detalhamento da Dotação – DD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B960FB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="008A7CEE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art.</w:t>
            </w:r>
            <w:r w:rsidR="001751B5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24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inc. I do </w:t>
            </w:r>
            <w:r w:rsidR="001751B5"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Decreto Orçamentário nº 6.046/2020</w:t>
            </w:r>
            <w:r w:rsidRPr="00B960FB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72" w:rsidRPr="00B960FB" w:rsidRDefault="003B1F72" w:rsidP="00B960FB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960FB">
              <w:rPr>
                <w:rFonts w:ascii="Times New Roman" w:hAnsi="Times New Roman" w:cs="Times New Roman"/>
                <w:sz w:val="18"/>
                <w:szCs w:val="18"/>
              </w:rPr>
              <w:t>A nota de empenho – NE consta com a descrição clara e sucinta do ato realizado</w:t>
            </w:r>
            <w:r w:rsidR="00E937B9" w:rsidRPr="00B960FB">
              <w:rPr>
                <w:rFonts w:ascii="Times New Roman" w:hAnsi="Times New Roman" w:cs="Times New Roman"/>
                <w:sz w:val="18"/>
                <w:szCs w:val="18"/>
              </w:rPr>
              <w:t xml:space="preserve">, com o nome do beneficiário, </w:t>
            </w:r>
            <w:r w:rsidR="00F77CF4" w:rsidRPr="00B960FB">
              <w:rPr>
                <w:rFonts w:ascii="Times New Roman" w:hAnsi="Times New Roman" w:cs="Times New Roman"/>
                <w:sz w:val="18"/>
                <w:szCs w:val="18"/>
              </w:rPr>
              <w:t xml:space="preserve">itinerário e </w:t>
            </w:r>
            <w:r w:rsidR="00E937B9" w:rsidRPr="00B960FB">
              <w:rPr>
                <w:rFonts w:ascii="Times New Roman" w:hAnsi="Times New Roman" w:cs="Times New Roman"/>
                <w:sz w:val="18"/>
                <w:szCs w:val="18"/>
              </w:rPr>
              <w:t>período</w:t>
            </w:r>
            <w:r w:rsidR="00F77CF4" w:rsidRPr="00B960FB">
              <w:rPr>
                <w:rFonts w:ascii="Times New Roman" w:hAnsi="Times New Roman" w:cs="Times New Roman"/>
                <w:sz w:val="18"/>
                <w:szCs w:val="18"/>
              </w:rPr>
              <w:t xml:space="preserve"> do afastamento</w:t>
            </w:r>
            <w:r w:rsidRPr="00B960FB">
              <w:rPr>
                <w:rFonts w:ascii="Times New Roman" w:hAnsi="Times New Roman" w:cs="Times New Roman"/>
                <w:sz w:val="18"/>
                <w:szCs w:val="18"/>
              </w:rPr>
              <w:t>? (</w:t>
            </w:r>
            <w:r w:rsidR="008A7CEE" w:rsidRPr="00B960FB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B960FB">
              <w:rPr>
                <w:rFonts w:ascii="Times New Roman" w:hAnsi="Times New Roman" w:cs="Times New Roman"/>
                <w:sz w:val="18"/>
                <w:szCs w:val="18"/>
              </w:rPr>
              <w:t xml:space="preserve"> 11 e 12, inc. IV, “a” do Decreto Orçamentário nº 6.046/2020</w:t>
            </w:r>
            <w:r w:rsidR="008A7CEE" w:rsidRPr="00B960FB">
              <w:rPr>
                <w:rFonts w:ascii="Times New Roman" w:hAnsi="Times New Roman" w:cs="Times New Roman"/>
                <w:sz w:val="18"/>
                <w:szCs w:val="18"/>
              </w:rPr>
              <w:t xml:space="preserve"> e art. 61 da Lei </w:t>
            </w:r>
            <w:r w:rsidR="007278D5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="008A7CEE" w:rsidRPr="00B960FB">
              <w:rPr>
                <w:rFonts w:ascii="Times New Roman" w:hAnsi="Times New Roman" w:cs="Times New Roman"/>
                <w:sz w:val="18"/>
                <w:szCs w:val="18"/>
              </w:rPr>
              <w:t>nº 4.320/64)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7278D5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Constam </w:t>
            </w:r>
            <w:r w:rsidR="00F77CF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51B5">
              <w:rPr>
                <w:rFonts w:ascii="Times New Roman" w:hAnsi="Times New Roman" w:cs="Times New Roman"/>
                <w:b/>
                <w:sz w:val="18"/>
                <w:szCs w:val="18"/>
              </w:rPr>
              <w:t>ocumentos referentes à motivação do deslocamento do servidor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, tais como: convite para encontros, reuniões administrativas, folder de congresso, seminário, curso de capacitação, cronograma de fiscalizações, auditoria, ou inspeção entre outros casos, quando couber?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7278D5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Consta ato </w:t>
            </w:r>
            <w:r w:rsidR="00F77CF4"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amplamente 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motivado, quando for o caso de afastamento que tenha início na sexta-feira ou inclua sábado, doming</w:t>
            </w:r>
            <w:r w:rsidR="000E28FB">
              <w:rPr>
                <w:rFonts w:ascii="Times New Roman" w:hAnsi="Times New Roman" w:cs="Times New Roman"/>
                <w:sz w:val="18"/>
                <w:szCs w:val="18"/>
              </w:rPr>
              <w:t>o e feriado? (</w:t>
            </w:r>
            <w:r w:rsidR="008A7CEE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E28FB">
              <w:rPr>
                <w:rFonts w:ascii="Times New Roman" w:hAnsi="Times New Roman" w:cs="Times New Roman"/>
                <w:sz w:val="18"/>
                <w:szCs w:val="18"/>
              </w:rPr>
              <w:t xml:space="preserve"> 3º, inc. V, paragrafo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 único do Decreto Estadual </w:t>
            </w:r>
            <w:r w:rsidR="00F77CF4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3.560/2008)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7278D5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No caso de </w:t>
            </w:r>
            <w:r w:rsidRPr="001751B5">
              <w:rPr>
                <w:rFonts w:ascii="Times New Roman" w:hAnsi="Times New Roman" w:cs="Times New Roman"/>
                <w:b/>
                <w:sz w:val="18"/>
                <w:szCs w:val="18"/>
              </w:rPr>
              <w:t>colaborador eventual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, na conformidade do correspondente convite ou contrato, foi vinculada ao seu nível de escolaridade e limitada ao valor atribuível ao nível funcional?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7278D5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>Em viagem oficial</w:t>
            </w:r>
            <w:r w:rsidR="00F77CF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dirigente máximo do órgão ou entidade ou a representantes do Estado,</w:t>
            </w: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tenha optado pelo ressarcimento das despesas, o mesmo apresentou comprovação e justificativa das despesas? (</w:t>
            </w:r>
            <w:r w:rsidR="008A7CEE">
              <w:rPr>
                <w:rFonts w:ascii="Times New Roman" w:eastAsia="Arial" w:hAnsi="Times New Roman" w:cs="Times New Roman"/>
                <w:sz w:val="18"/>
                <w:szCs w:val="18"/>
              </w:rPr>
              <w:t>art.</w:t>
            </w: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1º, § 1º</w:t>
            </w:r>
            <w:r w:rsidR="00F77CF4">
              <w:rPr>
                <w:rFonts w:ascii="Times New Roman" w:eastAsia="Arial" w:hAnsi="Times New Roman" w:cs="Times New Roman"/>
                <w:sz w:val="18"/>
                <w:szCs w:val="18"/>
              </w:rPr>
              <w:t>, inc. I e II</w:t>
            </w: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Decreto Estadual </w:t>
            </w:r>
            <w:r w:rsidR="00F77CF4">
              <w:rPr>
                <w:rFonts w:ascii="Times New Roman" w:eastAsia="Arial" w:hAnsi="Times New Roman" w:cs="Times New Roman"/>
                <w:sz w:val="18"/>
                <w:szCs w:val="18"/>
              </w:rPr>
              <w:t>nº </w:t>
            </w:r>
            <w:r w:rsidRPr="001751B5">
              <w:rPr>
                <w:rFonts w:ascii="Times New Roman" w:eastAsia="Arial" w:hAnsi="Times New Roman" w:cs="Times New Roman"/>
                <w:sz w:val="18"/>
                <w:szCs w:val="18"/>
              </w:rPr>
              <w:t>3.560/2008)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7278D5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</w:t>
            </w:r>
            <w:r w:rsidRPr="001751B5">
              <w:rPr>
                <w:rFonts w:ascii="Times New Roman" w:hAnsi="Times New Roman" w:cs="Times New Roman"/>
                <w:b/>
                <w:sz w:val="18"/>
                <w:szCs w:val="18"/>
              </w:rPr>
              <w:t>Formulário de Afastamento e Atribuições de Diárias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, devidamente preenchido, inclusive, com a autorização do Ordenador de despesas? (</w:t>
            </w:r>
            <w:r w:rsidR="008A7CEE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 3º, inc. I, “b” </w:t>
            </w:r>
            <w:r w:rsidR="00F77C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 Anexo II do Decreto Estadual nº 3.560/2008)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7278D5">
            <w:pPr>
              <w:numPr>
                <w:ilvl w:val="0"/>
                <w:numId w:val="1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Foi observado se o valor unitário da diária está em conformidade com os valores expressos na Tabela das Diárias, obedecendo ao nível funcional/escolaridade e o itinerário do beneficiado? (Anexo</w:t>
            </w:r>
            <w:r w:rsidR="00F77CF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</w:t>
            </w:r>
            <w:r w:rsidR="00234925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3.560/2008</w:t>
            </w:r>
            <w:r w:rsidR="00F77CF4">
              <w:rPr>
                <w:rFonts w:ascii="Times New Roman" w:hAnsi="Times New Roman" w:cs="Times New Roman"/>
                <w:sz w:val="18"/>
                <w:szCs w:val="18"/>
              </w:rPr>
              <w:t xml:space="preserve"> e Anexo </w:t>
            </w:r>
            <w:r w:rsidR="00234925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="00F77CF4">
              <w:rPr>
                <w:rFonts w:ascii="Times New Roman" w:hAnsi="Times New Roman" w:cs="Times New Roman"/>
                <w:sz w:val="18"/>
                <w:szCs w:val="18"/>
              </w:rPr>
              <w:t xml:space="preserve">nico </w:t>
            </w:r>
            <w:r w:rsidR="00551661">
              <w:rPr>
                <w:rFonts w:ascii="Times New Roman" w:hAnsi="Times New Roman" w:cs="Times New Roman"/>
                <w:sz w:val="18"/>
                <w:szCs w:val="18"/>
              </w:rPr>
              <w:t>do Decreto Estadual nº 2.455/2005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 w:rsidP="00AA0DAC">
            <w:pPr>
              <w:numPr>
                <w:ilvl w:val="0"/>
                <w:numId w:val="1"/>
              </w:numPr>
              <w:tabs>
                <w:tab w:val="clear" w:pos="0"/>
                <w:tab w:val="left" w:pos="5"/>
                <w:tab w:val="left" w:pos="353"/>
              </w:tabs>
              <w:spacing w:line="276" w:lineRule="auto"/>
              <w:ind w:left="573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1751B5"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 w:rsidR="003771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Anexo III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, devidamente preenchida e assinada pela autoridade competente </w:t>
            </w:r>
            <w:r w:rsidR="007278D5" w:rsidRPr="007278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A7CEE" w:rsidRPr="00AA0DAC">
              <w:rPr>
                <w:rFonts w:ascii="Times New Roman" w:eastAsia="Arial" w:hAnsi="Times New Roman" w:cs="Times New Roman"/>
                <w:sz w:val="18"/>
                <w:szCs w:val="18"/>
              </w:rPr>
              <w:t>art</w:t>
            </w:r>
            <w:r w:rsidR="00AA0DAC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="008A7CEE" w:rsidRPr="00AA0DAC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r w:rsidR="002A276C" w:rsidRPr="00AA0DA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55 e</w:t>
            </w:r>
            <w:r w:rsidR="002A276C" w:rsidRPr="007278D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25</w:t>
            </w:r>
            <w:r w:rsidR="0037718F" w:rsidRPr="007278D5">
              <w:rPr>
                <w:rFonts w:ascii="Times New Roman" w:eastAsia="Arial" w:hAnsi="Times New Roman" w:cs="Times New Roman"/>
                <w:sz w:val="18"/>
                <w:szCs w:val="18"/>
              </w:rPr>
              <w:t>, inciso I</w:t>
            </w:r>
            <w:r w:rsidRPr="007278D5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7278D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 </w:t>
            </w:r>
            <w:r w:rsidR="002A276C" w:rsidRPr="007278D5">
              <w:rPr>
                <w:rFonts w:ascii="Times New Roman" w:eastAsia="Arial" w:hAnsi="Times New Roman" w:cs="Times New Roman"/>
                <w:sz w:val="18"/>
                <w:szCs w:val="18"/>
              </w:rPr>
              <w:t>Decreto Orçamentário nº 6.046/2020</w:t>
            </w:r>
            <w:r w:rsidRPr="007278D5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AA0DAC">
        <w:trPr>
          <w:trHeight w:val="30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numPr>
                <w:ilvl w:val="0"/>
                <w:numId w:val="1"/>
              </w:numPr>
              <w:tabs>
                <w:tab w:val="clear" w:pos="0"/>
                <w:tab w:val="left" w:pos="5"/>
                <w:tab w:val="left" w:pos="353"/>
              </w:tabs>
              <w:spacing w:line="276" w:lineRule="auto"/>
              <w:ind w:left="573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1751B5">
              <w:rPr>
                <w:rFonts w:ascii="Times New Roman" w:hAnsi="Times New Roman" w:cs="Times New Roman"/>
                <w:b/>
                <w:sz w:val="18"/>
                <w:szCs w:val="18"/>
              </w:rPr>
              <w:t>Ordem bancária – OB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? (</w:t>
            </w:r>
            <w:r w:rsidR="008A7CEE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 64, da Lei nº 4.320/64)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numPr>
                <w:ilvl w:val="0"/>
                <w:numId w:val="1"/>
              </w:numPr>
              <w:spacing w:line="276" w:lineRule="auto"/>
              <w:ind w:left="573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Consta Relatório Simplificado pelo agente público ao chefe ou superior imediato no prazo de 5 dias, a contar do retorno da viagem?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numPr>
                <w:ilvl w:val="0"/>
                <w:numId w:val="1"/>
              </w:numPr>
              <w:tabs>
                <w:tab w:val="left" w:pos="353"/>
              </w:tabs>
              <w:spacing w:line="276" w:lineRule="auto"/>
              <w:ind w:left="573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>Em caso de cursos e capacitação, consta cópia da lista de presença e do certificado de conclusão</w:t>
            </w:r>
            <w:r w:rsidR="00AA0DAC">
              <w:rPr>
                <w:rFonts w:ascii="Times New Roman" w:hAnsi="Times New Roman" w:cs="Times New Roman"/>
                <w:sz w:val="18"/>
                <w:szCs w:val="18"/>
              </w:rPr>
              <w:t>, quando solicitado</w:t>
            </w: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numPr>
                <w:ilvl w:val="0"/>
                <w:numId w:val="1"/>
              </w:numPr>
              <w:tabs>
                <w:tab w:val="left" w:pos="353"/>
              </w:tabs>
              <w:spacing w:line="276" w:lineRule="auto"/>
              <w:ind w:left="573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1B5">
              <w:rPr>
                <w:rFonts w:ascii="Times New Roman" w:hAnsi="Times New Roman" w:cs="Times New Roman"/>
                <w:sz w:val="18"/>
                <w:szCs w:val="18"/>
              </w:rPr>
              <w:t xml:space="preserve">Em caso de frustração do afastamento, regresso antecipado ou outro motivo que imponha, o recurso foi restituído dentro de 5 (cinco) dias, o valor correspondente de diárias?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F47CAF" w:rsidRPr="001751B5" w:rsidTr="00B960FB"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CAF" w:rsidRPr="001751B5" w:rsidRDefault="00AA0DAC" w:rsidP="00DA4A04">
            <w:pPr>
              <w:numPr>
                <w:ilvl w:val="0"/>
                <w:numId w:val="1"/>
              </w:numPr>
              <w:tabs>
                <w:tab w:val="left" w:pos="353"/>
              </w:tabs>
              <w:spacing w:line="276" w:lineRule="auto"/>
              <w:ind w:left="573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informado a</w:t>
            </w:r>
            <w:r w:rsidR="00F47CAF">
              <w:rPr>
                <w:rFonts w:ascii="Times New Roman" w:hAnsi="Times New Roman" w:cs="Times New Roman"/>
                <w:sz w:val="18"/>
                <w:szCs w:val="18"/>
              </w:rPr>
              <w:t xml:space="preserve"> baixa na conta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controle de </w:t>
            </w:r>
            <w:r w:rsidR="00F47CAF">
              <w:rPr>
                <w:rFonts w:ascii="Times New Roman" w:hAnsi="Times New Roman" w:cs="Times New Roman"/>
                <w:sz w:val="18"/>
                <w:szCs w:val="18"/>
              </w:rPr>
              <w:t xml:space="preserve">responsabilização do </w:t>
            </w:r>
            <w:r w:rsidR="00DA4A04">
              <w:rPr>
                <w:rFonts w:ascii="Times New Roman" w:hAnsi="Times New Roman" w:cs="Times New Roman"/>
                <w:sz w:val="18"/>
                <w:szCs w:val="18"/>
              </w:rPr>
              <w:t>beneficiário</w:t>
            </w:r>
            <w:r w:rsidR="00F47CA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(SIAFE-TO)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CAF" w:rsidRPr="001751B5" w:rsidRDefault="00F47CAF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CAF" w:rsidRPr="001751B5" w:rsidRDefault="00F47CAF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CAF" w:rsidRPr="001751B5" w:rsidRDefault="00F47CAF">
            <w:pPr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</w:tbl>
    <w:p w:rsidR="003D5E51" w:rsidRPr="001751B5" w:rsidRDefault="003D5E51">
      <w:pPr>
        <w:spacing w:line="36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3D5E51" w:rsidRPr="001751B5" w:rsidRDefault="003D5E51">
      <w:pPr>
        <w:spacing w:line="36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9E5644" w:rsidRPr="001751B5" w:rsidRDefault="009E5644">
      <w:pPr>
        <w:spacing w:line="36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751B5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5000" w:type="pct"/>
        <w:tblInd w:w="83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644" w:rsidRPr="001751B5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44" w:rsidRPr="001751B5" w:rsidRDefault="009E5644">
            <w:pPr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E5644" w:rsidRPr="001751B5" w:rsidRDefault="009E5644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D5E51" w:rsidRPr="001751B5" w:rsidRDefault="003D5E51" w:rsidP="003D5E51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D5E51" w:rsidRPr="001751B5" w:rsidRDefault="00AA0DAC" w:rsidP="00AA0DAC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51B5"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3D5E51" w:rsidRPr="001751B5" w:rsidRDefault="003D5E51" w:rsidP="003D5E51">
      <w:pPr>
        <w:rPr>
          <w:rFonts w:ascii="Times New Roman" w:hAnsi="Times New Roman" w:cs="Times New Roman"/>
          <w:sz w:val="18"/>
          <w:szCs w:val="18"/>
        </w:rPr>
      </w:pPr>
    </w:p>
    <w:p w:rsidR="003D5E51" w:rsidRPr="001751B5" w:rsidRDefault="003D5E51" w:rsidP="003D5E51">
      <w:pPr>
        <w:tabs>
          <w:tab w:val="left" w:pos="5475"/>
        </w:tabs>
        <w:rPr>
          <w:rFonts w:ascii="Times New Roman" w:hAnsi="Times New Roman" w:cs="Times New Roman"/>
          <w:sz w:val="18"/>
          <w:szCs w:val="18"/>
        </w:rPr>
      </w:pPr>
    </w:p>
    <w:sectPr w:rsidR="003D5E51" w:rsidRPr="001751B5">
      <w:headerReference w:type="default" r:id="rId7"/>
      <w:pgSz w:w="11906" w:h="16838"/>
      <w:pgMar w:top="2166" w:right="1134" w:bottom="1701" w:left="1701" w:header="3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70" w:rsidRDefault="00952B70">
      <w:r>
        <w:separator/>
      </w:r>
    </w:p>
  </w:endnote>
  <w:endnote w:type="continuationSeparator" w:id="0">
    <w:p w:rsidR="00952B70" w:rsidRDefault="009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70" w:rsidRDefault="00952B70">
      <w:r>
        <w:separator/>
      </w:r>
    </w:p>
  </w:footnote>
  <w:footnote w:type="continuationSeparator" w:id="0">
    <w:p w:rsidR="00952B70" w:rsidRDefault="0095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3" w:type="dxa"/>
      <w:tblLayout w:type="fixed"/>
      <w:tblLook w:val="0000" w:firstRow="0" w:lastRow="0" w:firstColumn="0" w:lastColumn="0" w:noHBand="0" w:noVBand="0"/>
    </w:tblPr>
    <w:tblGrid>
      <w:gridCol w:w="5133"/>
      <w:gridCol w:w="4110"/>
    </w:tblGrid>
    <w:tr w:rsidR="009E5644" w:rsidTr="00AA0DAC">
      <w:trPr>
        <w:trHeight w:val="1650"/>
      </w:trPr>
      <w:tc>
        <w:tcPr>
          <w:tcW w:w="5133" w:type="dxa"/>
          <w:shd w:val="clear" w:color="auto" w:fill="auto"/>
        </w:tcPr>
        <w:p w:rsidR="009E5644" w:rsidRDefault="0088423E">
          <w:pPr>
            <w:pStyle w:val="Cabealho"/>
            <w:snapToGrid w:val="0"/>
            <w:jc w:val="both"/>
            <w:rPr>
              <w:rFonts w:ascii="Calibri Light" w:eastAsia="Times New Roman" w:hAnsi="Calibri Light" w:cs="Calibri Light"/>
              <w:bCs/>
              <w:color w:val="0F243E"/>
              <w:sz w:val="18"/>
              <w:szCs w:val="18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190875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89" r="-20" b="-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:rsidR="009E5644" w:rsidRPr="001751B5" w:rsidRDefault="009E5644" w:rsidP="00AA0DAC">
          <w:pPr>
            <w:pStyle w:val="Cabealho"/>
            <w:ind w:left="113"/>
            <w:rPr>
              <w:rFonts w:ascii="Times New Roman" w:hAnsi="Times New Roman" w:cs="Times New Roman"/>
            </w:rPr>
          </w:pPr>
          <w:r w:rsidRPr="001751B5">
            <w:rPr>
              <w:rFonts w:ascii="Times New Roman" w:eastAsia="Times New Roman" w:hAnsi="Times New Roman" w:cs="Times New Roman"/>
              <w:bCs/>
              <w:color w:val="0F243E"/>
              <w:sz w:val="18"/>
              <w:szCs w:val="18"/>
              <w:lang w:eastAsia="pt-BR"/>
            </w:rPr>
            <w:t>Praça dos Girassóis, Esplanada das Secretarias. S/N</w:t>
          </w:r>
          <w:r w:rsidRPr="001751B5">
            <w:rPr>
              <w:rFonts w:ascii="Times New Roman" w:hAnsi="Times New Roman" w:cs="Times New Roman"/>
              <w:color w:val="0F243E"/>
              <w:sz w:val="18"/>
              <w:szCs w:val="18"/>
            </w:rPr>
            <w:t xml:space="preserve"> </w:t>
          </w:r>
        </w:p>
        <w:p w:rsidR="009E5644" w:rsidRPr="001751B5" w:rsidRDefault="009E5644" w:rsidP="00AA0DAC">
          <w:pPr>
            <w:pStyle w:val="Cabealho"/>
            <w:ind w:left="113"/>
            <w:rPr>
              <w:rFonts w:ascii="Times New Roman" w:hAnsi="Times New Roman" w:cs="Times New Roman"/>
            </w:rPr>
          </w:pPr>
          <w:r w:rsidRPr="001751B5">
            <w:rPr>
              <w:rFonts w:ascii="Times New Roman" w:hAnsi="Times New Roman" w:cs="Times New Roman"/>
              <w:color w:val="0F243E"/>
              <w:sz w:val="18"/>
            </w:rPr>
            <w:t>Av. NS-02, Prédio I, s/nº. Plano Diretor Norte</w:t>
          </w:r>
        </w:p>
        <w:p w:rsidR="009E5644" w:rsidRPr="001751B5" w:rsidRDefault="009E5644" w:rsidP="00AA0DAC">
          <w:pPr>
            <w:pStyle w:val="Cabealho"/>
            <w:ind w:left="113"/>
            <w:rPr>
              <w:rFonts w:ascii="Times New Roman" w:hAnsi="Times New Roman" w:cs="Times New Roman"/>
            </w:rPr>
          </w:pPr>
          <w:r w:rsidRPr="001751B5">
            <w:rPr>
              <w:rFonts w:ascii="Times New Roman" w:hAnsi="Times New Roman" w:cs="Times New Roman"/>
              <w:color w:val="0F243E"/>
              <w:sz w:val="18"/>
              <w:szCs w:val="18"/>
            </w:rPr>
            <w:t>Palmas – Tocantins – CEP: 77.001-002</w:t>
          </w:r>
        </w:p>
        <w:p w:rsidR="009E5644" w:rsidRDefault="009E5644" w:rsidP="00AA0DAC">
          <w:pPr>
            <w:pStyle w:val="Cabealho"/>
            <w:ind w:left="113"/>
          </w:pPr>
          <w:r w:rsidRPr="001751B5">
            <w:rPr>
              <w:rFonts w:ascii="Times New Roman" w:hAnsi="Times New Roman" w:cs="Times New Roman"/>
              <w:color w:val="0F243E"/>
              <w:sz w:val="18"/>
              <w:szCs w:val="18"/>
            </w:rPr>
            <w:t>Tel: +55 63 3218-2563</w:t>
          </w:r>
          <w:r w:rsidRPr="001751B5">
            <w:rPr>
              <w:rFonts w:ascii="Times New Roman" w:hAnsi="Times New Roman" w:cs="Times New Roman"/>
              <w:color w:val="0F243E"/>
              <w:sz w:val="18"/>
              <w:szCs w:val="18"/>
            </w:rPr>
            <w:br/>
            <w:t>www.cge.to.gov.br</w:t>
          </w:r>
        </w:p>
      </w:tc>
    </w:tr>
  </w:tbl>
  <w:p w:rsidR="009E5644" w:rsidRDefault="009E56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DF2EA9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  <w:rPr>
        <w:rFonts w:hint="default"/>
        <w:b/>
        <w:strike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4"/>
    <w:rsid w:val="000D4F2F"/>
    <w:rsid w:val="000E28FB"/>
    <w:rsid w:val="000F24CF"/>
    <w:rsid w:val="001751B5"/>
    <w:rsid w:val="00234925"/>
    <w:rsid w:val="00247C98"/>
    <w:rsid w:val="002A276C"/>
    <w:rsid w:val="002B5A60"/>
    <w:rsid w:val="00321CC6"/>
    <w:rsid w:val="0037718F"/>
    <w:rsid w:val="003B1F72"/>
    <w:rsid w:val="003D5E51"/>
    <w:rsid w:val="00404432"/>
    <w:rsid w:val="004F5680"/>
    <w:rsid w:val="00511874"/>
    <w:rsid w:val="00551661"/>
    <w:rsid w:val="00553064"/>
    <w:rsid w:val="00656570"/>
    <w:rsid w:val="006C0E0D"/>
    <w:rsid w:val="007278D5"/>
    <w:rsid w:val="0076088C"/>
    <w:rsid w:val="00822743"/>
    <w:rsid w:val="0088423E"/>
    <w:rsid w:val="008A7CEE"/>
    <w:rsid w:val="009240D3"/>
    <w:rsid w:val="009331C9"/>
    <w:rsid w:val="0094697F"/>
    <w:rsid w:val="00952B70"/>
    <w:rsid w:val="00955EFF"/>
    <w:rsid w:val="00971AC4"/>
    <w:rsid w:val="00976F8B"/>
    <w:rsid w:val="009C207B"/>
    <w:rsid w:val="009E5644"/>
    <w:rsid w:val="00A03D4D"/>
    <w:rsid w:val="00AA0DAC"/>
    <w:rsid w:val="00B0562B"/>
    <w:rsid w:val="00B4092A"/>
    <w:rsid w:val="00B960FB"/>
    <w:rsid w:val="00C1542C"/>
    <w:rsid w:val="00DA4A04"/>
    <w:rsid w:val="00DC408E"/>
    <w:rsid w:val="00DC7B0F"/>
    <w:rsid w:val="00E634C0"/>
    <w:rsid w:val="00E937B9"/>
    <w:rsid w:val="00F42849"/>
    <w:rsid w:val="00F47CAF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CA5371-7189-4BE6-94C0-0706BA6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cp:keywords/>
  <cp:lastModifiedBy>Paulor r</cp:lastModifiedBy>
  <cp:revision>2</cp:revision>
  <cp:lastPrinted>2019-09-12T19:02:00Z</cp:lastPrinted>
  <dcterms:created xsi:type="dcterms:W3CDTF">2021-05-27T14:30:00Z</dcterms:created>
  <dcterms:modified xsi:type="dcterms:W3CDTF">2021-05-27T14:30:00Z</dcterms:modified>
</cp:coreProperties>
</file>