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) O que é a febre aftosa? Quais as principais formas de transmissão?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A febre aftosa é uma doença infecciosa aguda que causa febre, seguida do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color w:val="000000"/>
          <w:sz w:val="24"/>
          <w:szCs w:val="24"/>
        </w:rPr>
        <w:t>aparecimento</w:t>
      </w:r>
      <w:proofErr w:type="gramEnd"/>
      <w:r>
        <w:rPr>
          <w:rFonts w:ascii="Georgia" w:hAnsi="Georgia" w:cs="Georgia"/>
          <w:color w:val="000000"/>
          <w:sz w:val="24"/>
          <w:szCs w:val="24"/>
        </w:rPr>
        <w:t xml:space="preserve"> de vesículas (aftas), principalmente, na boca e nos pés de animais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color w:val="000000"/>
          <w:sz w:val="24"/>
          <w:szCs w:val="24"/>
        </w:rPr>
        <w:t>de</w:t>
      </w:r>
      <w:proofErr w:type="gramEnd"/>
      <w:r>
        <w:rPr>
          <w:rFonts w:ascii="Georgia" w:hAnsi="Georgia" w:cs="Georgia"/>
          <w:color w:val="000000"/>
          <w:sz w:val="24"/>
          <w:szCs w:val="24"/>
        </w:rPr>
        <w:t xml:space="preserve"> casco fendido, como bovinos, búfalos, caprinos, ovinos e suínos. A doença é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color w:val="000000"/>
          <w:sz w:val="24"/>
          <w:szCs w:val="24"/>
        </w:rPr>
        <w:t>causada</w:t>
      </w:r>
      <w:proofErr w:type="gramEnd"/>
      <w:r>
        <w:rPr>
          <w:rFonts w:ascii="Georgia" w:hAnsi="Georgia" w:cs="Georgia"/>
          <w:color w:val="000000"/>
          <w:sz w:val="24"/>
          <w:szCs w:val="24"/>
        </w:rPr>
        <w:t xml:space="preserve"> por um vírus, com sete tipos diferentes, que pode se espalharrapidamente, caso as medidas de controle e erradicação não sejam adotadaslogo após sua detecção. O vírus está presente em grande quantidade no epitélio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(tecido que reveste) e fluído das vesículas. Também pode ser encontrado nasaliva, no leite e nas fezes dos animais afetados. A contaminação de qualquer</w:t>
      </w:r>
      <w:r w:rsidR="005F38DD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objeto com qualquer dessas fontes de infecção é uma fonte perigosa detransmissão da doença de um rebanho a outro. No pico da doença, o vírus está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presente no sangue. Nesse estágio, os animais infectados começam a excretar o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vírus poucos dias antes do aparecimento dos sinais clínicos.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Os animais contraem o vírus por contato direto com outros animais infectadosou por alimentos e objetos contaminados. A doença é transmitida pela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movimentação de animais, pessoas, veículos e outros objetos contaminados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pelo vírus. Calçados, roupas e mãos das pessoas que lidaram com animais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doentes também podem transmitir o vírus.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t>2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) Quais são os prejuízos econômicos para o produtor?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</w:p>
    <w:p w:rsidR="008F0C7F" w:rsidRDefault="0044037B" w:rsidP="004403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O principal efeito da febre aftosa é comercial. A doença afeta enormemente o</w:t>
      </w:r>
      <w:r w:rsidR="003E285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comércio interno e externo de animais e seus produtos. Devido ao alto poder dedifusão do vírus e aos impactos econômicos provocados pela doença, os países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estabelecem fortes barreiras à entrada de animais susceptíveis e seus produtos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oriundos de regiões com ocorrência da febre aftosa. Tais barreiras têm efeitos</w:t>
      </w:r>
      <w:r w:rsidR="00E052DC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 xml:space="preserve">negativos sobre a pecuária </w:t>
      </w:r>
      <w:r w:rsidR="008F0C7F" w:rsidRPr="008F0C7F">
        <w:rPr>
          <w:rFonts w:ascii="Georgia" w:hAnsi="Georgia" w:cs="Georgia"/>
          <w:color w:val="000000"/>
          <w:sz w:val="24"/>
          <w:szCs w:val="24"/>
        </w:rPr>
        <w:t>negativos sobre a pecuária com graves consequ</w:t>
      </w:r>
      <w:r w:rsidR="008F0C7F">
        <w:rPr>
          <w:rFonts w:ascii="Georgia" w:hAnsi="Georgia" w:cs="Georgia"/>
          <w:color w:val="000000"/>
          <w:sz w:val="24"/>
          <w:szCs w:val="24"/>
        </w:rPr>
        <w:t>ê</w:t>
      </w:r>
      <w:r w:rsidR="008F0C7F" w:rsidRPr="008F0C7F">
        <w:rPr>
          <w:rFonts w:ascii="Georgia" w:hAnsi="Georgia" w:cs="Georgia"/>
          <w:color w:val="000000"/>
          <w:sz w:val="24"/>
          <w:szCs w:val="24"/>
        </w:rPr>
        <w:t xml:space="preserve">ncias socioeconômicas. 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A ocorrência da doença, além disso, tem também efeitos diretos sobre o bem</w:t>
      </w:r>
      <w:r w:rsidR="008F0C7F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estar</w:t>
      </w:r>
      <w:r w:rsidR="008F0C7F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animal, na produção e produtividade dos rebanhos e é uma ameaça à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color w:val="000000"/>
          <w:sz w:val="24"/>
          <w:szCs w:val="24"/>
        </w:rPr>
        <w:t>segurança</w:t>
      </w:r>
      <w:proofErr w:type="gramEnd"/>
      <w:r>
        <w:rPr>
          <w:rFonts w:ascii="Georgia" w:hAnsi="Georgia" w:cs="Georgia"/>
          <w:color w:val="000000"/>
          <w:sz w:val="24"/>
          <w:szCs w:val="24"/>
        </w:rPr>
        <w:t xml:space="preserve"> alimentar de pequenos produtores.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</w:p>
    <w:p w:rsidR="008F0C7F" w:rsidRDefault="008F0C7F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lastRenderedPageBreak/>
        <w:t>3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) Como combater a febre aftosa?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</w:p>
    <w:p w:rsidR="0044037B" w:rsidRDefault="0044037B" w:rsidP="003E28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A vacinação dos bovinos e búfalos, seguindo o calendário oficial de cada estado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ou região, tem papel fundamental na erradicação e prevenção da doença. No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 xml:space="preserve">Brasil, a vacinação contra febre aftosa </w:t>
      </w:r>
      <w:r w:rsidR="003E2852">
        <w:rPr>
          <w:rFonts w:ascii="Georgia" w:hAnsi="Georgia" w:cs="Georgia"/>
          <w:color w:val="000000"/>
          <w:sz w:val="24"/>
          <w:szCs w:val="24"/>
        </w:rPr>
        <w:t>está sendo retirada gradualmente de acordo com o plano estratégico de febre aftosa elaborado pelo MAPA, atualmente os estados de Rondônia, Acre, Parte do Amazonas e Mato Grosso, Paraná e Rio Grande do Sul, se juntam ao Estado de Santa Catarina como estados que retiraram a vacinação dos bovídeos, sendo então obrigatória para os demais estados brasileiros</w:t>
      </w:r>
      <w:r>
        <w:rPr>
          <w:rFonts w:ascii="Georgia" w:hAnsi="Georgia" w:cs="Georgia"/>
          <w:color w:val="000000"/>
          <w:sz w:val="24"/>
          <w:szCs w:val="24"/>
        </w:rPr>
        <w:t>.</w:t>
      </w:r>
    </w:p>
    <w:p w:rsidR="0044037B" w:rsidRDefault="0044037B" w:rsidP="007A33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Para o combate à doença, o Ministério da Agricultura, Pecuária e Abastecimento</w:t>
      </w:r>
      <w:r w:rsidR="007A3377">
        <w:rPr>
          <w:rFonts w:ascii="Georgia" w:hAnsi="Georgia" w:cs="Georgia"/>
          <w:color w:val="000000"/>
          <w:sz w:val="24"/>
          <w:szCs w:val="24"/>
        </w:rPr>
        <w:t xml:space="preserve"> com </w:t>
      </w:r>
      <w:r>
        <w:rPr>
          <w:rFonts w:ascii="Georgia" w:hAnsi="Georgia" w:cs="Georgia"/>
          <w:color w:val="000000"/>
          <w:sz w:val="24"/>
          <w:szCs w:val="24"/>
        </w:rPr>
        <w:t xml:space="preserve">a com o Programa Nacional de Erradicação e Prevenção contra a </w:t>
      </w:r>
      <w:proofErr w:type="gramStart"/>
      <w:r>
        <w:rPr>
          <w:rFonts w:ascii="Georgia" w:hAnsi="Georgia" w:cs="Georgia"/>
          <w:color w:val="000000"/>
          <w:sz w:val="24"/>
          <w:szCs w:val="24"/>
        </w:rPr>
        <w:t>FebreAftosa</w:t>
      </w:r>
      <w:proofErr w:type="gramEnd"/>
      <w:r>
        <w:rPr>
          <w:rFonts w:ascii="Georgia" w:hAnsi="Georgia" w:cs="Georgia"/>
          <w:color w:val="000000"/>
          <w:sz w:val="24"/>
          <w:szCs w:val="24"/>
        </w:rPr>
        <w:t xml:space="preserve"> (PNEFA) e atua em parceria com os serviços veterinários estaduais</w:t>
      </w:r>
      <w:r w:rsidR="007A3377">
        <w:rPr>
          <w:rFonts w:ascii="Georgia" w:hAnsi="Georgia" w:cs="Georgia"/>
          <w:color w:val="000000"/>
          <w:sz w:val="24"/>
          <w:szCs w:val="24"/>
        </w:rPr>
        <w:t xml:space="preserve"> (que no Tocantins é a ADAPEC, através do Programa Estadual de Erradicação da Febre Aftosa - PEEFA)</w:t>
      </w:r>
      <w:r>
        <w:rPr>
          <w:rFonts w:ascii="Georgia" w:hAnsi="Georgia" w:cs="Georgia"/>
          <w:color w:val="000000"/>
          <w:sz w:val="24"/>
          <w:szCs w:val="24"/>
        </w:rPr>
        <w:t xml:space="preserve"> e a</w:t>
      </w:r>
      <w:r w:rsidR="003E285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iniciativa privada.</w:t>
      </w:r>
    </w:p>
    <w:p w:rsidR="0044037B" w:rsidRDefault="0044037B" w:rsidP="007A33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 xml:space="preserve">Entre as estratégias do programa estão </w:t>
      </w:r>
      <w:proofErr w:type="gramStart"/>
      <w:r>
        <w:rPr>
          <w:rFonts w:ascii="Georgia" w:hAnsi="Georgia" w:cs="Georgia"/>
          <w:color w:val="000000"/>
          <w:sz w:val="24"/>
          <w:szCs w:val="24"/>
        </w:rPr>
        <w:t>a</w:t>
      </w:r>
      <w:proofErr w:type="gramEnd"/>
      <w:r>
        <w:rPr>
          <w:rFonts w:ascii="Georgia" w:hAnsi="Georgia" w:cs="Georgia"/>
          <w:color w:val="000000"/>
          <w:sz w:val="24"/>
          <w:szCs w:val="24"/>
        </w:rPr>
        <w:t xml:space="preserve"> manutenção e o fortalecimento das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 xml:space="preserve">estruturas dos serviços veterinários oficiais e da infraestrutura para </w:t>
      </w:r>
      <w:r w:rsidR="003E2852">
        <w:rPr>
          <w:rFonts w:ascii="Georgia" w:hAnsi="Georgia" w:cs="Georgia"/>
          <w:color w:val="000000"/>
          <w:sz w:val="24"/>
          <w:szCs w:val="24"/>
        </w:rPr>
        <w:t xml:space="preserve">atendimento as suspeitas, </w:t>
      </w:r>
      <w:r>
        <w:rPr>
          <w:rFonts w:ascii="Georgia" w:hAnsi="Georgia" w:cs="Georgia"/>
          <w:color w:val="000000"/>
          <w:sz w:val="24"/>
          <w:szCs w:val="24"/>
        </w:rPr>
        <w:t>diagnóstico,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normatização das ações, cadastramento do setor agropecuário, vigilância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ostensiva, vacinação de animais, manutenção de programas de educação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sanitária e comunicação social, organização e consolidação da participação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comunitária.</w:t>
      </w:r>
    </w:p>
    <w:p w:rsidR="0044037B" w:rsidRDefault="0044037B" w:rsidP="007A33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Após a detecção da doença, a política de controle básica prioritária envolve o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sacrifício sanitário de animais doentes e a eliminação de fontes de infecção, paraconter seu possível avanço.</w:t>
      </w:r>
    </w:p>
    <w:p w:rsidR="007A3377" w:rsidRDefault="007A3377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t>4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) Como ocorre a campanha de vacinação contra a febre aftosa?</w:t>
      </w:r>
    </w:p>
    <w:p w:rsidR="007A3377" w:rsidRDefault="007A3377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</w:p>
    <w:p w:rsidR="0044037B" w:rsidRDefault="0044037B" w:rsidP="005F38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A campanha de vacinação segue o calendário oficial do Ministério da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Agricul</w:t>
      </w:r>
      <w:r w:rsidR="005C2C99">
        <w:rPr>
          <w:rFonts w:ascii="Georgia" w:hAnsi="Georgia" w:cs="Georgia"/>
          <w:color w:val="000000"/>
          <w:sz w:val="24"/>
          <w:szCs w:val="24"/>
        </w:rPr>
        <w:t>tura, Pecuária e Abastecimento. No Tocantins,</w:t>
      </w:r>
      <w:r>
        <w:rPr>
          <w:rFonts w:ascii="Georgia" w:hAnsi="Georgia" w:cs="Georgia"/>
          <w:color w:val="000000"/>
          <w:sz w:val="24"/>
          <w:szCs w:val="24"/>
        </w:rPr>
        <w:t xml:space="preserve"> é realizada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em maio</w:t>
      </w:r>
      <w:r w:rsidR="003E2852">
        <w:rPr>
          <w:rFonts w:ascii="Georgia" w:hAnsi="Georgia" w:cs="Georgia"/>
          <w:color w:val="000000"/>
          <w:sz w:val="24"/>
          <w:szCs w:val="24"/>
        </w:rPr>
        <w:t xml:space="preserve"> (todos os bovídeos)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e novembro</w:t>
      </w:r>
      <w:r w:rsidR="003E2852">
        <w:rPr>
          <w:rFonts w:ascii="Georgia" w:hAnsi="Georgia" w:cs="Georgia"/>
          <w:color w:val="000000"/>
          <w:sz w:val="24"/>
          <w:szCs w:val="24"/>
        </w:rPr>
        <w:t xml:space="preserve"> (bovídeos jovens, até 24 meses)</w:t>
      </w:r>
      <w:r w:rsidR="005C2C99">
        <w:rPr>
          <w:rFonts w:ascii="Georgia" w:hAnsi="Georgia" w:cs="Georgia"/>
          <w:color w:val="000000"/>
          <w:sz w:val="24"/>
          <w:szCs w:val="24"/>
        </w:rPr>
        <w:t>, como</w:t>
      </w:r>
      <w:r>
        <w:rPr>
          <w:rFonts w:ascii="Georgia" w:hAnsi="Georgia" w:cs="Georgia"/>
          <w:color w:val="000000"/>
          <w:sz w:val="24"/>
          <w:szCs w:val="24"/>
        </w:rPr>
        <w:t xml:space="preserve"> na maior</w:t>
      </w:r>
      <w:r w:rsidR="005C2C99">
        <w:rPr>
          <w:rFonts w:ascii="Georgia" w:hAnsi="Georgia" w:cs="Georgia"/>
          <w:color w:val="000000"/>
          <w:sz w:val="24"/>
          <w:szCs w:val="24"/>
        </w:rPr>
        <w:t>ia</w:t>
      </w:r>
      <w:r>
        <w:rPr>
          <w:rFonts w:ascii="Georgia" w:hAnsi="Georgia" w:cs="Georgia"/>
          <w:color w:val="000000"/>
          <w:sz w:val="24"/>
          <w:szCs w:val="24"/>
        </w:rPr>
        <w:t xml:space="preserve"> dos estados. A vacinação sistemática é obrigatória</w:t>
      </w:r>
      <w:r w:rsidR="003E2852">
        <w:rPr>
          <w:rFonts w:ascii="Georgia" w:hAnsi="Georgia" w:cs="Georgia"/>
          <w:color w:val="000000"/>
          <w:sz w:val="24"/>
          <w:szCs w:val="24"/>
        </w:rPr>
        <w:t xml:space="preserve"> na maior parte dos estados brasileiros</w:t>
      </w:r>
      <w:r>
        <w:rPr>
          <w:rFonts w:ascii="Georgia" w:hAnsi="Georgia" w:cs="Georgia"/>
          <w:color w:val="000000"/>
          <w:sz w:val="24"/>
          <w:szCs w:val="24"/>
        </w:rPr>
        <w:t>, e é autorizada somente para bovinos e búfalos. A aquisição e</w:t>
      </w:r>
      <w:r w:rsidR="005F38DD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aplicação da vacina contra a febre aftosa é de responsabilidade dos proprietários</w:t>
      </w:r>
      <w:r w:rsidR="005F38DD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dos animais. Cabe ao serviço veterinário oficial fiscalizar a produção, para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lastRenderedPageBreak/>
        <w:t>garantir a qualidade da vacina produzida, bem como inspecionar, controlar eorientar as atividades de comercialização e utilização do produto. A execução e o</w:t>
      </w:r>
      <w:r w:rsidR="005F38DD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controle das campanhas de vacinação são de responsabilidade dos serviços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veterinários estaduais, de acordo com normas e procedimentos gerais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estabelecidos em consonância com as orientações do Ministério da Agricultura,</w:t>
      </w:r>
      <w:r w:rsidR="005F38DD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Pecuária e Abastecimento.</w:t>
      </w:r>
    </w:p>
    <w:p w:rsidR="00B03E68" w:rsidRDefault="00B03E68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t>5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) Qual a importância da campanha de vacinação?</w:t>
      </w:r>
    </w:p>
    <w:p w:rsidR="00B03E68" w:rsidRDefault="00B03E68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</w:p>
    <w:p w:rsidR="0044037B" w:rsidRDefault="0044037B" w:rsidP="00B03E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A vacinação contra a febre aftosa existe em grande parte da América do Sul,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como uma das principais estratégias dos programas nacionais de erradicação.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As experiências disponíveis na região demonstram que a manutenção de um</w:t>
      </w:r>
      <w:r w:rsidR="005C2C99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adequado nível de imunidade populacional na espécie bovina tem contribuído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para a erradicação da doença.</w:t>
      </w:r>
    </w:p>
    <w:p w:rsidR="00B03E68" w:rsidRDefault="00B03E68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t>6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) Quais são as ações diferenciadas promovidas pelo governo?</w:t>
      </w:r>
    </w:p>
    <w:p w:rsidR="00B03E68" w:rsidRDefault="00B03E68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</w:p>
    <w:p w:rsidR="0044037B" w:rsidRDefault="0044037B" w:rsidP="005F38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 xml:space="preserve">Nos últimos anos, </w:t>
      </w:r>
      <w:r w:rsidR="00E80ECB">
        <w:rPr>
          <w:rFonts w:ascii="Georgia" w:hAnsi="Georgia" w:cs="Georgia"/>
          <w:color w:val="000000"/>
          <w:sz w:val="24"/>
          <w:szCs w:val="24"/>
        </w:rPr>
        <w:t xml:space="preserve">a </w:t>
      </w:r>
      <w:proofErr w:type="spellStart"/>
      <w:r w:rsidR="00E80ECB">
        <w:rPr>
          <w:rFonts w:ascii="Georgia" w:hAnsi="Georgia" w:cs="Georgia"/>
          <w:color w:val="000000"/>
          <w:sz w:val="24"/>
          <w:szCs w:val="24"/>
        </w:rPr>
        <w:t>A</w:t>
      </w:r>
      <w:r w:rsidR="00FE5032">
        <w:rPr>
          <w:rFonts w:ascii="Georgia" w:hAnsi="Georgia" w:cs="Georgia"/>
          <w:color w:val="000000"/>
          <w:sz w:val="24"/>
          <w:szCs w:val="24"/>
        </w:rPr>
        <w:t>dapec</w:t>
      </w:r>
      <w:proofErr w:type="spellEnd"/>
      <w:r w:rsidR="00E80ECB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tem desenvolvido campanhas de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vacinação oficia</w:t>
      </w:r>
      <w:r w:rsidR="00FE5032">
        <w:rPr>
          <w:rFonts w:ascii="Georgia" w:hAnsi="Georgia" w:cs="Georgia"/>
          <w:color w:val="000000"/>
          <w:sz w:val="24"/>
          <w:szCs w:val="24"/>
        </w:rPr>
        <w:t>is</w:t>
      </w:r>
      <w:r>
        <w:rPr>
          <w:rFonts w:ascii="Georgia" w:hAnsi="Georgia" w:cs="Georgia"/>
          <w:color w:val="000000"/>
          <w:sz w:val="24"/>
          <w:szCs w:val="24"/>
        </w:rPr>
        <w:t xml:space="preserve"> (quando os técnicos </w:t>
      </w:r>
      <w:r w:rsidR="00E80ECB">
        <w:rPr>
          <w:rFonts w:ascii="Georgia" w:hAnsi="Georgia" w:cs="Georgia"/>
          <w:color w:val="000000"/>
          <w:sz w:val="24"/>
          <w:szCs w:val="24"/>
        </w:rPr>
        <w:t xml:space="preserve">da </w:t>
      </w:r>
      <w:proofErr w:type="spellStart"/>
      <w:r w:rsidR="00E80ECB">
        <w:rPr>
          <w:rFonts w:ascii="Georgia" w:hAnsi="Georgia" w:cs="Georgia"/>
          <w:color w:val="000000"/>
          <w:sz w:val="24"/>
          <w:szCs w:val="24"/>
        </w:rPr>
        <w:t>A</w:t>
      </w:r>
      <w:r w:rsidR="00FE5032">
        <w:rPr>
          <w:rFonts w:ascii="Georgia" w:hAnsi="Georgia" w:cs="Georgia"/>
          <w:color w:val="000000"/>
          <w:sz w:val="24"/>
          <w:szCs w:val="24"/>
        </w:rPr>
        <w:t>dapec</w:t>
      </w:r>
      <w:proofErr w:type="spellEnd"/>
      <w:r>
        <w:rPr>
          <w:rFonts w:ascii="Georgia" w:hAnsi="Georgia" w:cs="Georgia"/>
          <w:color w:val="000000"/>
          <w:sz w:val="24"/>
          <w:szCs w:val="24"/>
        </w:rPr>
        <w:t xml:space="preserve"> aplicam a</w:t>
      </w:r>
      <w:r w:rsidR="00E80ECB">
        <w:rPr>
          <w:rFonts w:ascii="Georgia" w:hAnsi="Georgia" w:cs="Georgia"/>
          <w:color w:val="000000"/>
          <w:sz w:val="24"/>
          <w:szCs w:val="24"/>
        </w:rPr>
        <w:t xml:space="preserve"> vacina) na</w:t>
      </w:r>
      <w:r w:rsidR="005F38DD">
        <w:rPr>
          <w:rFonts w:ascii="Georgia" w:hAnsi="Georgia" w:cs="Georgia"/>
          <w:color w:val="000000"/>
          <w:sz w:val="24"/>
          <w:szCs w:val="24"/>
        </w:rPr>
        <w:t xml:space="preserve"> </w:t>
      </w:r>
      <w:r w:rsidR="00E80ECB">
        <w:rPr>
          <w:rFonts w:ascii="Georgia" w:hAnsi="Georgia" w:cs="Georgia"/>
          <w:color w:val="000000"/>
          <w:sz w:val="24"/>
          <w:szCs w:val="24"/>
        </w:rPr>
        <w:t>Ilha do Bananal</w:t>
      </w:r>
      <w:r>
        <w:rPr>
          <w:rFonts w:ascii="Georgia" w:hAnsi="Georgia" w:cs="Georgia"/>
          <w:color w:val="000000"/>
          <w:sz w:val="24"/>
          <w:szCs w:val="24"/>
        </w:rPr>
        <w:t>,</w:t>
      </w:r>
      <w:r w:rsidR="005F38DD">
        <w:rPr>
          <w:rFonts w:ascii="Georgia" w:hAnsi="Georgia" w:cs="Georgia"/>
          <w:color w:val="000000"/>
          <w:sz w:val="24"/>
          <w:szCs w:val="24"/>
        </w:rPr>
        <w:t xml:space="preserve"> n</w:t>
      </w:r>
      <w:r w:rsidR="00E80ECB">
        <w:rPr>
          <w:rFonts w:ascii="Georgia" w:hAnsi="Georgia" w:cs="Georgia"/>
          <w:color w:val="000000"/>
          <w:sz w:val="24"/>
          <w:szCs w:val="24"/>
        </w:rPr>
        <w:t xml:space="preserve">as </w:t>
      </w:r>
      <w:r>
        <w:rPr>
          <w:rFonts w:ascii="Georgia" w:hAnsi="Georgia" w:cs="Georgia"/>
          <w:color w:val="000000"/>
          <w:sz w:val="24"/>
          <w:szCs w:val="24"/>
        </w:rPr>
        <w:t xml:space="preserve">terras indígenas </w:t>
      </w:r>
      <w:r w:rsidR="00E80ECB">
        <w:rPr>
          <w:rFonts w:ascii="Georgia" w:hAnsi="Georgia" w:cs="Georgia"/>
          <w:color w:val="000000"/>
          <w:sz w:val="24"/>
          <w:szCs w:val="24"/>
        </w:rPr>
        <w:t>e em propriedades escolhidas estrategicamente nos municípios do Estado.</w:t>
      </w:r>
    </w:p>
    <w:p w:rsidR="00E80ECB" w:rsidRDefault="00E80EC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t>7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) Qual o papel do produtor rural? Onde deve ser declarada a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t>vacinação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?</w:t>
      </w:r>
    </w:p>
    <w:p w:rsidR="0044037B" w:rsidRDefault="0044037B" w:rsidP="00FE50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O produtor rural deve adquirir a vacina em uma revenda de produtos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 w:rsidR="00E80ECB">
        <w:rPr>
          <w:rFonts w:ascii="Georgia" w:hAnsi="Georgia" w:cs="Georgia"/>
          <w:color w:val="000000"/>
          <w:sz w:val="24"/>
          <w:szCs w:val="24"/>
        </w:rPr>
        <w:t xml:space="preserve">veterinários autorizada pela </w:t>
      </w:r>
      <w:proofErr w:type="spellStart"/>
      <w:r w:rsidR="00FE5032">
        <w:rPr>
          <w:rFonts w:ascii="Georgia" w:hAnsi="Georgia" w:cs="Georgia"/>
          <w:color w:val="000000"/>
          <w:sz w:val="24"/>
          <w:szCs w:val="24"/>
        </w:rPr>
        <w:t>Adapec</w:t>
      </w:r>
      <w:proofErr w:type="spellEnd"/>
      <w:r w:rsidR="00E80ECB">
        <w:rPr>
          <w:rFonts w:ascii="Georgia" w:hAnsi="Georgia" w:cs="Georgia"/>
          <w:color w:val="000000"/>
          <w:sz w:val="24"/>
          <w:szCs w:val="24"/>
        </w:rPr>
        <w:t xml:space="preserve"> e </w:t>
      </w:r>
      <w:r>
        <w:rPr>
          <w:rFonts w:ascii="Georgia" w:hAnsi="Georgia" w:cs="Georgia"/>
          <w:color w:val="000000"/>
          <w:sz w:val="24"/>
          <w:szCs w:val="24"/>
        </w:rPr>
        <w:t>Ministério da Agricultura e aplicá-la nos animais</w:t>
      </w:r>
      <w:r w:rsidR="00FE5032">
        <w:rPr>
          <w:rFonts w:ascii="Georgia" w:hAnsi="Georgia" w:cs="Georgia"/>
          <w:color w:val="000000"/>
          <w:sz w:val="24"/>
          <w:szCs w:val="24"/>
        </w:rPr>
        <w:t>,</w:t>
      </w:r>
      <w:r>
        <w:rPr>
          <w:rFonts w:ascii="Georgia" w:hAnsi="Georgia" w:cs="Georgia"/>
          <w:color w:val="000000"/>
          <w:sz w:val="24"/>
          <w:szCs w:val="24"/>
        </w:rPr>
        <w:t xml:space="preserve"> durante o mês da campanha de vacinação. Após esse procedimento, ele tem um prazo para entregar a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declaração (variável de acordo com o estado) em um escritório de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 xml:space="preserve">atendimento à comunidade de seu município. Encerrada cada </w:t>
      </w:r>
      <w:r w:rsidR="00FE5032">
        <w:rPr>
          <w:rFonts w:ascii="Georgia" w:hAnsi="Georgia" w:cs="Georgia"/>
          <w:color w:val="000000"/>
          <w:sz w:val="24"/>
          <w:szCs w:val="24"/>
        </w:rPr>
        <w:t>campanha</w:t>
      </w:r>
      <w:r>
        <w:rPr>
          <w:rFonts w:ascii="Georgia" w:hAnsi="Georgia" w:cs="Georgia"/>
          <w:color w:val="000000"/>
          <w:sz w:val="24"/>
          <w:szCs w:val="24"/>
        </w:rPr>
        <w:t>, os produtores que não comprovarem a vacinação nos escritórios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estão sujeitos a multas e proibidos de comercializar os animais. Nesses casos, o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rebanho pode ser vacinado sob acompanhamento e fiscalização do serviço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veterinário oficial.</w:t>
      </w:r>
    </w:p>
    <w:p w:rsidR="00C13E32" w:rsidRDefault="00C13E32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lastRenderedPageBreak/>
        <w:t>8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) Como o produtor deve proceder em casos de suspeita da doença?</w:t>
      </w:r>
    </w:p>
    <w:p w:rsidR="00AB71AC" w:rsidRDefault="00AB71AC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</w:p>
    <w:p w:rsidR="0044037B" w:rsidRDefault="0044037B" w:rsidP="00AB71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Toda suspeita de doença vesicular, como é o caso da febre aftosa, é de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notificação imediata e obrigatória. O produtor ou qualquer pessoa que verifique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color w:val="000000"/>
          <w:sz w:val="24"/>
          <w:szCs w:val="24"/>
        </w:rPr>
        <w:t>a</w:t>
      </w:r>
      <w:proofErr w:type="gramEnd"/>
      <w:r>
        <w:rPr>
          <w:rFonts w:ascii="Georgia" w:hAnsi="Georgia" w:cs="Georgia"/>
          <w:color w:val="000000"/>
          <w:sz w:val="24"/>
          <w:szCs w:val="24"/>
        </w:rPr>
        <w:t xml:space="preserve"> existência de sinais clínicos, como </w:t>
      </w:r>
      <w:proofErr w:type="spellStart"/>
      <w:r>
        <w:rPr>
          <w:rFonts w:ascii="Georgia" w:hAnsi="Georgia" w:cs="Georgia"/>
          <w:color w:val="000000"/>
          <w:sz w:val="24"/>
          <w:szCs w:val="24"/>
        </w:rPr>
        <w:t>babeira</w:t>
      </w:r>
      <w:proofErr w:type="spellEnd"/>
      <w:r>
        <w:rPr>
          <w:rFonts w:ascii="Georgia" w:hAnsi="Georgia" w:cs="Georgia"/>
          <w:color w:val="000000"/>
          <w:sz w:val="24"/>
          <w:szCs w:val="24"/>
        </w:rPr>
        <w:t xml:space="preserve">, </w:t>
      </w:r>
      <w:proofErr w:type="spellStart"/>
      <w:r>
        <w:rPr>
          <w:rFonts w:ascii="Georgia" w:hAnsi="Georgia" w:cs="Georgia"/>
          <w:color w:val="000000"/>
          <w:sz w:val="24"/>
          <w:szCs w:val="24"/>
        </w:rPr>
        <w:t>manqueira</w:t>
      </w:r>
      <w:proofErr w:type="spellEnd"/>
      <w:r>
        <w:rPr>
          <w:rFonts w:ascii="Georgia" w:hAnsi="Georgia" w:cs="Georgia"/>
          <w:color w:val="000000"/>
          <w:sz w:val="24"/>
          <w:szCs w:val="24"/>
        </w:rPr>
        <w:t>, feridas na boca, patas e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color w:val="000000"/>
          <w:sz w:val="24"/>
          <w:szCs w:val="24"/>
        </w:rPr>
        <w:t>úbere</w:t>
      </w:r>
      <w:proofErr w:type="gramEnd"/>
      <w:r>
        <w:rPr>
          <w:rFonts w:ascii="Georgia" w:hAnsi="Georgia" w:cs="Georgia"/>
          <w:color w:val="000000"/>
          <w:sz w:val="24"/>
          <w:szCs w:val="24"/>
        </w:rPr>
        <w:t xml:space="preserve"> (peito) de bovinos, búfalos, caprinos, ovinos, suínos, além de outras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 xml:space="preserve">espécies de casco fendido, deve comunicar imediatamente 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à </w:t>
      </w:r>
      <w:proofErr w:type="spellStart"/>
      <w:r w:rsidR="00FE5032">
        <w:rPr>
          <w:rFonts w:ascii="Georgia" w:hAnsi="Georgia" w:cs="Georgia"/>
          <w:color w:val="000000"/>
          <w:sz w:val="24"/>
          <w:szCs w:val="24"/>
        </w:rPr>
        <w:t>Adapec</w:t>
      </w:r>
      <w:proofErr w:type="spellEnd"/>
      <w:r>
        <w:rPr>
          <w:rFonts w:ascii="Georgia" w:hAnsi="Georgia" w:cs="Georgia"/>
          <w:color w:val="000000"/>
          <w:sz w:val="24"/>
          <w:szCs w:val="24"/>
        </w:rPr>
        <w:t xml:space="preserve"> de seu </w:t>
      </w:r>
      <w:r w:rsidR="00AB71AC">
        <w:rPr>
          <w:rFonts w:ascii="Georgia" w:hAnsi="Georgia" w:cs="Georgia"/>
          <w:color w:val="000000"/>
          <w:sz w:val="24"/>
          <w:szCs w:val="24"/>
        </w:rPr>
        <w:t>município</w:t>
      </w:r>
      <w:r>
        <w:rPr>
          <w:rFonts w:ascii="Georgia" w:hAnsi="Georgia" w:cs="Georgia"/>
          <w:color w:val="000000"/>
          <w:sz w:val="24"/>
          <w:szCs w:val="24"/>
        </w:rPr>
        <w:t>, por meio dos escritórios locais de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atendimento. Um médico veterinário oficial fará a inspeção dos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animais e, caso confirme a ocorrência de doença vesicular, tomará as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providências necessárias, como colheita de amostras para diagnóstico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laboratorial e estabelecimento de medidas emergenciais de proteção para evitar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que a doença se espalhe.</w:t>
      </w:r>
    </w:p>
    <w:p w:rsidR="00AB71AC" w:rsidRDefault="00AB71AC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t>9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>) Qual a situação sanitária da febre aftosa nos estados?</w:t>
      </w:r>
    </w:p>
    <w:p w:rsidR="00AB71AC" w:rsidRDefault="00AB71AC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</w:p>
    <w:p w:rsidR="00EC6E66" w:rsidRDefault="0044037B" w:rsidP="00D816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 xml:space="preserve">Atualmente, </w:t>
      </w:r>
      <w:r w:rsidR="00D816BB">
        <w:rPr>
          <w:rFonts w:ascii="Georgia" w:hAnsi="Georgia" w:cs="Georgia"/>
          <w:color w:val="000000"/>
          <w:sz w:val="24"/>
          <w:szCs w:val="24"/>
        </w:rPr>
        <w:t>2</w:t>
      </w:r>
      <w:r w:rsidR="003E2852">
        <w:rPr>
          <w:rFonts w:ascii="Georgia" w:hAnsi="Georgia" w:cs="Georgia"/>
          <w:color w:val="000000"/>
          <w:sz w:val="24"/>
          <w:szCs w:val="24"/>
        </w:rPr>
        <w:t>0</w:t>
      </w:r>
      <w:r>
        <w:rPr>
          <w:rFonts w:ascii="Georgia" w:hAnsi="Georgia" w:cs="Georgia"/>
          <w:color w:val="000000"/>
          <w:sz w:val="24"/>
          <w:szCs w:val="24"/>
        </w:rPr>
        <w:t xml:space="preserve"> unidades da federação são reconhecidas pela Organização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Mundial de Saúde Animal (OIE) como livres de febre aftosa com vacinação: Bahia, Espírito Santo, Goiás, Mato Grosso, Mato Grosso do Sul, Minas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Gerais, Rio de Janeiro, São Paulo,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Sergipe,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 w:rsidR="005537FC">
        <w:rPr>
          <w:rFonts w:ascii="Georgia" w:hAnsi="Georgia" w:cs="Georgia"/>
          <w:color w:val="000000"/>
          <w:sz w:val="24"/>
          <w:szCs w:val="24"/>
        </w:rPr>
        <w:t>Alagoas, Ceará,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 w:rsidR="005537FC">
        <w:rPr>
          <w:rFonts w:ascii="Georgia" w:hAnsi="Georgia" w:cs="Georgia"/>
          <w:color w:val="000000"/>
          <w:sz w:val="24"/>
          <w:szCs w:val="24"/>
        </w:rPr>
        <w:t>Maranhão, Pernambuco, Paraíba, Rio Grande do Norte, Piauí,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 w:rsidR="00D816BB">
        <w:rPr>
          <w:rFonts w:ascii="Georgia" w:hAnsi="Georgia" w:cs="Georgia"/>
          <w:color w:val="000000"/>
          <w:sz w:val="24"/>
          <w:szCs w:val="24"/>
        </w:rPr>
        <w:t>Pará</w:t>
      </w:r>
      <w:r w:rsidR="000A5BD3">
        <w:rPr>
          <w:rFonts w:ascii="Georgia" w:hAnsi="Georgia" w:cs="Georgia"/>
          <w:color w:val="000000"/>
          <w:sz w:val="24"/>
          <w:szCs w:val="24"/>
        </w:rPr>
        <w:t xml:space="preserve"> (exceto zonas de proteção</w:t>
      </w:r>
      <w:r w:rsidR="00BB4A7C">
        <w:rPr>
          <w:rFonts w:ascii="Georgia" w:hAnsi="Georgia" w:cs="Georgia"/>
          <w:color w:val="000000"/>
          <w:sz w:val="24"/>
          <w:szCs w:val="24"/>
        </w:rPr>
        <w:t xml:space="preserve"> – vide </w:t>
      </w:r>
      <w:r w:rsidR="003A18A0">
        <w:rPr>
          <w:rFonts w:ascii="Georgia" w:hAnsi="Georgia" w:cs="Georgia"/>
          <w:color w:val="000000"/>
          <w:sz w:val="24"/>
          <w:szCs w:val="24"/>
        </w:rPr>
        <w:t>IN 16</w:t>
      </w:r>
      <w:r w:rsidR="003A18A0" w:rsidRPr="003A18A0">
        <w:rPr>
          <w:rFonts w:ascii="Georgia" w:hAnsi="Georgia" w:cs="Arial"/>
          <w:sz w:val="24"/>
          <w:szCs w:val="24"/>
        </w:rPr>
        <w:t>/</w:t>
      </w:r>
      <w:r w:rsidR="00BB4A7C">
        <w:rPr>
          <w:rFonts w:ascii="Georgia" w:hAnsi="Georgia" w:cs="Georgia"/>
          <w:color w:val="000000"/>
          <w:sz w:val="24"/>
          <w:szCs w:val="24"/>
        </w:rPr>
        <w:t>MAPA</w:t>
      </w:r>
      <w:r w:rsidR="000A5BD3">
        <w:rPr>
          <w:rFonts w:ascii="Georgia" w:hAnsi="Georgia" w:cs="Georgia"/>
          <w:color w:val="000000"/>
          <w:sz w:val="24"/>
          <w:szCs w:val="24"/>
        </w:rPr>
        <w:t>)</w:t>
      </w:r>
      <w:r w:rsidR="00D816BB">
        <w:rPr>
          <w:rFonts w:ascii="Georgia" w:hAnsi="Georgia" w:cs="Georgia"/>
          <w:color w:val="000000"/>
          <w:sz w:val="24"/>
          <w:szCs w:val="24"/>
        </w:rPr>
        <w:t xml:space="preserve">, </w:t>
      </w:r>
      <w:r w:rsidR="003E2852">
        <w:rPr>
          <w:rFonts w:ascii="Georgia" w:hAnsi="Georgia" w:cs="Georgia"/>
          <w:color w:val="000000"/>
          <w:sz w:val="24"/>
          <w:szCs w:val="24"/>
        </w:rPr>
        <w:t>Tocantins e Distrito Federal</w:t>
      </w:r>
      <w:r w:rsidR="00EC6E66">
        <w:rPr>
          <w:rFonts w:ascii="Georgia" w:hAnsi="Georgia" w:cs="Georgia"/>
          <w:color w:val="000000"/>
          <w:sz w:val="24"/>
          <w:szCs w:val="24"/>
        </w:rPr>
        <w:t xml:space="preserve">. </w:t>
      </w:r>
      <w:r w:rsidR="00EC6E66" w:rsidRPr="00EC6E66">
        <w:rPr>
          <w:rFonts w:ascii="Georgia" w:hAnsi="Georgia" w:cs="Georgia"/>
          <w:bCs/>
          <w:color w:val="000000"/>
          <w:sz w:val="24"/>
          <w:szCs w:val="24"/>
        </w:rPr>
        <w:t xml:space="preserve">Recentemente, a </w:t>
      </w:r>
      <w:r w:rsidR="003E2852">
        <w:rPr>
          <w:rFonts w:ascii="Georgia" w:hAnsi="Georgia" w:cs="Georgia"/>
          <w:bCs/>
          <w:color w:val="000000"/>
          <w:sz w:val="24"/>
          <w:szCs w:val="24"/>
        </w:rPr>
        <w:t>os Estados do Acre, Rondônia, Parte dos Estados do Amazonas e Mato Grosso, Paraná e Rio Grande do Sul, se juntaram a Santa Catarina como estados que não realizam a vacinação</w:t>
      </w:r>
      <w:r w:rsidR="00EC6E66" w:rsidRPr="00EC6E66">
        <w:rPr>
          <w:rFonts w:ascii="Georgia" w:hAnsi="Georgia" w:cs="Georgia"/>
          <w:bCs/>
          <w:color w:val="000000"/>
          <w:sz w:val="24"/>
          <w:szCs w:val="24"/>
        </w:rPr>
        <w:t>.</w:t>
      </w:r>
    </w:p>
    <w:p w:rsidR="0044037B" w:rsidRDefault="0044037B" w:rsidP="003E28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 xml:space="preserve">Hoje, o Brasil </w:t>
      </w:r>
      <w:r w:rsidR="003E2852">
        <w:rPr>
          <w:rFonts w:ascii="Georgia" w:hAnsi="Georgia" w:cs="Georgia"/>
          <w:color w:val="000000"/>
          <w:sz w:val="24"/>
          <w:szCs w:val="24"/>
        </w:rPr>
        <w:t>é considerado país livre de febre aftosa</w:t>
      </w:r>
      <w:r>
        <w:rPr>
          <w:rFonts w:ascii="Georgia" w:hAnsi="Georgia" w:cs="Georgia"/>
          <w:color w:val="000000"/>
          <w:sz w:val="24"/>
          <w:szCs w:val="24"/>
        </w:rPr>
        <w:t>.</w:t>
      </w:r>
    </w:p>
    <w:p w:rsidR="00243D9B" w:rsidRDefault="00243D9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b/>
          <w:bCs/>
          <w:color w:val="000000"/>
          <w:sz w:val="24"/>
          <w:szCs w:val="24"/>
        </w:rPr>
        <w:t>12)</w:t>
      </w:r>
      <w:proofErr w:type="gramEnd"/>
      <w:r>
        <w:rPr>
          <w:rFonts w:ascii="Georgia" w:hAnsi="Georgia" w:cs="Georgia"/>
          <w:b/>
          <w:bCs/>
          <w:color w:val="000000"/>
          <w:sz w:val="24"/>
          <w:szCs w:val="24"/>
        </w:rPr>
        <w:t xml:space="preserve"> Quando foi detectado o primeiro foco de aftosa no mundo? E no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r>
        <w:rPr>
          <w:rFonts w:ascii="Georgia" w:hAnsi="Georgia" w:cs="Georgia"/>
          <w:b/>
          <w:bCs/>
          <w:color w:val="000000"/>
          <w:sz w:val="24"/>
          <w:szCs w:val="24"/>
        </w:rPr>
        <w:t>Brasil?</w:t>
      </w:r>
    </w:p>
    <w:p w:rsidR="0044037B" w:rsidRDefault="0044037B" w:rsidP="003E2852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A febre aftosa foi detectada na Itália e</w:t>
      </w:r>
      <w:bookmarkStart w:id="0" w:name="_GoBack"/>
      <w:bookmarkEnd w:id="0"/>
      <w:r>
        <w:rPr>
          <w:rFonts w:ascii="Georgia" w:hAnsi="Georgia" w:cs="Georgia"/>
          <w:color w:val="000000"/>
          <w:sz w:val="24"/>
          <w:szCs w:val="24"/>
        </w:rPr>
        <w:t>m 1514. No Brasil, o primeiro registro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proofErr w:type="gramStart"/>
      <w:r>
        <w:rPr>
          <w:rFonts w:ascii="Georgia" w:hAnsi="Georgia" w:cs="Georgia"/>
          <w:color w:val="000000"/>
          <w:sz w:val="24"/>
          <w:szCs w:val="24"/>
        </w:rPr>
        <w:t>ocorreu</w:t>
      </w:r>
      <w:proofErr w:type="gramEnd"/>
      <w:r>
        <w:rPr>
          <w:rFonts w:ascii="Georgia" w:hAnsi="Georgia" w:cs="Georgia"/>
          <w:color w:val="000000"/>
          <w:sz w:val="24"/>
          <w:szCs w:val="24"/>
        </w:rPr>
        <w:t xml:space="preserve"> em 1895, no Triângulo Mineiro. Como prevenção, o Ministério da</w:t>
      </w:r>
    </w:p>
    <w:p w:rsidR="0044037B" w:rsidRDefault="0044037B" w:rsidP="0044037B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Agricultura promove ações desde 1934, quando foi publicado o regulamento do</w:t>
      </w:r>
    </w:p>
    <w:p w:rsidR="005F38DD" w:rsidRDefault="0044037B" w:rsidP="00FE503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>Serviço de Defesa Sanitária Animal. Mas as instruções específicas para o controle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da doença</w:t>
      </w:r>
      <w:r>
        <w:rPr>
          <w:rFonts w:ascii="Georgia" w:hAnsi="Georgia" w:cs="Georgia"/>
          <w:color w:val="000000"/>
          <w:sz w:val="24"/>
          <w:szCs w:val="24"/>
        </w:rPr>
        <w:t xml:space="preserve">, que incluía a vacinação, foram definidas em 1950 e as </w:t>
      </w:r>
      <w:r>
        <w:rPr>
          <w:rFonts w:ascii="Georgia" w:hAnsi="Georgia" w:cs="Georgia"/>
          <w:color w:val="000000"/>
          <w:sz w:val="24"/>
          <w:szCs w:val="24"/>
        </w:rPr>
        <w:lastRenderedPageBreak/>
        <w:t>campanhas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organizadas tiveram início em 1965. O último foco no Brasil foi detectado em</w:t>
      </w:r>
      <w:r w:rsidR="00FE5032">
        <w:rPr>
          <w:rFonts w:ascii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color w:val="000000"/>
          <w:sz w:val="24"/>
          <w:szCs w:val="24"/>
        </w:rPr>
        <w:t>2006, no Paraná e Mato Grosso do Sul.</w:t>
      </w:r>
    </w:p>
    <w:p w:rsidR="00FE5032" w:rsidRDefault="00FE5032" w:rsidP="0044037B">
      <w:pPr>
        <w:spacing w:line="360" w:lineRule="auto"/>
        <w:jc w:val="both"/>
        <w:rPr>
          <w:rFonts w:ascii="Georgia" w:hAnsi="Georgia" w:cs="Georgia"/>
          <w:b/>
          <w:color w:val="000000"/>
          <w:sz w:val="24"/>
          <w:szCs w:val="24"/>
        </w:rPr>
      </w:pPr>
    </w:p>
    <w:p w:rsidR="00243D9B" w:rsidRDefault="00243D9B" w:rsidP="0044037B">
      <w:pPr>
        <w:spacing w:line="360" w:lineRule="auto"/>
        <w:jc w:val="both"/>
        <w:rPr>
          <w:rFonts w:ascii="Georgia" w:hAnsi="Georgia" w:cs="Georgia"/>
          <w:b/>
          <w:bCs/>
          <w:color w:val="000000"/>
          <w:sz w:val="24"/>
          <w:szCs w:val="24"/>
        </w:rPr>
      </w:pPr>
      <w:proofErr w:type="gramStart"/>
      <w:r w:rsidRPr="00243D9B">
        <w:rPr>
          <w:rFonts w:ascii="Georgia" w:hAnsi="Georgia" w:cs="Georgia"/>
          <w:b/>
          <w:color w:val="000000"/>
          <w:sz w:val="24"/>
          <w:szCs w:val="24"/>
        </w:rPr>
        <w:t>13)</w:t>
      </w:r>
      <w:proofErr w:type="gramEnd"/>
      <w:r w:rsidRPr="00243D9B">
        <w:rPr>
          <w:rFonts w:ascii="Georgia" w:hAnsi="Georgia" w:cs="Georgia"/>
          <w:b/>
          <w:color w:val="000000"/>
          <w:sz w:val="24"/>
          <w:szCs w:val="24"/>
        </w:rPr>
        <w:t xml:space="preserve"> Quando foi detectado o último foco de Febre</w:t>
      </w:r>
      <w:r>
        <w:rPr>
          <w:rFonts w:ascii="Georgia" w:hAnsi="Georgia" w:cs="Georgia"/>
          <w:b/>
          <w:color w:val="000000"/>
          <w:sz w:val="24"/>
          <w:szCs w:val="24"/>
        </w:rPr>
        <w:t xml:space="preserve"> Aftosa no Tocantins</w:t>
      </w:r>
      <w:r w:rsidRPr="00243D9B">
        <w:rPr>
          <w:rFonts w:ascii="Georgia" w:hAnsi="Georgia" w:cs="Georgia"/>
          <w:b/>
          <w:bCs/>
          <w:color w:val="000000"/>
          <w:sz w:val="24"/>
          <w:szCs w:val="24"/>
        </w:rPr>
        <w:t>?</w:t>
      </w:r>
    </w:p>
    <w:p w:rsidR="00243D9B" w:rsidRPr="00C66FF5" w:rsidRDefault="00243D9B" w:rsidP="00C66FF5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r>
        <w:tab/>
      </w:r>
      <w:r w:rsidRPr="00C66FF5">
        <w:rPr>
          <w:rFonts w:ascii="Georgia" w:hAnsi="Georgia" w:cs="Georgia"/>
          <w:color w:val="000000"/>
          <w:sz w:val="24"/>
          <w:szCs w:val="24"/>
        </w:rPr>
        <w:t xml:space="preserve">O ultimo foco de Febre Aftosa no Estado do Tocantins ocorreu em Divinópolis em 1997. </w:t>
      </w:r>
    </w:p>
    <w:sectPr w:rsidR="00243D9B" w:rsidRPr="00C66FF5" w:rsidSect="00FE5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37B"/>
    <w:rsid w:val="00057489"/>
    <w:rsid w:val="00057575"/>
    <w:rsid w:val="00061E56"/>
    <w:rsid w:val="0008475A"/>
    <w:rsid w:val="000A5BD3"/>
    <w:rsid w:val="000E3589"/>
    <w:rsid w:val="000F6840"/>
    <w:rsid w:val="001243FD"/>
    <w:rsid w:val="00182711"/>
    <w:rsid w:val="001F1938"/>
    <w:rsid w:val="002405D4"/>
    <w:rsid w:val="00243D9B"/>
    <w:rsid w:val="002E61CD"/>
    <w:rsid w:val="003A18A0"/>
    <w:rsid w:val="003E2852"/>
    <w:rsid w:val="004113F3"/>
    <w:rsid w:val="0044037B"/>
    <w:rsid w:val="005537FC"/>
    <w:rsid w:val="005C2C99"/>
    <w:rsid w:val="005F38DD"/>
    <w:rsid w:val="0068241B"/>
    <w:rsid w:val="006C2A53"/>
    <w:rsid w:val="006E319A"/>
    <w:rsid w:val="00797284"/>
    <w:rsid w:val="007A3377"/>
    <w:rsid w:val="007C5734"/>
    <w:rsid w:val="007D5448"/>
    <w:rsid w:val="007F0246"/>
    <w:rsid w:val="0081268B"/>
    <w:rsid w:val="008600C6"/>
    <w:rsid w:val="008F0C7F"/>
    <w:rsid w:val="00902342"/>
    <w:rsid w:val="00905618"/>
    <w:rsid w:val="00912464"/>
    <w:rsid w:val="00AB71AC"/>
    <w:rsid w:val="00AF436D"/>
    <w:rsid w:val="00B03E68"/>
    <w:rsid w:val="00B71030"/>
    <w:rsid w:val="00BB4A7C"/>
    <w:rsid w:val="00C13E32"/>
    <w:rsid w:val="00C66FF5"/>
    <w:rsid w:val="00CE3EFB"/>
    <w:rsid w:val="00D23C2F"/>
    <w:rsid w:val="00D32812"/>
    <w:rsid w:val="00D40E94"/>
    <w:rsid w:val="00D4271A"/>
    <w:rsid w:val="00D816BB"/>
    <w:rsid w:val="00D94242"/>
    <w:rsid w:val="00DB1DF2"/>
    <w:rsid w:val="00DB391A"/>
    <w:rsid w:val="00E052DC"/>
    <w:rsid w:val="00E66430"/>
    <w:rsid w:val="00E80ECB"/>
    <w:rsid w:val="00EC6E66"/>
    <w:rsid w:val="00EF5638"/>
    <w:rsid w:val="00F45848"/>
    <w:rsid w:val="00F83108"/>
    <w:rsid w:val="00FE5032"/>
    <w:rsid w:val="00FE5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1278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Pereira Veloso Junior</dc:creator>
  <cp:lastModifiedBy>JOAO EDUARDO PINTO PIRES</cp:lastModifiedBy>
  <cp:revision>4</cp:revision>
  <dcterms:created xsi:type="dcterms:W3CDTF">2016-02-11T19:32:00Z</dcterms:created>
  <dcterms:modified xsi:type="dcterms:W3CDTF">2021-05-21T11:46:00Z</dcterms:modified>
</cp:coreProperties>
</file>