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5F3" w:rsidRDefault="007D35F3" w:rsidP="00271CB0">
      <w:pPr>
        <w:ind w:left="-567" w:firstLine="141"/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271CB0">
      <w:pPr>
        <w:ind w:left="-567" w:firstLine="141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A762C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47825" cy="923925"/>
            <wp:effectExtent l="0" t="0" r="9525" b="9525"/>
            <wp:docPr id="1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04" cy="9193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25" w:rsidRPr="00A762C9" w:rsidRDefault="004D3325" w:rsidP="004D3325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762C9">
        <w:rPr>
          <w:rFonts w:ascii="Arial" w:hAnsi="Arial" w:cs="Arial"/>
          <w:b/>
          <w:color w:val="000000" w:themeColor="text1"/>
          <w:sz w:val="24"/>
          <w:szCs w:val="24"/>
        </w:rPr>
        <w:t>GOVERNO DO ESTADO DO TOCANTINS</w:t>
      </w:r>
    </w:p>
    <w:p w:rsidR="004D3325" w:rsidRPr="00A762C9" w:rsidRDefault="004D3325" w:rsidP="004D3325">
      <w:pPr>
        <w:tabs>
          <w:tab w:val="left" w:pos="2444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762C9">
        <w:rPr>
          <w:rFonts w:ascii="Arial" w:hAnsi="Arial" w:cs="Arial"/>
          <w:b/>
          <w:color w:val="000000" w:themeColor="text1"/>
          <w:sz w:val="24"/>
          <w:szCs w:val="24"/>
        </w:rPr>
        <w:t>SECRETARIA DO TRABALHO E DA ASSISTÊNCIA SOCIAL</w:t>
      </w:r>
    </w:p>
    <w:p w:rsidR="004D3325" w:rsidRPr="00A762C9" w:rsidRDefault="004D3325" w:rsidP="004D3325">
      <w:pPr>
        <w:tabs>
          <w:tab w:val="left" w:pos="2444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762C9">
        <w:rPr>
          <w:rFonts w:ascii="Arial" w:hAnsi="Arial" w:cs="Arial"/>
          <w:b/>
          <w:color w:val="000000" w:themeColor="text1"/>
          <w:sz w:val="24"/>
          <w:szCs w:val="24"/>
        </w:rPr>
        <w:t>COMISSÃO INTERGESTORES BIPARTITE – CIB/TO</w:t>
      </w:r>
    </w:p>
    <w:p w:rsidR="004D3325" w:rsidRPr="00A762C9" w:rsidRDefault="004D3325" w:rsidP="004D3325">
      <w:pPr>
        <w:tabs>
          <w:tab w:val="left" w:pos="244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tabs>
          <w:tab w:val="left" w:pos="2444"/>
        </w:tabs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</w:p>
    <w:p w:rsidR="005A5493" w:rsidRPr="00A762C9" w:rsidRDefault="005A5493" w:rsidP="00FF443F">
      <w:pPr>
        <w:rPr>
          <w:rFonts w:ascii="Arial" w:hAnsi="Arial" w:cs="Arial"/>
          <w:b/>
          <w:sz w:val="24"/>
          <w:szCs w:val="24"/>
        </w:rPr>
      </w:pPr>
    </w:p>
    <w:p w:rsidR="005A5493" w:rsidRPr="00A762C9" w:rsidRDefault="005A5493" w:rsidP="004D3325">
      <w:pPr>
        <w:jc w:val="center"/>
        <w:rPr>
          <w:rFonts w:ascii="Arial" w:hAnsi="Arial" w:cs="Arial"/>
          <w:b/>
          <w:sz w:val="24"/>
          <w:szCs w:val="24"/>
        </w:rPr>
      </w:pPr>
    </w:p>
    <w:p w:rsidR="002506C0" w:rsidRPr="00A762C9" w:rsidRDefault="002506C0" w:rsidP="004D3325">
      <w:pPr>
        <w:jc w:val="center"/>
        <w:rPr>
          <w:rFonts w:ascii="Arial" w:hAnsi="Arial" w:cs="Arial"/>
          <w:b/>
          <w:sz w:val="24"/>
          <w:szCs w:val="24"/>
        </w:rPr>
      </w:pPr>
    </w:p>
    <w:p w:rsidR="002506C0" w:rsidRPr="00A762C9" w:rsidRDefault="002506C0" w:rsidP="004D3325">
      <w:pPr>
        <w:jc w:val="center"/>
        <w:rPr>
          <w:rFonts w:ascii="Arial" w:hAnsi="Arial" w:cs="Arial"/>
          <w:b/>
          <w:sz w:val="24"/>
          <w:szCs w:val="24"/>
        </w:rPr>
      </w:pPr>
    </w:p>
    <w:p w:rsidR="002506C0" w:rsidRPr="00A762C9" w:rsidRDefault="002506C0" w:rsidP="004D3325">
      <w:pPr>
        <w:jc w:val="center"/>
        <w:rPr>
          <w:rFonts w:ascii="Arial" w:hAnsi="Arial" w:cs="Arial"/>
          <w:b/>
          <w:sz w:val="24"/>
          <w:szCs w:val="24"/>
        </w:rPr>
      </w:pPr>
    </w:p>
    <w:p w:rsidR="004D3325" w:rsidRPr="00A762C9" w:rsidRDefault="004D3325" w:rsidP="004D3325">
      <w:pPr>
        <w:jc w:val="center"/>
        <w:rPr>
          <w:rFonts w:ascii="Arial" w:hAnsi="Arial" w:cs="Arial"/>
          <w:b/>
          <w:sz w:val="24"/>
          <w:szCs w:val="24"/>
        </w:rPr>
      </w:pPr>
      <w:r w:rsidRPr="00A762C9">
        <w:rPr>
          <w:rFonts w:ascii="Arial" w:hAnsi="Arial" w:cs="Arial"/>
          <w:b/>
          <w:sz w:val="24"/>
          <w:szCs w:val="24"/>
        </w:rPr>
        <w:t xml:space="preserve">RELATÓRIO DE GESTÃO DA COMISSÃO INTERGESTORES BIPARTITE </w:t>
      </w:r>
    </w:p>
    <w:p w:rsidR="004D3325" w:rsidRPr="00A762C9" w:rsidRDefault="00C60F6C" w:rsidP="004D3325">
      <w:pPr>
        <w:tabs>
          <w:tab w:val="left" w:pos="185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GESTÃO 2021</w:t>
      </w: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tabs>
          <w:tab w:val="left" w:pos="2422"/>
        </w:tabs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tabs>
          <w:tab w:val="left" w:pos="2422"/>
        </w:tabs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2506C0">
      <w:pPr>
        <w:rPr>
          <w:rFonts w:ascii="Arial" w:hAnsi="Arial" w:cs="Arial"/>
          <w:sz w:val="24"/>
          <w:szCs w:val="24"/>
        </w:rPr>
      </w:pPr>
    </w:p>
    <w:p w:rsidR="004D3325" w:rsidRPr="00A762C9" w:rsidRDefault="00E01E5C" w:rsidP="004D3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Palmas, 27 de </w:t>
      </w:r>
      <w:r w:rsidR="00FF443F">
        <w:rPr>
          <w:rFonts w:ascii="Arial" w:hAnsi="Arial" w:cs="Arial"/>
          <w:sz w:val="24"/>
          <w:szCs w:val="24"/>
        </w:rPr>
        <w:t>dezembro</w:t>
      </w:r>
      <w:r w:rsidR="00FA50E3">
        <w:rPr>
          <w:rFonts w:ascii="Arial" w:hAnsi="Arial" w:cs="Arial"/>
          <w:sz w:val="24"/>
          <w:szCs w:val="24"/>
        </w:rPr>
        <w:t xml:space="preserve"> de </w:t>
      </w:r>
      <w:r w:rsidR="00990904">
        <w:rPr>
          <w:rFonts w:ascii="Arial" w:hAnsi="Arial" w:cs="Arial"/>
          <w:sz w:val="24"/>
          <w:szCs w:val="24"/>
        </w:rPr>
        <w:t>2021.</w:t>
      </w: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  <w:r w:rsidRPr="00A762C9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647825" cy="923925"/>
            <wp:effectExtent l="0" t="0" r="9525" b="9525"/>
            <wp:docPr id="5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2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25" w:rsidRPr="00A762C9" w:rsidRDefault="004D3325" w:rsidP="004D3325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762C9">
        <w:rPr>
          <w:rFonts w:ascii="Arial" w:hAnsi="Arial" w:cs="Arial"/>
          <w:b/>
          <w:color w:val="000000" w:themeColor="text1"/>
          <w:sz w:val="24"/>
          <w:szCs w:val="24"/>
        </w:rPr>
        <w:t>GOVERNO DO ESTADO DO TOCANTINS</w:t>
      </w:r>
    </w:p>
    <w:p w:rsidR="004D3325" w:rsidRPr="00A762C9" w:rsidRDefault="004F30E9" w:rsidP="004D3325">
      <w:pPr>
        <w:tabs>
          <w:tab w:val="left" w:pos="2444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SECRETARIA DO TRABALHO E DESENVOLVIMENTO</w:t>
      </w:r>
      <w:r w:rsidR="004D3325" w:rsidRPr="00A762C9">
        <w:rPr>
          <w:rFonts w:ascii="Arial" w:hAnsi="Arial" w:cs="Arial"/>
          <w:b/>
          <w:color w:val="000000" w:themeColor="text1"/>
          <w:sz w:val="24"/>
          <w:szCs w:val="24"/>
        </w:rPr>
        <w:t xml:space="preserve"> SOCIAL</w:t>
      </w:r>
    </w:p>
    <w:p w:rsidR="004D3325" w:rsidRPr="00A762C9" w:rsidRDefault="004D3325" w:rsidP="004D3325">
      <w:pPr>
        <w:tabs>
          <w:tab w:val="left" w:pos="2444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762C9">
        <w:rPr>
          <w:rFonts w:ascii="Arial" w:hAnsi="Arial" w:cs="Arial"/>
          <w:b/>
          <w:color w:val="000000" w:themeColor="text1"/>
          <w:sz w:val="24"/>
          <w:szCs w:val="24"/>
        </w:rPr>
        <w:t>COMISSÃO INTERGESTORES BIPARTITE – CIB/TO</w:t>
      </w: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jc w:val="center"/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jc w:val="center"/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jc w:val="center"/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jc w:val="center"/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jc w:val="center"/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tabs>
          <w:tab w:val="left" w:pos="1855"/>
        </w:tabs>
        <w:jc w:val="center"/>
        <w:rPr>
          <w:rFonts w:ascii="Arial" w:hAnsi="Arial" w:cs="Arial"/>
          <w:b/>
          <w:sz w:val="24"/>
          <w:szCs w:val="24"/>
        </w:rPr>
      </w:pPr>
      <w:r w:rsidRPr="00A762C9">
        <w:rPr>
          <w:rFonts w:ascii="Arial" w:hAnsi="Arial" w:cs="Arial"/>
          <w:b/>
          <w:sz w:val="24"/>
          <w:szCs w:val="24"/>
        </w:rPr>
        <w:t>RELATÓRIO DA COMISSÃO INTERGESTORES BIPARTITE</w:t>
      </w:r>
    </w:p>
    <w:p w:rsidR="004D3325" w:rsidRPr="00A762C9" w:rsidRDefault="00B962B5" w:rsidP="004D3325">
      <w:pPr>
        <w:tabs>
          <w:tab w:val="left" w:pos="185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GESTÃO 2021</w:t>
      </w:r>
    </w:p>
    <w:p w:rsidR="004D3325" w:rsidRPr="00A762C9" w:rsidRDefault="004D3325" w:rsidP="004D3325">
      <w:pPr>
        <w:tabs>
          <w:tab w:val="left" w:pos="1855"/>
        </w:tabs>
        <w:jc w:val="center"/>
        <w:rPr>
          <w:rFonts w:ascii="Arial" w:hAnsi="Arial" w:cs="Arial"/>
          <w:b/>
          <w:sz w:val="24"/>
          <w:szCs w:val="24"/>
        </w:rPr>
      </w:pPr>
    </w:p>
    <w:p w:rsidR="004D3325" w:rsidRPr="00A762C9" w:rsidRDefault="004D3325" w:rsidP="004D3325">
      <w:pPr>
        <w:tabs>
          <w:tab w:val="left" w:pos="1855"/>
        </w:tabs>
        <w:jc w:val="center"/>
        <w:rPr>
          <w:rFonts w:ascii="Arial" w:hAnsi="Arial" w:cs="Arial"/>
          <w:b/>
          <w:sz w:val="24"/>
          <w:szCs w:val="24"/>
        </w:rPr>
      </w:pPr>
    </w:p>
    <w:p w:rsidR="004D3325" w:rsidRPr="00A762C9" w:rsidRDefault="004D3325" w:rsidP="004D3325">
      <w:pPr>
        <w:tabs>
          <w:tab w:val="left" w:pos="1855"/>
        </w:tabs>
        <w:jc w:val="center"/>
        <w:rPr>
          <w:rFonts w:ascii="Arial" w:hAnsi="Arial" w:cs="Arial"/>
          <w:b/>
          <w:sz w:val="24"/>
          <w:szCs w:val="24"/>
        </w:rPr>
      </w:pPr>
    </w:p>
    <w:p w:rsidR="004D3325" w:rsidRPr="00A762C9" w:rsidRDefault="004D3325" w:rsidP="004D3325">
      <w:pPr>
        <w:tabs>
          <w:tab w:val="left" w:pos="1855"/>
        </w:tabs>
        <w:jc w:val="center"/>
        <w:rPr>
          <w:rFonts w:ascii="Arial" w:hAnsi="Arial" w:cs="Arial"/>
          <w:b/>
          <w:sz w:val="24"/>
          <w:szCs w:val="24"/>
        </w:rPr>
      </w:pPr>
    </w:p>
    <w:p w:rsidR="004D3325" w:rsidRPr="00A762C9" w:rsidRDefault="004D3325" w:rsidP="00214492">
      <w:pPr>
        <w:tabs>
          <w:tab w:val="left" w:pos="1855"/>
        </w:tabs>
        <w:ind w:left="4956"/>
        <w:jc w:val="both"/>
        <w:rPr>
          <w:rFonts w:ascii="Arial" w:hAnsi="Arial" w:cs="Arial"/>
          <w:sz w:val="24"/>
          <w:szCs w:val="24"/>
        </w:rPr>
      </w:pPr>
      <w:r w:rsidRPr="00A762C9">
        <w:rPr>
          <w:rFonts w:ascii="Arial" w:hAnsi="Arial" w:cs="Arial"/>
          <w:sz w:val="24"/>
          <w:szCs w:val="24"/>
        </w:rPr>
        <w:t xml:space="preserve">Relatório </w:t>
      </w:r>
      <w:r w:rsidR="00271CB0" w:rsidRPr="00A762C9">
        <w:rPr>
          <w:rFonts w:ascii="Arial" w:hAnsi="Arial" w:cs="Arial"/>
          <w:sz w:val="24"/>
          <w:szCs w:val="24"/>
        </w:rPr>
        <w:t>que apresenta</w:t>
      </w:r>
      <w:r w:rsidR="00FF443F">
        <w:rPr>
          <w:rFonts w:ascii="Arial" w:hAnsi="Arial" w:cs="Arial"/>
          <w:sz w:val="24"/>
          <w:szCs w:val="24"/>
        </w:rPr>
        <w:t xml:space="preserve"> o</w:t>
      </w:r>
      <w:r w:rsidRPr="00A762C9">
        <w:rPr>
          <w:rFonts w:ascii="Arial" w:hAnsi="Arial" w:cs="Arial"/>
          <w:sz w:val="24"/>
          <w:szCs w:val="24"/>
        </w:rPr>
        <w:t xml:space="preserve"> balanço</w:t>
      </w:r>
      <w:r w:rsidR="00214492" w:rsidRPr="00A762C9">
        <w:rPr>
          <w:rFonts w:ascii="Arial" w:hAnsi="Arial" w:cs="Arial"/>
          <w:sz w:val="24"/>
          <w:szCs w:val="24"/>
        </w:rPr>
        <w:t xml:space="preserve"> d</w:t>
      </w:r>
      <w:r w:rsidRPr="00A762C9">
        <w:rPr>
          <w:rFonts w:ascii="Arial" w:hAnsi="Arial" w:cs="Arial"/>
          <w:sz w:val="24"/>
          <w:szCs w:val="24"/>
        </w:rPr>
        <w:t>as</w:t>
      </w:r>
      <w:r w:rsidR="00B962B5">
        <w:rPr>
          <w:rFonts w:ascii="Arial" w:hAnsi="Arial" w:cs="Arial"/>
          <w:sz w:val="24"/>
          <w:szCs w:val="24"/>
        </w:rPr>
        <w:t xml:space="preserve"> </w:t>
      </w:r>
      <w:r w:rsidRPr="00A762C9">
        <w:rPr>
          <w:rFonts w:ascii="Arial" w:hAnsi="Arial" w:cs="Arial"/>
          <w:sz w:val="24"/>
          <w:szCs w:val="24"/>
        </w:rPr>
        <w:t>ações desenvolvidas pela Comissão</w:t>
      </w:r>
      <w:r w:rsidR="00B962B5">
        <w:rPr>
          <w:rFonts w:ascii="Arial" w:hAnsi="Arial" w:cs="Arial"/>
          <w:sz w:val="24"/>
          <w:szCs w:val="24"/>
        </w:rPr>
        <w:t xml:space="preserve"> </w:t>
      </w:r>
      <w:r w:rsidRPr="00A762C9">
        <w:rPr>
          <w:rFonts w:ascii="Arial" w:hAnsi="Arial" w:cs="Arial"/>
          <w:sz w:val="24"/>
          <w:szCs w:val="24"/>
        </w:rPr>
        <w:t>Intergestores</w:t>
      </w:r>
      <w:r w:rsidR="00B962B5">
        <w:rPr>
          <w:rFonts w:ascii="Arial" w:hAnsi="Arial" w:cs="Arial"/>
          <w:sz w:val="24"/>
          <w:szCs w:val="24"/>
        </w:rPr>
        <w:t xml:space="preserve"> Bipartite do ano de 2021</w:t>
      </w:r>
      <w:r w:rsidRPr="00A762C9">
        <w:rPr>
          <w:rFonts w:ascii="Arial" w:hAnsi="Arial" w:cs="Arial"/>
          <w:sz w:val="24"/>
          <w:szCs w:val="24"/>
        </w:rPr>
        <w:t>.</w:t>
      </w:r>
    </w:p>
    <w:p w:rsidR="004D3325" w:rsidRPr="00A762C9" w:rsidRDefault="004D3325" w:rsidP="004D3325">
      <w:pPr>
        <w:jc w:val="center"/>
        <w:rPr>
          <w:rFonts w:ascii="Arial" w:hAnsi="Arial" w:cs="Arial"/>
          <w:sz w:val="24"/>
          <w:szCs w:val="24"/>
        </w:rPr>
      </w:pPr>
    </w:p>
    <w:p w:rsidR="002506C0" w:rsidRPr="00A762C9" w:rsidRDefault="002506C0" w:rsidP="004D3325">
      <w:pPr>
        <w:jc w:val="center"/>
        <w:rPr>
          <w:rFonts w:ascii="Arial" w:hAnsi="Arial" w:cs="Arial"/>
          <w:sz w:val="24"/>
          <w:szCs w:val="24"/>
        </w:rPr>
      </w:pPr>
    </w:p>
    <w:p w:rsidR="002506C0" w:rsidRPr="00A762C9" w:rsidRDefault="002506C0" w:rsidP="004D3325">
      <w:pPr>
        <w:jc w:val="center"/>
        <w:rPr>
          <w:rFonts w:ascii="Arial" w:hAnsi="Arial" w:cs="Arial"/>
          <w:sz w:val="24"/>
          <w:szCs w:val="24"/>
        </w:rPr>
      </w:pPr>
    </w:p>
    <w:p w:rsidR="002506C0" w:rsidRPr="00A762C9" w:rsidRDefault="002506C0" w:rsidP="004D3325">
      <w:pPr>
        <w:jc w:val="center"/>
        <w:rPr>
          <w:rFonts w:ascii="Arial" w:hAnsi="Arial" w:cs="Arial"/>
          <w:sz w:val="24"/>
          <w:szCs w:val="24"/>
        </w:rPr>
      </w:pPr>
    </w:p>
    <w:p w:rsidR="00F13B77" w:rsidRDefault="00FE3203" w:rsidP="00F13B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Palmas</w:t>
      </w:r>
      <w:r w:rsidR="00B822FA">
        <w:rPr>
          <w:rFonts w:ascii="Arial" w:hAnsi="Arial" w:cs="Arial"/>
          <w:sz w:val="24"/>
          <w:szCs w:val="24"/>
        </w:rPr>
        <w:t>, 28</w:t>
      </w:r>
      <w:r w:rsidR="00974056">
        <w:rPr>
          <w:rFonts w:ascii="Arial" w:hAnsi="Arial" w:cs="Arial"/>
          <w:sz w:val="24"/>
          <w:szCs w:val="24"/>
        </w:rPr>
        <w:t xml:space="preserve"> de </w:t>
      </w:r>
      <w:r w:rsidR="00FF443F">
        <w:rPr>
          <w:rFonts w:ascii="Arial" w:hAnsi="Arial" w:cs="Arial"/>
          <w:sz w:val="24"/>
          <w:szCs w:val="24"/>
        </w:rPr>
        <w:t>dezembro</w:t>
      </w:r>
      <w:r w:rsidR="00A452A2">
        <w:rPr>
          <w:rFonts w:ascii="Arial" w:hAnsi="Arial" w:cs="Arial"/>
          <w:sz w:val="24"/>
          <w:szCs w:val="24"/>
        </w:rPr>
        <w:t xml:space="preserve"> </w:t>
      </w:r>
      <w:r w:rsidR="00974056">
        <w:rPr>
          <w:rFonts w:ascii="Arial" w:hAnsi="Arial" w:cs="Arial"/>
          <w:sz w:val="24"/>
          <w:szCs w:val="24"/>
        </w:rPr>
        <w:t xml:space="preserve">de </w:t>
      </w:r>
      <w:r w:rsidR="00A452A2">
        <w:rPr>
          <w:rFonts w:ascii="Arial" w:hAnsi="Arial" w:cs="Arial"/>
          <w:sz w:val="24"/>
          <w:szCs w:val="24"/>
        </w:rPr>
        <w:t>2021.</w:t>
      </w:r>
    </w:p>
    <w:p w:rsidR="006F3456" w:rsidRPr="00A762C9" w:rsidRDefault="006F3456" w:rsidP="00F13B77">
      <w:pPr>
        <w:jc w:val="center"/>
        <w:rPr>
          <w:rFonts w:ascii="Arial" w:hAnsi="Arial" w:cs="Arial"/>
          <w:sz w:val="24"/>
          <w:szCs w:val="24"/>
        </w:rPr>
      </w:pPr>
    </w:p>
    <w:p w:rsidR="002506C0" w:rsidRPr="00A762C9" w:rsidRDefault="00F13B77" w:rsidP="004D3325">
      <w:pPr>
        <w:jc w:val="center"/>
        <w:rPr>
          <w:rFonts w:ascii="Arial" w:hAnsi="Arial" w:cs="Arial"/>
          <w:sz w:val="24"/>
          <w:szCs w:val="24"/>
        </w:rPr>
      </w:pPr>
      <w:r w:rsidRPr="00A762C9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645920" cy="920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77" w:rsidRPr="00A762C9" w:rsidRDefault="00F13B77" w:rsidP="004D3325">
      <w:pPr>
        <w:jc w:val="center"/>
        <w:rPr>
          <w:rFonts w:ascii="Arial" w:hAnsi="Arial" w:cs="Arial"/>
          <w:b/>
          <w:sz w:val="24"/>
          <w:szCs w:val="24"/>
        </w:rPr>
      </w:pPr>
    </w:p>
    <w:p w:rsidR="00F13B77" w:rsidRPr="00A762C9" w:rsidRDefault="00F13B77" w:rsidP="004D3325">
      <w:pPr>
        <w:jc w:val="center"/>
        <w:rPr>
          <w:rFonts w:ascii="Arial" w:hAnsi="Arial" w:cs="Arial"/>
          <w:b/>
          <w:sz w:val="24"/>
          <w:szCs w:val="24"/>
        </w:rPr>
      </w:pPr>
    </w:p>
    <w:p w:rsidR="004D3325" w:rsidRPr="00A762C9" w:rsidRDefault="004D3325" w:rsidP="004D3325">
      <w:pPr>
        <w:jc w:val="center"/>
        <w:rPr>
          <w:rFonts w:ascii="Arial" w:hAnsi="Arial" w:cs="Arial"/>
          <w:b/>
          <w:sz w:val="24"/>
          <w:szCs w:val="24"/>
        </w:rPr>
      </w:pPr>
      <w:r w:rsidRPr="00A762C9">
        <w:rPr>
          <w:rFonts w:ascii="Arial" w:hAnsi="Arial" w:cs="Arial"/>
          <w:b/>
          <w:sz w:val="24"/>
          <w:szCs w:val="24"/>
        </w:rPr>
        <w:t>EQUIPE TECNICA</w:t>
      </w:r>
    </w:p>
    <w:p w:rsidR="00C53AA2" w:rsidRDefault="00C53AA2" w:rsidP="00FF443F">
      <w:pPr>
        <w:tabs>
          <w:tab w:val="left" w:pos="5433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Sueli Tavares de Abreu</w:t>
      </w:r>
    </w:p>
    <w:p w:rsidR="004D3325" w:rsidRDefault="004D3325" w:rsidP="00FF443F">
      <w:pPr>
        <w:tabs>
          <w:tab w:val="left" w:pos="5433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A762C9">
        <w:rPr>
          <w:rFonts w:ascii="Arial" w:hAnsi="Arial" w:cs="Arial"/>
          <w:sz w:val="24"/>
          <w:szCs w:val="24"/>
        </w:rPr>
        <w:t>Coordenadora</w:t>
      </w:r>
    </w:p>
    <w:p w:rsidR="00FF443F" w:rsidRPr="00A762C9" w:rsidRDefault="00FF443F" w:rsidP="00FF443F">
      <w:pPr>
        <w:tabs>
          <w:tab w:val="left" w:pos="5433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214492" w:rsidRPr="00A762C9" w:rsidRDefault="00214492" w:rsidP="002506C0">
      <w:pPr>
        <w:tabs>
          <w:tab w:val="left" w:pos="5433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FF443F">
      <w:pPr>
        <w:tabs>
          <w:tab w:val="left" w:pos="5433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A762C9">
        <w:rPr>
          <w:rFonts w:ascii="Arial" w:hAnsi="Arial" w:cs="Arial"/>
          <w:sz w:val="24"/>
          <w:szCs w:val="24"/>
        </w:rPr>
        <w:t>Francisca Lúcia da Silva</w:t>
      </w:r>
      <w:r w:rsidR="009C264E" w:rsidRPr="00A762C9">
        <w:rPr>
          <w:rFonts w:ascii="Arial" w:hAnsi="Arial" w:cs="Arial"/>
          <w:sz w:val="24"/>
          <w:szCs w:val="24"/>
        </w:rPr>
        <w:t xml:space="preserve"> Rodrigues</w:t>
      </w:r>
    </w:p>
    <w:p w:rsidR="004D3325" w:rsidRDefault="00444870" w:rsidP="00FF443F">
      <w:pPr>
        <w:tabs>
          <w:tab w:val="left" w:pos="5433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762C9">
        <w:rPr>
          <w:rFonts w:ascii="Arial" w:hAnsi="Arial" w:cs="Arial"/>
          <w:sz w:val="24"/>
          <w:szCs w:val="24"/>
        </w:rPr>
        <w:t>Secretária</w:t>
      </w:r>
      <w:r w:rsidR="00463FB7">
        <w:rPr>
          <w:rFonts w:ascii="Arial" w:hAnsi="Arial" w:cs="Arial"/>
          <w:sz w:val="24"/>
          <w:szCs w:val="24"/>
        </w:rPr>
        <w:t xml:space="preserve"> </w:t>
      </w:r>
      <w:r w:rsidRPr="00A762C9">
        <w:rPr>
          <w:rFonts w:ascii="Arial" w:hAnsi="Arial" w:cs="Arial"/>
          <w:sz w:val="24"/>
          <w:szCs w:val="24"/>
        </w:rPr>
        <w:t>Executiva</w:t>
      </w:r>
    </w:p>
    <w:p w:rsidR="00FF443F" w:rsidRDefault="00FF443F" w:rsidP="00FF443F">
      <w:pPr>
        <w:tabs>
          <w:tab w:val="left" w:pos="5433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F443F" w:rsidRDefault="00FF443F" w:rsidP="00FF443F">
      <w:pPr>
        <w:tabs>
          <w:tab w:val="left" w:pos="543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Andreia Bueno da Silva</w:t>
      </w:r>
    </w:p>
    <w:p w:rsidR="00FF443F" w:rsidRDefault="00FF443F" w:rsidP="00FF443F">
      <w:pPr>
        <w:tabs>
          <w:tab w:val="left" w:pos="543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Apoio técnico da CIB</w:t>
      </w:r>
    </w:p>
    <w:p w:rsidR="00FF443F" w:rsidRDefault="00FF443F" w:rsidP="00FF443F">
      <w:pPr>
        <w:tabs>
          <w:tab w:val="left" w:pos="543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tabs>
          <w:tab w:val="left" w:pos="5433"/>
        </w:tabs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tabs>
          <w:tab w:val="left" w:pos="3295"/>
        </w:tabs>
        <w:jc w:val="center"/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rPr>
          <w:rFonts w:ascii="Arial" w:hAnsi="Arial" w:cs="Arial"/>
          <w:sz w:val="24"/>
          <w:szCs w:val="24"/>
        </w:rPr>
      </w:pPr>
    </w:p>
    <w:p w:rsidR="00F13B77" w:rsidRDefault="00F13B77" w:rsidP="004D3325">
      <w:pPr>
        <w:rPr>
          <w:rFonts w:ascii="Arial" w:hAnsi="Arial" w:cs="Arial"/>
          <w:sz w:val="24"/>
          <w:szCs w:val="24"/>
        </w:rPr>
      </w:pPr>
    </w:p>
    <w:p w:rsidR="00FF443F" w:rsidRPr="00A762C9" w:rsidRDefault="00FF443F" w:rsidP="004D3325">
      <w:pPr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tabs>
          <w:tab w:val="left" w:pos="2509"/>
        </w:tabs>
        <w:jc w:val="center"/>
        <w:rPr>
          <w:rFonts w:ascii="Arial" w:hAnsi="Arial" w:cs="Arial"/>
          <w:b/>
          <w:sz w:val="24"/>
          <w:szCs w:val="24"/>
        </w:rPr>
      </w:pPr>
      <w:r w:rsidRPr="00A762C9">
        <w:rPr>
          <w:rFonts w:ascii="Arial" w:hAnsi="Arial" w:cs="Arial"/>
          <w:b/>
          <w:sz w:val="24"/>
          <w:szCs w:val="24"/>
        </w:rPr>
        <w:lastRenderedPageBreak/>
        <w:t>SUMÁRIO</w:t>
      </w:r>
    </w:p>
    <w:p w:rsidR="004D3325" w:rsidRPr="00A762C9" w:rsidRDefault="004D3325" w:rsidP="004D3325">
      <w:pPr>
        <w:tabs>
          <w:tab w:val="left" w:pos="1200"/>
        </w:tabs>
        <w:rPr>
          <w:rFonts w:ascii="Arial" w:hAnsi="Arial" w:cs="Arial"/>
          <w:sz w:val="24"/>
          <w:szCs w:val="24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eastAsia="en-US"/>
        </w:rPr>
        <w:id w:val="1128893531"/>
        <w:docPartObj>
          <w:docPartGallery w:val="Table of Contents"/>
          <w:docPartUnique/>
        </w:docPartObj>
      </w:sdtPr>
      <w:sdtContent>
        <w:p w:rsidR="0066394C" w:rsidRPr="00A762C9" w:rsidRDefault="0066394C">
          <w:pPr>
            <w:pStyle w:val="CabealhodoSumrio"/>
            <w:rPr>
              <w:rFonts w:ascii="Arial" w:hAnsi="Arial" w:cs="Arial"/>
            </w:rPr>
          </w:pPr>
        </w:p>
        <w:p w:rsidR="003E0BDF" w:rsidRDefault="00B87340">
          <w:pPr>
            <w:pStyle w:val="Sumrio1"/>
            <w:tabs>
              <w:tab w:val="right" w:leader="dot" w:pos="9062"/>
            </w:tabs>
          </w:pPr>
          <w:r w:rsidRPr="00B87340">
            <w:rPr>
              <w:rFonts w:ascii="Arial" w:hAnsi="Arial" w:cs="Arial"/>
            </w:rPr>
            <w:fldChar w:fldCharType="begin"/>
          </w:r>
          <w:r w:rsidR="0066394C" w:rsidRPr="00A762C9">
            <w:rPr>
              <w:rFonts w:ascii="Arial" w:hAnsi="Arial" w:cs="Arial"/>
            </w:rPr>
            <w:instrText xml:space="preserve"> TOC \o "1-3" \h \z \u </w:instrText>
          </w:r>
          <w:r w:rsidRPr="00B87340">
            <w:rPr>
              <w:rFonts w:ascii="Arial" w:hAnsi="Arial" w:cs="Arial"/>
            </w:rPr>
            <w:fldChar w:fldCharType="separate"/>
          </w:r>
          <w:hyperlink w:anchor="_Toc531766798" w:history="1">
            <w:r w:rsidR="003E0BDF" w:rsidRPr="00A762C9">
              <w:rPr>
                <w:rStyle w:val="Hyperlink"/>
                <w:rFonts w:ascii="Arial" w:hAnsi="Arial" w:cs="Arial"/>
                <w:noProof/>
              </w:rPr>
              <w:t>1. INTRODUÇÃO</w:t>
            </w:r>
            <w:r w:rsidR="003E0BDF" w:rsidRPr="00A762C9">
              <w:rPr>
                <w:rFonts w:ascii="Arial" w:hAnsi="Arial" w:cs="Arial"/>
                <w:noProof/>
                <w:webHidden/>
              </w:rPr>
              <w:tab/>
            </w:r>
            <w:r w:rsidR="00794978">
              <w:rPr>
                <w:rFonts w:ascii="Arial" w:hAnsi="Arial" w:cs="Arial"/>
                <w:noProof/>
                <w:webHidden/>
              </w:rPr>
              <w:t>1</w:t>
            </w:r>
          </w:hyperlink>
        </w:p>
        <w:p w:rsidR="00FF443F" w:rsidRDefault="00FF443F" w:rsidP="00FF443F">
          <w:pPr>
            <w:rPr>
              <w:rFonts w:ascii="Arial" w:hAnsi="Arial" w:cs="Arial"/>
              <w:lang w:eastAsia="pt-BR"/>
            </w:rPr>
          </w:pPr>
          <w:r w:rsidRPr="00FF443F">
            <w:rPr>
              <w:rFonts w:ascii="Arial" w:hAnsi="Arial" w:cs="Arial"/>
              <w:lang w:eastAsia="pt-BR"/>
            </w:rPr>
            <w:t>2. COMPOSIÇÃO ATUAL DA CIB</w:t>
          </w:r>
          <w:r>
            <w:rPr>
              <w:rFonts w:ascii="Arial" w:hAnsi="Arial" w:cs="Arial"/>
              <w:lang w:eastAsia="pt-BR"/>
            </w:rPr>
            <w:t>............................................................................................2</w:t>
          </w:r>
        </w:p>
        <w:p w:rsidR="009D4A27" w:rsidRDefault="009D4A27" w:rsidP="00FF443F">
          <w:pPr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lang w:eastAsia="pt-BR"/>
            </w:rPr>
            <w:t>2.1 MEMBROS DA SETAS</w:t>
          </w:r>
          <w:r w:rsidR="008C5D73">
            <w:rPr>
              <w:rFonts w:ascii="Arial" w:hAnsi="Arial" w:cs="Arial"/>
              <w:lang w:eastAsia="pt-BR"/>
            </w:rPr>
            <w:t>…………………………………………………………………………</w:t>
          </w:r>
          <w:r>
            <w:rPr>
              <w:rFonts w:ascii="Arial" w:hAnsi="Arial" w:cs="Arial"/>
              <w:lang w:eastAsia="pt-BR"/>
            </w:rPr>
            <w:t>2</w:t>
          </w:r>
        </w:p>
        <w:p w:rsidR="009D4A27" w:rsidRPr="00FF443F" w:rsidRDefault="009D4A27" w:rsidP="00FF443F">
          <w:pPr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lang w:eastAsia="pt-BR"/>
            </w:rPr>
            <w:t xml:space="preserve">2.2 MEMBROS DO COEGEMAS……………………………………………………………………2 </w:t>
          </w:r>
        </w:p>
        <w:p w:rsidR="003E0BDF" w:rsidRPr="00A762C9" w:rsidRDefault="00B87340">
          <w:pPr>
            <w:pStyle w:val="Sumrio1"/>
            <w:tabs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531766799" w:history="1">
            <w:r w:rsidR="005D3AC1">
              <w:rPr>
                <w:rStyle w:val="Hyperlink"/>
                <w:rFonts w:ascii="Arial" w:hAnsi="Arial" w:cs="Arial"/>
                <w:noProof/>
              </w:rPr>
              <w:t>3</w:t>
            </w:r>
            <w:r w:rsidR="003E0BDF" w:rsidRPr="00A762C9">
              <w:rPr>
                <w:rStyle w:val="Hyperlink"/>
                <w:rFonts w:ascii="Arial" w:hAnsi="Arial" w:cs="Arial"/>
                <w:noProof/>
              </w:rPr>
              <w:t>. FREQUÊ</w:t>
            </w:r>
            <w:r w:rsidR="00055EB2">
              <w:rPr>
                <w:rStyle w:val="Hyperlink"/>
                <w:rFonts w:ascii="Arial" w:hAnsi="Arial" w:cs="Arial"/>
                <w:noProof/>
              </w:rPr>
              <w:t>NCIAS DOS MEMBROS DA SETAS 2021</w:t>
            </w:r>
            <w:r w:rsidR="003E0BDF" w:rsidRPr="00A762C9">
              <w:rPr>
                <w:rFonts w:ascii="Arial" w:hAnsi="Arial" w:cs="Arial"/>
                <w:noProof/>
                <w:webHidden/>
              </w:rPr>
              <w:tab/>
            </w:r>
          </w:hyperlink>
          <w:r w:rsidR="009D4A27">
            <w:t>3</w:t>
          </w:r>
        </w:p>
        <w:p w:rsidR="003E0BDF" w:rsidRPr="00A762C9" w:rsidRDefault="00B87340">
          <w:pPr>
            <w:pStyle w:val="Sumrio1"/>
            <w:tabs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531766800" w:history="1">
            <w:r w:rsidR="005D3AC1">
              <w:rPr>
                <w:rStyle w:val="Hyperlink"/>
                <w:rFonts w:ascii="Arial" w:hAnsi="Arial" w:cs="Arial"/>
                <w:noProof/>
              </w:rPr>
              <w:t>4</w:t>
            </w:r>
            <w:r w:rsidR="003E0BDF" w:rsidRPr="00A762C9">
              <w:rPr>
                <w:rStyle w:val="Hyperlink"/>
                <w:rFonts w:ascii="Arial" w:hAnsi="Arial" w:cs="Arial"/>
                <w:noProof/>
              </w:rPr>
              <w:t>. FREQÜÊ</w:t>
            </w:r>
            <w:r w:rsidR="00055EB2">
              <w:rPr>
                <w:rStyle w:val="Hyperlink"/>
                <w:rFonts w:ascii="Arial" w:hAnsi="Arial" w:cs="Arial"/>
                <w:noProof/>
              </w:rPr>
              <w:t>NCIAS DOS MEMBROS COEGEMAS 2021</w:t>
            </w:r>
            <w:r w:rsidR="003E0BDF" w:rsidRPr="00A762C9">
              <w:rPr>
                <w:rFonts w:ascii="Arial" w:hAnsi="Arial" w:cs="Arial"/>
                <w:noProof/>
                <w:webHidden/>
              </w:rPr>
              <w:tab/>
            </w:r>
          </w:hyperlink>
          <w:r w:rsidR="009D4A27">
            <w:rPr>
              <w:rFonts w:ascii="Arial" w:hAnsi="Arial" w:cs="Arial"/>
              <w:noProof/>
              <w:webHidden/>
            </w:rPr>
            <w:t>4</w:t>
          </w:r>
        </w:p>
        <w:p w:rsidR="003E0BDF" w:rsidRPr="00A762C9" w:rsidRDefault="00B87340">
          <w:pPr>
            <w:pStyle w:val="Sumrio1"/>
            <w:tabs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531766804" w:history="1">
            <w:r w:rsidR="00A122EF">
              <w:rPr>
                <w:rStyle w:val="Hyperlink"/>
                <w:rFonts w:ascii="Arial" w:hAnsi="Arial" w:cs="Arial"/>
                <w:noProof/>
              </w:rPr>
              <w:t>5. PONTO DE PAUTA DISCUTIDO 2021</w:t>
            </w:r>
            <w:r w:rsidR="003E0BDF" w:rsidRPr="00A762C9">
              <w:rPr>
                <w:rStyle w:val="Hyperlink"/>
                <w:rFonts w:ascii="Arial" w:hAnsi="Arial" w:cs="Arial"/>
                <w:noProof/>
              </w:rPr>
              <w:t>.</w:t>
            </w:r>
            <w:r w:rsidR="003E0BDF" w:rsidRPr="00A762C9">
              <w:rPr>
                <w:rFonts w:ascii="Arial" w:hAnsi="Arial" w:cs="Arial"/>
                <w:noProof/>
                <w:webHidden/>
              </w:rPr>
              <w:tab/>
            </w:r>
            <w:r w:rsidRPr="00A762C9">
              <w:rPr>
                <w:rFonts w:ascii="Arial" w:hAnsi="Arial" w:cs="Arial"/>
                <w:noProof/>
                <w:webHidden/>
              </w:rPr>
              <w:fldChar w:fldCharType="begin"/>
            </w:r>
            <w:r w:rsidR="003E0BDF" w:rsidRPr="00A762C9">
              <w:rPr>
                <w:rFonts w:ascii="Arial" w:hAnsi="Arial" w:cs="Arial"/>
                <w:noProof/>
                <w:webHidden/>
              </w:rPr>
              <w:instrText xml:space="preserve"> PAGEREF _Toc531766804 \h </w:instrText>
            </w:r>
            <w:r w:rsidRPr="00A762C9">
              <w:rPr>
                <w:rFonts w:ascii="Arial" w:hAnsi="Arial" w:cs="Arial"/>
                <w:noProof/>
                <w:webHidden/>
              </w:rPr>
            </w:r>
            <w:r w:rsidRPr="00A762C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E0BDF" w:rsidRPr="00A762C9">
              <w:rPr>
                <w:rFonts w:ascii="Arial" w:hAnsi="Arial" w:cs="Arial"/>
                <w:noProof/>
                <w:webHidden/>
              </w:rPr>
              <w:t>1</w:t>
            </w:r>
            <w:r w:rsidR="008C5D73">
              <w:rPr>
                <w:rFonts w:ascii="Arial" w:hAnsi="Arial" w:cs="Arial"/>
                <w:noProof/>
                <w:webHidden/>
              </w:rPr>
              <w:t>1</w:t>
            </w:r>
            <w:r w:rsidRPr="00A762C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3E0BDF" w:rsidRPr="00A762C9" w:rsidRDefault="00B87340">
          <w:pPr>
            <w:pStyle w:val="Sumrio1"/>
            <w:tabs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531766805" w:history="1">
            <w:r w:rsidR="00A122EF">
              <w:rPr>
                <w:rStyle w:val="Hyperlink"/>
                <w:rFonts w:ascii="Arial" w:hAnsi="Arial" w:cs="Arial"/>
                <w:noProof/>
              </w:rPr>
              <w:t>6. RESOLUÇÕES APROVADAS 2021</w:t>
            </w:r>
            <w:r w:rsidR="003E0BDF" w:rsidRPr="00A762C9">
              <w:rPr>
                <w:rStyle w:val="Hyperlink"/>
                <w:rFonts w:ascii="Arial" w:hAnsi="Arial" w:cs="Arial"/>
                <w:noProof/>
              </w:rPr>
              <w:t>.</w:t>
            </w:r>
            <w:r w:rsidR="003E0BDF" w:rsidRPr="00A762C9">
              <w:rPr>
                <w:rFonts w:ascii="Arial" w:hAnsi="Arial" w:cs="Arial"/>
                <w:noProof/>
                <w:webHidden/>
              </w:rPr>
              <w:tab/>
            </w:r>
            <w:r w:rsidR="008C5D73">
              <w:rPr>
                <w:rFonts w:ascii="Arial" w:hAnsi="Arial" w:cs="Arial"/>
                <w:noProof/>
                <w:webHidden/>
              </w:rPr>
              <w:t>15</w:t>
            </w:r>
          </w:hyperlink>
        </w:p>
        <w:p w:rsidR="0066394C" w:rsidRPr="00A762C9" w:rsidRDefault="00B87340">
          <w:pPr>
            <w:rPr>
              <w:rFonts w:ascii="Arial" w:hAnsi="Arial" w:cs="Arial"/>
            </w:rPr>
          </w:pPr>
          <w:r w:rsidRPr="00A762C9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4D3325" w:rsidRPr="00A762C9" w:rsidRDefault="004D3325" w:rsidP="009D4550">
      <w:pPr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rPr>
          <w:rFonts w:ascii="Arial" w:hAnsi="Arial" w:cs="Arial"/>
          <w:sz w:val="24"/>
          <w:szCs w:val="24"/>
        </w:rPr>
      </w:pPr>
    </w:p>
    <w:p w:rsidR="004D3325" w:rsidRPr="00A762C9" w:rsidRDefault="004D3325" w:rsidP="004D3325">
      <w:pPr>
        <w:jc w:val="right"/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jc w:val="right"/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jc w:val="right"/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jc w:val="right"/>
        <w:rPr>
          <w:rFonts w:ascii="Arial" w:hAnsi="Arial" w:cs="Arial"/>
          <w:sz w:val="24"/>
          <w:szCs w:val="24"/>
        </w:rPr>
      </w:pPr>
    </w:p>
    <w:p w:rsidR="00F13B77" w:rsidRPr="00A762C9" w:rsidRDefault="00F13B77" w:rsidP="004D3325">
      <w:pPr>
        <w:jc w:val="right"/>
        <w:rPr>
          <w:rFonts w:ascii="Arial" w:hAnsi="Arial" w:cs="Arial"/>
          <w:sz w:val="24"/>
          <w:szCs w:val="24"/>
        </w:rPr>
      </w:pPr>
    </w:p>
    <w:p w:rsidR="00F13B77" w:rsidRPr="005D3AC1" w:rsidRDefault="00F13B77" w:rsidP="005D3AC1">
      <w:pPr>
        <w:jc w:val="right"/>
        <w:rPr>
          <w:rFonts w:ascii="Arial" w:hAnsi="Arial" w:cs="Arial"/>
          <w:sz w:val="24"/>
          <w:szCs w:val="24"/>
        </w:rPr>
        <w:sectPr w:rsidR="00F13B77" w:rsidRPr="005D3AC1" w:rsidSect="004703D2">
          <w:headerReference w:type="default" r:id="rId9"/>
          <w:footerReference w:type="default" r:id="rId10"/>
          <w:footerReference w:type="first" r:id="rId11"/>
          <w:pgSz w:w="11906" w:h="16838"/>
          <w:pgMar w:top="1113" w:right="707" w:bottom="1701" w:left="709" w:header="426" w:footer="0" w:gutter="0"/>
          <w:cols w:space="708"/>
          <w:titlePg/>
          <w:docGrid w:linePitch="360"/>
        </w:sectPr>
      </w:pPr>
      <w:r w:rsidRPr="00A762C9">
        <w:rPr>
          <w:rFonts w:ascii="Arial" w:hAnsi="Arial" w:cs="Arial"/>
          <w:sz w:val="24"/>
          <w:szCs w:val="24"/>
        </w:rPr>
        <w:br w:type="page"/>
      </w:r>
    </w:p>
    <w:p w:rsidR="00214492" w:rsidRPr="00A762C9" w:rsidRDefault="00214492" w:rsidP="005D3AC1">
      <w:pPr>
        <w:rPr>
          <w:rFonts w:ascii="Arial" w:hAnsi="Arial" w:cs="Arial"/>
          <w:b/>
          <w:sz w:val="24"/>
          <w:szCs w:val="24"/>
        </w:rPr>
      </w:pPr>
    </w:p>
    <w:p w:rsidR="004D3325" w:rsidRPr="00A762C9" w:rsidRDefault="004D3325" w:rsidP="009A7246">
      <w:pPr>
        <w:pStyle w:val="Ttulo1"/>
        <w:rPr>
          <w:rFonts w:ascii="Arial" w:hAnsi="Arial" w:cs="Arial"/>
          <w:color w:val="auto"/>
          <w:sz w:val="24"/>
          <w:szCs w:val="24"/>
        </w:rPr>
      </w:pPr>
      <w:bookmarkStart w:id="1" w:name="_Toc531766798"/>
      <w:r w:rsidRPr="00A762C9">
        <w:rPr>
          <w:rFonts w:ascii="Arial" w:hAnsi="Arial" w:cs="Arial"/>
          <w:color w:val="auto"/>
          <w:sz w:val="24"/>
          <w:szCs w:val="24"/>
        </w:rPr>
        <w:t>1</w:t>
      </w:r>
      <w:r w:rsidR="00BB2897" w:rsidRPr="00A762C9">
        <w:rPr>
          <w:rFonts w:ascii="Arial" w:hAnsi="Arial" w:cs="Arial"/>
          <w:color w:val="auto"/>
          <w:sz w:val="24"/>
          <w:szCs w:val="24"/>
        </w:rPr>
        <w:t>.</w:t>
      </w:r>
      <w:r w:rsidRPr="00A762C9">
        <w:rPr>
          <w:rFonts w:ascii="Arial" w:hAnsi="Arial" w:cs="Arial"/>
          <w:color w:val="auto"/>
          <w:sz w:val="24"/>
          <w:szCs w:val="24"/>
        </w:rPr>
        <w:t xml:space="preserve"> INTRODUÇÃO</w:t>
      </w:r>
      <w:bookmarkEnd w:id="1"/>
    </w:p>
    <w:p w:rsidR="009A7246" w:rsidRPr="00A762C9" w:rsidRDefault="009A7246" w:rsidP="009A7246">
      <w:pPr>
        <w:rPr>
          <w:rFonts w:ascii="Arial" w:hAnsi="Arial" w:cs="Arial"/>
        </w:rPr>
      </w:pPr>
    </w:p>
    <w:p w:rsidR="004C3653" w:rsidRDefault="004D3325" w:rsidP="0064003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762C9">
        <w:rPr>
          <w:rFonts w:ascii="Arial" w:hAnsi="Arial" w:cs="Arial"/>
          <w:sz w:val="24"/>
          <w:szCs w:val="24"/>
        </w:rPr>
        <w:t>A Comissão Intergestores</w:t>
      </w:r>
      <w:r w:rsidR="00F363C7">
        <w:rPr>
          <w:rFonts w:ascii="Arial" w:hAnsi="Arial" w:cs="Arial"/>
          <w:sz w:val="24"/>
          <w:szCs w:val="24"/>
        </w:rPr>
        <w:t xml:space="preserve"> </w:t>
      </w:r>
      <w:r w:rsidRPr="00A762C9">
        <w:rPr>
          <w:rFonts w:ascii="Arial" w:hAnsi="Arial" w:cs="Arial"/>
          <w:sz w:val="24"/>
          <w:szCs w:val="24"/>
        </w:rPr>
        <w:t>Bipartite (CIB) constitui-se como espaço de articulação e interlocução dos gestores municipais e estaduais da política de assistência social, caracterizando-se como instância de negociação e pactuação quanto aos aspectos operacionais da gestão do Sistema Único de Assistência Social (SUAS</w:t>
      </w:r>
      <w:proofErr w:type="gramStart"/>
      <w:r w:rsidRPr="00A762C9">
        <w:rPr>
          <w:rFonts w:ascii="Arial" w:hAnsi="Arial" w:cs="Arial"/>
          <w:sz w:val="24"/>
          <w:szCs w:val="24"/>
        </w:rPr>
        <w:t>)</w:t>
      </w:r>
      <w:proofErr w:type="gramEnd"/>
    </w:p>
    <w:p w:rsidR="004D3325" w:rsidRPr="00A762C9" w:rsidRDefault="00FF443F" w:rsidP="0064003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contexto, este r</w:t>
      </w:r>
      <w:r w:rsidR="00B822FA">
        <w:rPr>
          <w:rFonts w:ascii="Arial" w:hAnsi="Arial" w:cs="Arial"/>
          <w:sz w:val="24"/>
          <w:szCs w:val="24"/>
        </w:rPr>
        <w:t>elatório apresenta o</w:t>
      </w:r>
      <w:r w:rsidR="004D3325" w:rsidRPr="00A762C9">
        <w:rPr>
          <w:rFonts w:ascii="Arial" w:hAnsi="Arial" w:cs="Arial"/>
          <w:sz w:val="24"/>
          <w:szCs w:val="24"/>
        </w:rPr>
        <w:t xml:space="preserve"> balanço das ações desenvolvidas </w:t>
      </w:r>
      <w:r>
        <w:rPr>
          <w:rFonts w:ascii="Arial" w:hAnsi="Arial" w:cs="Arial"/>
          <w:sz w:val="24"/>
          <w:szCs w:val="24"/>
        </w:rPr>
        <w:t>por esta c</w:t>
      </w:r>
      <w:r w:rsidR="00F30E53">
        <w:rPr>
          <w:rFonts w:ascii="Arial" w:hAnsi="Arial" w:cs="Arial"/>
          <w:sz w:val="24"/>
          <w:szCs w:val="24"/>
        </w:rPr>
        <w:t xml:space="preserve">omissão no ano de </w:t>
      </w:r>
      <w:r w:rsidR="00AD0357">
        <w:rPr>
          <w:rFonts w:ascii="Arial" w:hAnsi="Arial" w:cs="Arial"/>
          <w:sz w:val="24"/>
          <w:szCs w:val="24"/>
        </w:rPr>
        <w:t>2021.</w:t>
      </w:r>
    </w:p>
    <w:p w:rsidR="004D3325" w:rsidRPr="00A762C9" w:rsidRDefault="004D3325" w:rsidP="0064003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762C9">
        <w:rPr>
          <w:rFonts w:ascii="Arial" w:hAnsi="Arial" w:cs="Arial"/>
          <w:sz w:val="24"/>
          <w:szCs w:val="24"/>
        </w:rPr>
        <w:t xml:space="preserve">A CIB é constituída por 32 membros, sendo </w:t>
      </w:r>
      <w:r w:rsidR="00AD0357" w:rsidRPr="00A762C9">
        <w:rPr>
          <w:rFonts w:ascii="Arial" w:hAnsi="Arial" w:cs="Arial"/>
          <w:sz w:val="24"/>
          <w:szCs w:val="24"/>
        </w:rPr>
        <w:t>oito</w:t>
      </w:r>
      <w:r w:rsidR="00FF443F" w:rsidRPr="00A762C9">
        <w:rPr>
          <w:rFonts w:ascii="Arial" w:hAnsi="Arial" w:cs="Arial"/>
          <w:sz w:val="24"/>
          <w:szCs w:val="24"/>
        </w:rPr>
        <w:t xml:space="preserve"> </w:t>
      </w:r>
      <w:r w:rsidR="00FF443F">
        <w:rPr>
          <w:rFonts w:ascii="Arial" w:hAnsi="Arial" w:cs="Arial"/>
          <w:sz w:val="24"/>
          <w:szCs w:val="24"/>
        </w:rPr>
        <w:t>titulares e oito</w:t>
      </w:r>
      <w:r w:rsidRPr="00A762C9">
        <w:rPr>
          <w:rFonts w:ascii="Arial" w:hAnsi="Arial" w:cs="Arial"/>
          <w:sz w:val="24"/>
          <w:szCs w:val="24"/>
        </w:rPr>
        <w:t xml:space="preserve"> suplentes </w:t>
      </w:r>
      <w:proofErr w:type="gramStart"/>
      <w:r w:rsidRPr="00A762C9">
        <w:rPr>
          <w:rFonts w:ascii="Arial" w:hAnsi="Arial" w:cs="Arial"/>
          <w:sz w:val="24"/>
          <w:szCs w:val="24"/>
        </w:rPr>
        <w:t>da SETAS</w:t>
      </w:r>
      <w:proofErr w:type="gramEnd"/>
      <w:r w:rsidR="00FF443F">
        <w:rPr>
          <w:rFonts w:ascii="Arial" w:hAnsi="Arial" w:cs="Arial"/>
          <w:sz w:val="24"/>
          <w:szCs w:val="24"/>
        </w:rPr>
        <w:t>, e oito titulares e oito</w:t>
      </w:r>
      <w:r w:rsidRPr="00A762C9">
        <w:rPr>
          <w:rFonts w:ascii="Arial" w:hAnsi="Arial" w:cs="Arial"/>
          <w:sz w:val="24"/>
          <w:szCs w:val="24"/>
        </w:rPr>
        <w:t xml:space="preserve"> suplentes do COEGEMAS, conforme definido na Resolução CIB-SETAS/TO nº 64, de 23 de maio de 2013, que dispõe sobre aprovação de seu Regimento Interno. </w:t>
      </w:r>
    </w:p>
    <w:p w:rsidR="004D3325" w:rsidRPr="00A762C9" w:rsidRDefault="0064003D" w:rsidP="004D3325">
      <w:pPr>
        <w:tabs>
          <w:tab w:val="left" w:pos="611"/>
        </w:tabs>
        <w:jc w:val="both"/>
        <w:rPr>
          <w:rFonts w:ascii="Arial" w:hAnsi="Arial" w:cs="Arial"/>
          <w:sz w:val="24"/>
          <w:szCs w:val="24"/>
        </w:rPr>
      </w:pPr>
      <w:r w:rsidRPr="00A762C9">
        <w:rPr>
          <w:rFonts w:ascii="Arial" w:hAnsi="Arial" w:cs="Arial"/>
          <w:sz w:val="24"/>
          <w:szCs w:val="24"/>
        </w:rPr>
        <w:tab/>
      </w:r>
      <w:r w:rsidR="004D3325" w:rsidRPr="00A762C9">
        <w:rPr>
          <w:rFonts w:ascii="Arial" w:hAnsi="Arial" w:cs="Arial"/>
          <w:sz w:val="24"/>
          <w:szCs w:val="24"/>
        </w:rPr>
        <w:t>Nas reuniões, além dos membros, participam convidados representantes das Secretarias Municipais de Assistência Social, equipe técnica da Secretária de Estado do Trabalho e da Assistência Social e organizações da sociedade civil, como o Fórum Estadual de Tr</w:t>
      </w:r>
      <w:r w:rsidRPr="00A762C9">
        <w:rPr>
          <w:rFonts w:ascii="Arial" w:hAnsi="Arial" w:cs="Arial"/>
          <w:sz w:val="24"/>
          <w:szCs w:val="24"/>
        </w:rPr>
        <w:t xml:space="preserve">abalhadores e Trabalhadoras </w:t>
      </w:r>
      <w:proofErr w:type="gramStart"/>
      <w:r w:rsidRPr="00A762C9">
        <w:rPr>
          <w:rFonts w:ascii="Arial" w:hAnsi="Arial" w:cs="Arial"/>
          <w:sz w:val="24"/>
          <w:szCs w:val="24"/>
        </w:rPr>
        <w:t xml:space="preserve">do </w:t>
      </w:r>
      <w:r w:rsidR="004D3325" w:rsidRPr="00A762C9">
        <w:rPr>
          <w:rFonts w:ascii="Arial" w:hAnsi="Arial" w:cs="Arial"/>
          <w:sz w:val="24"/>
          <w:szCs w:val="24"/>
        </w:rPr>
        <w:t>SUAS</w:t>
      </w:r>
      <w:proofErr w:type="gramEnd"/>
      <w:r w:rsidR="004D3325" w:rsidRPr="00A762C9">
        <w:rPr>
          <w:rFonts w:ascii="Arial" w:hAnsi="Arial" w:cs="Arial"/>
          <w:sz w:val="24"/>
          <w:szCs w:val="24"/>
        </w:rPr>
        <w:t xml:space="preserve"> (F</w:t>
      </w:r>
      <w:r w:rsidR="00900F6F" w:rsidRPr="00A762C9">
        <w:rPr>
          <w:rFonts w:ascii="Arial" w:hAnsi="Arial" w:cs="Arial"/>
          <w:sz w:val="24"/>
          <w:szCs w:val="24"/>
        </w:rPr>
        <w:t>E</w:t>
      </w:r>
      <w:r w:rsidR="004D3325" w:rsidRPr="00A762C9">
        <w:rPr>
          <w:rFonts w:ascii="Arial" w:hAnsi="Arial" w:cs="Arial"/>
          <w:sz w:val="24"/>
          <w:szCs w:val="24"/>
        </w:rPr>
        <w:t>TSUAS),que colaboram com as discussões e pactuações.</w:t>
      </w:r>
    </w:p>
    <w:p w:rsidR="00706C68" w:rsidRDefault="0064003D" w:rsidP="0064003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762C9">
        <w:rPr>
          <w:rFonts w:ascii="Arial" w:hAnsi="Arial" w:cs="Arial"/>
          <w:sz w:val="24"/>
          <w:szCs w:val="24"/>
        </w:rPr>
        <w:tab/>
      </w:r>
      <w:r w:rsidR="004D3325" w:rsidRPr="00A762C9">
        <w:rPr>
          <w:rFonts w:ascii="Arial" w:hAnsi="Arial" w:cs="Arial"/>
          <w:sz w:val="24"/>
          <w:szCs w:val="24"/>
        </w:rPr>
        <w:t>A Comissão se</w:t>
      </w:r>
      <w:r w:rsidR="00994E31" w:rsidRPr="00A762C9">
        <w:rPr>
          <w:rFonts w:ascii="Arial" w:hAnsi="Arial" w:cs="Arial"/>
          <w:sz w:val="24"/>
          <w:szCs w:val="24"/>
        </w:rPr>
        <w:t xml:space="preserve"> reúne uma vez por m</w:t>
      </w:r>
      <w:r w:rsidR="000E4374">
        <w:rPr>
          <w:rFonts w:ascii="Arial" w:hAnsi="Arial" w:cs="Arial"/>
          <w:sz w:val="24"/>
          <w:szCs w:val="24"/>
        </w:rPr>
        <w:t>ês, em 2021</w:t>
      </w:r>
      <w:r w:rsidR="008A3C21" w:rsidRPr="008A3C21">
        <w:rPr>
          <w:rFonts w:ascii="Arial" w:hAnsi="Arial" w:cs="Arial"/>
          <w:sz w:val="24"/>
          <w:szCs w:val="24"/>
        </w:rPr>
        <w:t xml:space="preserve"> </w:t>
      </w:r>
      <w:r w:rsidR="008A3C21" w:rsidRPr="00A762C9">
        <w:rPr>
          <w:rFonts w:ascii="Arial" w:hAnsi="Arial" w:cs="Arial"/>
          <w:sz w:val="24"/>
          <w:szCs w:val="24"/>
        </w:rPr>
        <w:t xml:space="preserve">foram realizadas </w:t>
      </w:r>
      <w:r w:rsidR="00B822FA">
        <w:rPr>
          <w:rFonts w:ascii="Arial" w:hAnsi="Arial" w:cs="Arial"/>
          <w:sz w:val="24"/>
          <w:szCs w:val="24"/>
        </w:rPr>
        <w:t>09</w:t>
      </w:r>
      <w:r w:rsidR="008A3C21" w:rsidRPr="00A762C9">
        <w:rPr>
          <w:rFonts w:ascii="Arial" w:hAnsi="Arial" w:cs="Arial"/>
          <w:sz w:val="24"/>
          <w:szCs w:val="24"/>
        </w:rPr>
        <w:t xml:space="preserve"> Reuniões Ordinárias nas quais foram discutidos diversos temas e pactuadas diversas demandas que contribuíram com o fortalecimento e a consolidação da Política Estadual de Assistência Social. Assim, o quórum para a abertura destas reuniões foi de maioria simples (50% + 1 dos membros presentes) e para as pactuações obedeceu-se ao quórum qualificado por bancada (50</w:t>
      </w:r>
      <w:r w:rsidR="008A3C21">
        <w:rPr>
          <w:rFonts w:ascii="Arial" w:hAnsi="Arial" w:cs="Arial"/>
          <w:sz w:val="24"/>
          <w:szCs w:val="24"/>
        </w:rPr>
        <w:t>% + 1 dos membros por bancada</w:t>
      </w:r>
      <w:proofErr w:type="gramStart"/>
      <w:r w:rsidR="008A3C21">
        <w:rPr>
          <w:rFonts w:ascii="Arial" w:hAnsi="Arial" w:cs="Arial"/>
          <w:sz w:val="24"/>
          <w:szCs w:val="24"/>
        </w:rPr>
        <w:t>)</w:t>
      </w:r>
      <w:proofErr w:type="gramEnd"/>
    </w:p>
    <w:p w:rsidR="004D3325" w:rsidRDefault="004D3325" w:rsidP="0064003D">
      <w:pPr>
        <w:ind w:firstLine="708"/>
        <w:rPr>
          <w:rFonts w:ascii="Arial" w:hAnsi="Arial" w:cs="Arial"/>
          <w:sz w:val="24"/>
          <w:szCs w:val="24"/>
        </w:rPr>
      </w:pPr>
      <w:r w:rsidRPr="00A762C9">
        <w:rPr>
          <w:rFonts w:ascii="Arial" w:hAnsi="Arial" w:cs="Arial"/>
          <w:sz w:val="24"/>
          <w:szCs w:val="24"/>
        </w:rPr>
        <w:t>Assim, na sequência será apr</w:t>
      </w:r>
      <w:r w:rsidR="00B822FA">
        <w:rPr>
          <w:rFonts w:ascii="Arial" w:hAnsi="Arial" w:cs="Arial"/>
          <w:sz w:val="24"/>
          <w:szCs w:val="24"/>
        </w:rPr>
        <w:t xml:space="preserve">esentado </w:t>
      </w:r>
      <w:r w:rsidR="005C6699">
        <w:rPr>
          <w:rFonts w:ascii="Arial" w:hAnsi="Arial" w:cs="Arial"/>
          <w:sz w:val="24"/>
          <w:szCs w:val="24"/>
        </w:rPr>
        <w:t>de forma sintética, o</w:t>
      </w:r>
      <w:r w:rsidRPr="00A762C9">
        <w:rPr>
          <w:rFonts w:ascii="Arial" w:hAnsi="Arial" w:cs="Arial"/>
          <w:sz w:val="24"/>
          <w:szCs w:val="24"/>
        </w:rPr>
        <w:t xml:space="preserve"> balanço das </w:t>
      </w:r>
      <w:r w:rsidR="009E115A" w:rsidRPr="00A762C9">
        <w:rPr>
          <w:rFonts w:ascii="Arial" w:hAnsi="Arial" w:cs="Arial"/>
          <w:sz w:val="24"/>
          <w:szCs w:val="24"/>
        </w:rPr>
        <w:t>frequências</w:t>
      </w:r>
      <w:r w:rsidRPr="00A762C9">
        <w:rPr>
          <w:rFonts w:ascii="Arial" w:hAnsi="Arial" w:cs="Arial"/>
          <w:sz w:val="24"/>
          <w:szCs w:val="24"/>
        </w:rPr>
        <w:t xml:space="preserve"> dos membros da CIB, da participação dos municípios tocantinenses nas </w:t>
      </w:r>
      <w:r w:rsidRPr="00D86801">
        <w:rPr>
          <w:rFonts w:ascii="Arial" w:hAnsi="Arial" w:cs="Arial"/>
          <w:sz w:val="24"/>
          <w:szCs w:val="24"/>
        </w:rPr>
        <w:t xml:space="preserve">reuniões, </w:t>
      </w:r>
      <w:r w:rsidR="00B822FA">
        <w:rPr>
          <w:rFonts w:ascii="Arial" w:hAnsi="Arial" w:cs="Arial"/>
          <w:sz w:val="24"/>
          <w:szCs w:val="24"/>
        </w:rPr>
        <w:t>os pontos de pauta discutidos e</w:t>
      </w:r>
      <w:r w:rsidR="004359A6" w:rsidRPr="00D86801">
        <w:rPr>
          <w:rFonts w:ascii="Arial" w:hAnsi="Arial" w:cs="Arial"/>
          <w:sz w:val="24"/>
          <w:szCs w:val="24"/>
        </w:rPr>
        <w:t xml:space="preserve"> </w:t>
      </w:r>
      <w:r w:rsidRPr="00D86801">
        <w:rPr>
          <w:rFonts w:ascii="Arial" w:hAnsi="Arial" w:cs="Arial"/>
          <w:sz w:val="24"/>
          <w:szCs w:val="24"/>
        </w:rPr>
        <w:t>as Resoluções</w:t>
      </w:r>
      <w:r w:rsidR="005C6699" w:rsidRPr="00D86801">
        <w:rPr>
          <w:rFonts w:ascii="Arial" w:hAnsi="Arial" w:cs="Arial"/>
          <w:sz w:val="24"/>
          <w:szCs w:val="24"/>
        </w:rPr>
        <w:t xml:space="preserve"> </w:t>
      </w:r>
      <w:r w:rsidRPr="00D86801">
        <w:rPr>
          <w:rFonts w:ascii="Arial" w:hAnsi="Arial" w:cs="Arial"/>
          <w:sz w:val="24"/>
          <w:szCs w:val="24"/>
        </w:rPr>
        <w:t>aprovad</w:t>
      </w:r>
      <w:r w:rsidR="004359A6" w:rsidRPr="00D86801">
        <w:rPr>
          <w:rFonts w:ascii="Arial" w:hAnsi="Arial" w:cs="Arial"/>
          <w:sz w:val="24"/>
          <w:szCs w:val="24"/>
        </w:rPr>
        <w:t>as</w:t>
      </w:r>
      <w:r w:rsidR="008A3C21">
        <w:rPr>
          <w:rFonts w:ascii="Arial" w:hAnsi="Arial" w:cs="Arial"/>
          <w:sz w:val="24"/>
          <w:szCs w:val="24"/>
        </w:rPr>
        <w:t>.</w:t>
      </w:r>
    </w:p>
    <w:p w:rsidR="009D4A27" w:rsidRDefault="009D4A27" w:rsidP="0064003D">
      <w:pPr>
        <w:ind w:firstLine="708"/>
        <w:rPr>
          <w:rFonts w:ascii="Arial" w:hAnsi="Arial" w:cs="Arial"/>
          <w:sz w:val="24"/>
          <w:szCs w:val="24"/>
        </w:rPr>
      </w:pPr>
    </w:p>
    <w:p w:rsidR="009D4A27" w:rsidRDefault="009D4A27" w:rsidP="0064003D">
      <w:pPr>
        <w:ind w:firstLine="708"/>
        <w:rPr>
          <w:rFonts w:ascii="Arial" w:hAnsi="Arial" w:cs="Arial"/>
          <w:sz w:val="24"/>
          <w:szCs w:val="24"/>
        </w:rPr>
      </w:pPr>
    </w:p>
    <w:p w:rsidR="009D4A27" w:rsidRDefault="009D4A27" w:rsidP="0064003D">
      <w:pPr>
        <w:ind w:firstLine="708"/>
        <w:rPr>
          <w:rFonts w:ascii="Arial" w:hAnsi="Arial" w:cs="Arial"/>
          <w:sz w:val="24"/>
          <w:szCs w:val="24"/>
        </w:rPr>
      </w:pPr>
    </w:p>
    <w:p w:rsidR="009D4A27" w:rsidRDefault="009D4A27" w:rsidP="0064003D">
      <w:pPr>
        <w:ind w:firstLine="708"/>
        <w:rPr>
          <w:rFonts w:ascii="Arial" w:hAnsi="Arial" w:cs="Arial"/>
          <w:sz w:val="24"/>
          <w:szCs w:val="24"/>
        </w:rPr>
      </w:pPr>
    </w:p>
    <w:p w:rsidR="009D4A27" w:rsidRDefault="009D4A27" w:rsidP="0064003D">
      <w:pPr>
        <w:ind w:firstLine="708"/>
        <w:rPr>
          <w:rFonts w:ascii="Arial" w:hAnsi="Arial" w:cs="Arial"/>
          <w:sz w:val="24"/>
          <w:szCs w:val="24"/>
        </w:rPr>
      </w:pPr>
    </w:p>
    <w:p w:rsidR="009D4A27" w:rsidRDefault="009D4A27" w:rsidP="0064003D">
      <w:pPr>
        <w:ind w:firstLine="708"/>
        <w:rPr>
          <w:rFonts w:ascii="Arial" w:hAnsi="Arial" w:cs="Arial"/>
          <w:sz w:val="24"/>
          <w:szCs w:val="24"/>
        </w:rPr>
      </w:pPr>
    </w:p>
    <w:p w:rsidR="009D4A27" w:rsidRDefault="009D4A27" w:rsidP="0064003D">
      <w:pPr>
        <w:ind w:firstLine="708"/>
        <w:rPr>
          <w:rFonts w:ascii="Arial" w:hAnsi="Arial" w:cs="Arial"/>
          <w:sz w:val="24"/>
          <w:szCs w:val="24"/>
        </w:rPr>
      </w:pPr>
    </w:p>
    <w:p w:rsidR="009D4A27" w:rsidRDefault="009D4A27" w:rsidP="009D4A2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Pr="00A40666">
        <w:rPr>
          <w:rFonts w:ascii="Arial" w:hAnsi="Arial" w:cs="Arial"/>
          <w:b/>
          <w:sz w:val="24"/>
          <w:szCs w:val="24"/>
        </w:rPr>
        <w:t>COMPOSIÇÃO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40666">
        <w:rPr>
          <w:rFonts w:ascii="Arial" w:hAnsi="Arial" w:cs="Arial"/>
          <w:b/>
          <w:sz w:val="24"/>
          <w:szCs w:val="24"/>
        </w:rPr>
        <w:t>ATUAL DA CIB.</w:t>
      </w:r>
    </w:p>
    <w:p w:rsidR="009D4A27" w:rsidRPr="00A40666" w:rsidRDefault="009D4A27" w:rsidP="009D4A2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2.1 MEMBROS </w:t>
      </w:r>
      <w:proofErr w:type="gramStart"/>
      <w:r>
        <w:rPr>
          <w:rFonts w:ascii="Arial" w:hAnsi="Arial" w:cs="Arial"/>
          <w:b/>
          <w:sz w:val="24"/>
          <w:szCs w:val="24"/>
        </w:rPr>
        <w:t>DA SETAS</w:t>
      </w:r>
      <w:proofErr w:type="gramEnd"/>
      <w:r>
        <w:rPr>
          <w:rFonts w:ascii="Arial" w:hAnsi="Arial" w:cs="Arial"/>
          <w:b/>
          <w:sz w:val="24"/>
          <w:szCs w:val="24"/>
        </w:rPr>
        <w:t>: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José Messias Alves de Araújo (Membro Titular).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Tiago da Silva Costa (Membro Suplente).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Halana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Santos da Silva </w:t>
      </w:r>
      <w:proofErr w:type="spellStart"/>
      <w:r w:rsidRPr="00D97254">
        <w:rPr>
          <w:rFonts w:ascii="Arial" w:hAnsi="Arial" w:cs="Arial"/>
          <w:sz w:val="24"/>
          <w:szCs w:val="24"/>
        </w:rPr>
        <w:t>Magalhaes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(Membro Titular).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Joelma Pereira Santiago (Membro Suplente).</w:t>
      </w:r>
    </w:p>
    <w:p w:rsidR="009D4A27" w:rsidRPr="00D97254" w:rsidRDefault="009D4A27" w:rsidP="009D4A27">
      <w:pPr>
        <w:tabs>
          <w:tab w:val="left" w:pos="4700"/>
        </w:tabs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João Florentino Costa (</w:t>
      </w:r>
      <w:r>
        <w:rPr>
          <w:rFonts w:ascii="Arial" w:hAnsi="Arial" w:cs="Arial"/>
          <w:sz w:val="24"/>
          <w:szCs w:val="24"/>
        </w:rPr>
        <w:t>Membro Titular)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Rosinalva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da Silva Alves (Membro Suplente).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 xml:space="preserve">Matheus </w:t>
      </w:r>
      <w:proofErr w:type="spellStart"/>
      <w:r w:rsidRPr="00D97254">
        <w:rPr>
          <w:rFonts w:ascii="Arial" w:hAnsi="Arial" w:cs="Arial"/>
          <w:sz w:val="24"/>
          <w:szCs w:val="24"/>
        </w:rPr>
        <w:t>Marcedo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Mota (Membro Titular).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 xml:space="preserve">Lilian </w:t>
      </w:r>
      <w:proofErr w:type="spellStart"/>
      <w:r w:rsidRPr="00D97254">
        <w:rPr>
          <w:rFonts w:ascii="Arial" w:hAnsi="Arial" w:cs="Arial"/>
          <w:sz w:val="24"/>
          <w:szCs w:val="24"/>
        </w:rPr>
        <w:t>Praigida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Feitosa (Membro Suplente).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 xml:space="preserve">Carmem Lúcia </w:t>
      </w:r>
      <w:proofErr w:type="spellStart"/>
      <w:r w:rsidRPr="00D97254">
        <w:rPr>
          <w:rFonts w:ascii="Arial" w:hAnsi="Arial" w:cs="Arial"/>
          <w:sz w:val="24"/>
          <w:szCs w:val="24"/>
        </w:rPr>
        <w:t>Kothe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7254">
        <w:rPr>
          <w:rFonts w:ascii="Arial" w:hAnsi="Arial" w:cs="Arial"/>
          <w:sz w:val="24"/>
          <w:szCs w:val="24"/>
        </w:rPr>
        <w:t>Vendramini</w:t>
      </w:r>
      <w:proofErr w:type="spellEnd"/>
      <w:proofErr w:type="gramStart"/>
      <w:r w:rsidRPr="00D9725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D97254">
        <w:rPr>
          <w:rFonts w:ascii="Arial" w:hAnsi="Arial" w:cs="Arial"/>
          <w:sz w:val="24"/>
          <w:szCs w:val="24"/>
        </w:rPr>
        <w:t>(Membro Titular).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 xml:space="preserve">Maria </w:t>
      </w:r>
      <w:proofErr w:type="spellStart"/>
      <w:r w:rsidRPr="00D97254">
        <w:rPr>
          <w:rFonts w:ascii="Arial" w:hAnsi="Arial" w:cs="Arial"/>
          <w:sz w:val="24"/>
          <w:szCs w:val="24"/>
        </w:rPr>
        <w:t>Nagila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7254">
        <w:rPr>
          <w:rFonts w:ascii="Arial" w:hAnsi="Arial" w:cs="Arial"/>
          <w:sz w:val="24"/>
          <w:szCs w:val="24"/>
        </w:rPr>
        <w:t>Praigida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(Membro Suplente).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Sueli Tavares de Abreu (Membro Titular).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Maria Amélia Brito Araújo (Membro Suplente).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Canilda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Evangelista da Cruz (Membro Titula).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Vanderlúcia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Ferreira Trindade (Membro Suplente).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Regina Mercês Aires Rodrigues Dias (Membro Titular)</w:t>
      </w:r>
    </w:p>
    <w:p w:rsidR="009D4A27" w:rsidRDefault="009D4A27" w:rsidP="009D4A27">
      <w:pPr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Rosamelia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Ramos da Silva (membro Suplente)</w:t>
      </w:r>
    </w:p>
    <w:p w:rsidR="009D4A27" w:rsidRPr="002E074A" w:rsidRDefault="009D4A27" w:rsidP="009D4A27">
      <w:pPr>
        <w:rPr>
          <w:rFonts w:ascii="Arial" w:hAnsi="Arial" w:cs="Arial"/>
          <w:sz w:val="24"/>
          <w:szCs w:val="24"/>
        </w:rPr>
      </w:pPr>
    </w:p>
    <w:p w:rsidR="009D4A27" w:rsidRPr="00D97254" w:rsidRDefault="009D4A27" w:rsidP="009D4A2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</w:t>
      </w:r>
      <w:proofErr w:type="gramStart"/>
      <w:r w:rsidRPr="00D97254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sz w:val="24"/>
          <w:szCs w:val="24"/>
        </w:rPr>
        <w:t>MEMBROS DO COEGEMAS: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Patrícia Rodrigues do Amaral</w:t>
      </w:r>
      <w:proofErr w:type="gramStart"/>
      <w:r w:rsidRPr="00D9725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D97254">
        <w:rPr>
          <w:rFonts w:ascii="Arial" w:hAnsi="Arial" w:cs="Arial"/>
          <w:sz w:val="24"/>
          <w:szCs w:val="24"/>
        </w:rPr>
        <w:t>(Membro Titular)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Marlucia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Ramos Albuquerque Carmo (Membro Suplente)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Deusivan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Sousa Santos (Membro Titular).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Genivaldo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Alves de Sousa (Membro Suplente).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José da Águia Pereira Silva</w:t>
      </w:r>
      <w:r>
        <w:rPr>
          <w:rFonts w:ascii="Arial" w:hAnsi="Arial" w:cs="Arial"/>
          <w:sz w:val="24"/>
          <w:szCs w:val="24"/>
        </w:rPr>
        <w:t xml:space="preserve"> </w:t>
      </w:r>
      <w:r w:rsidRPr="00D97254">
        <w:rPr>
          <w:rFonts w:ascii="Arial" w:hAnsi="Arial" w:cs="Arial"/>
          <w:sz w:val="24"/>
          <w:szCs w:val="24"/>
        </w:rPr>
        <w:t>(Membro Titular).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Chardison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Silva Aguiar (Membro Suplente).</w:t>
      </w:r>
    </w:p>
    <w:p w:rsidR="009D4A27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lastRenderedPageBreak/>
        <w:t>Olga Vieira Paiva (Membro Titula</w:t>
      </w:r>
      <w:r>
        <w:rPr>
          <w:rFonts w:ascii="Arial" w:hAnsi="Arial" w:cs="Arial"/>
          <w:sz w:val="24"/>
          <w:szCs w:val="24"/>
        </w:rPr>
        <w:t>r</w:t>
      </w:r>
      <w:r w:rsidRPr="00D97254">
        <w:rPr>
          <w:rFonts w:ascii="Arial" w:hAnsi="Arial" w:cs="Arial"/>
          <w:sz w:val="24"/>
          <w:szCs w:val="24"/>
        </w:rPr>
        <w:t>)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 xml:space="preserve"> Maria José Ferreira da Silva </w:t>
      </w:r>
      <w:proofErr w:type="spellStart"/>
      <w:r w:rsidRPr="00D97254">
        <w:rPr>
          <w:rFonts w:ascii="Arial" w:hAnsi="Arial" w:cs="Arial"/>
          <w:sz w:val="24"/>
          <w:szCs w:val="24"/>
        </w:rPr>
        <w:t>Curcino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(Membro Suplente)</w:t>
      </w:r>
    </w:p>
    <w:p w:rsidR="009D4A27" w:rsidRPr="00D97254" w:rsidRDefault="009D4A27" w:rsidP="009D4A27">
      <w:pPr>
        <w:tabs>
          <w:tab w:val="left" w:pos="4931"/>
        </w:tabs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Debora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Francisca Dutra (Membro Titular</w:t>
      </w:r>
      <w:proofErr w:type="gramStart"/>
      <w:r w:rsidRPr="00D97254">
        <w:rPr>
          <w:rFonts w:ascii="Arial" w:hAnsi="Arial" w:cs="Arial"/>
          <w:sz w:val="24"/>
          <w:szCs w:val="24"/>
        </w:rPr>
        <w:t>)</w:t>
      </w:r>
      <w:proofErr w:type="gramEnd"/>
      <w:r w:rsidRPr="00D97254">
        <w:rPr>
          <w:rFonts w:ascii="Arial" w:hAnsi="Arial" w:cs="Arial"/>
          <w:sz w:val="24"/>
          <w:szCs w:val="24"/>
        </w:rPr>
        <w:tab/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 xml:space="preserve">Francisca </w:t>
      </w:r>
      <w:proofErr w:type="spellStart"/>
      <w:r w:rsidRPr="00D97254">
        <w:rPr>
          <w:rFonts w:ascii="Arial" w:hAnsi="Arial" w:cs="Arial"/>
          <w:sz w:val="24"/>
          <w:szCs w:val="24"/>
        </w:rPr>
        <w:t>Joilma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Patrício Farias (Membro Suplente)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Ana Paula Ribeiro de Andrade de Oliveira (Membros Titular)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Levi Lopes Gomes</w:t>
      </w:r>
      <w:proofErr w:type="gramStart"/>
      <w:r w:rsidRPr="00D9725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D97254">
        <w:rPr>
          <w:rFonts w:ascii="Arial" w:hAnsi="Arial" w:cs="Arial"/>
          <w:sz w:val="24"/>
          <w:szCs w:val="24"/>
        </w:rPr>
        <w:t>(Membro Suplente)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Sarah Damiana Costa Diniz Borges (Membro Titular)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Sureia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Araújo da Silva Moraes (Membro Suplente).</w:t>
      </w:r>
    </w:p>
    <w:p w:rsidR="009D4A27" w:rsidRPr="00D97254" w:rsidRDefault="009D4A27" w:rsidP="009D4A27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 xml:space="preserve">Edna Maria Braz Gomes de Almeida </w:t>
      </w:r>
      <w:proofErr w:type="gramStart"/>
      <w:r w:rsidRPr="00D97254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 w:rsidRPr="00D97254">
        <w:rPr>
          <w:rFonts w:ascii="Arial" w:hAnsi="Arial" w:cs="Arial"/>
          <w:sz w:val="24"/>
          <w:szCs w:val="24"/>
        </w:rPr>
        <w:t>Membro Titular).</w:t>
      </w:r>
    </w:p>
    <w:p w:rsidR="009D4A27" w:rsidRDefault="009D4A27" w:rsidP="009D4A27">
      <w:pPr>
        <w:rPr>
          <w:rFonts w:ascii="Arial" w:hAnsi="Arial" w:cs="Arial"/>
          <w:sz w:val="24"/>
          <w:szCs w:val="24"/>
        </w:rPr>
      </w:pPr>
      <w:proofErr w:type="spellStart"/>
      <w:r w:rsidRPr="00D97254">
        <w:rPr>
          <w:rFonts w:ascii="Arial" w:hAnsi="Arial" w:cs="Arial"/>
          <w:sz w:val="24"/>
          <w:szCs w:val="24"/>
        </w:rPr>
        <w:t>Rivania</w:t>
      </w:r>
      <w:proofErr w:type="spellEnd"/>
      <w:r w:rsidRPr="00D97254">
        <w:rPr>
          <w:rFonts w:ascii="Arial" w:hAnsi="Arial" w:cs="Arial"/>
          <w:sz w:val="24"/>
          <w:szCs w:val="24"/>
        </w:rPr>
        <w:t xml:space="preserve"> Serafim Basto Ferreira (Membro Suplente).</w:t>
      </w:r>
    </w:p>
    <w:p w:rsidR="009D4A27" w:rsidRPr="00D86801" w:rsidRDefault="009D4A27" w:rsidP="0064003D">
      <w:pPr>
        <w:ind w:firstLine="708"/>
        <w:rPr>
          <w:rFonts w:ascii="Arial" w:hAnsi="Arial" w:cs="Arial"/>
          <w:b/>
          <w:sz w:val="24"/>
          <w:szCs w:val="24"/>
        </w:rPr>
        <w:sectPr w:rsidR="009D4A27" w:rsidRPr="00D86801" w:rsidSect="00804F1D">
          <w:headerReference w:type="first" r:id="rId12"/>
          <w:pgSz w:w="11906" w:h="16838"/>
          <w:pgMar w:top="1111" w:right="1418" w:bottom="1701" w:left="1418" w:header="425" w:footer="0" w:gutter="0"/>
          <w:pgNumType w:start="2"/>
          <w:cols w:space="708"/>
          <w:titlePg/>
          <w:docGrid w:linePitch="360"/>
        </w:sectPr>
      </w:pPr>
    </w:p>
    <w:tbl>
      <w:tblPr>
        <w:tblStyle w:val="Tabelacomgrade"/>
        <w:tblpPr w:leftFromText="141" w:rightFromText="141" w:vertAnchor="text" w:horzAnchor="margin" w:tblpXSpec="center" w:tblpY="-619"/>
        <w:tblOverlap w:val="never"/>
        <w:tblW w:w="5750" w:type="pct"/>
        <w:tblLayout w:type="fixed"/>
        <w:tblLook w:val="04A0"/>
      </w:tblPr>
      <w:tblGrid>
        <w:gridCol w:w="4076"/>
        <w:gridCol w:w="851"/>
        <w:gridCol w:w="848"/>
        <w:gridCol w:w="995"/>
        <w:gridCol w:w="1134"/>
        <w:gridCol w:w="1134"/>
        <w:gridCol w:w="1419"/>
        <w:gridCol w:w="1165"/>
        <w:gridCol w:w="1526"/>
        <w:gridCol w:w="1419"/>
        <w:gridCol w:w="568"/>
        <w:gridCol w:w="565"/>
      </w:tblGrid>
      <w:tr w:rsidR="00EE5E3F" w:rsidTr="005D3AC1">
        <w:trPr>
          <w:trHeight w:val="139"/>
        </w:trPr>
        <w:tc>
          <w:tcPr>
            <w:tcW w:w="5000" w:type="pct"/>
            <w:gridSpan w:val="12"/>
            <w:vAlign w:val="center"/>
          </w:tcPr>
          <w:p w:rsidR="00EE5E3F" w:rsidRPr="00D86801" w:rsidRDefault="009D4A27" w:rsidP="00E87423">
            <w:pPr>
              <w:pStyle w:val="Subttulo"/>
              <w:rPr>
                <w:rFonts w:ascii="Arial" w:hAnsi="Arial" w:cs="Arial"/>
                <w:b/>
              </w:rPr>
            </w:pPr>
            <w:r w:rsidRPr="009D4A27">
              <w:rPr>
                <w:rFonts w:ascii="Arial" w:hAnsi="Arial" w:cs="Arial"/>
                <w:b/>
                <w:i w:val="0"/>
                <w:color w:val="auto"/>
              </w:rPr>
              <w:lastRenderedPageBreak/>
              <w:t>3</w:t>
            </w:r>
            <w:r w:rsidR="00EE5E3F" w:rsidRPr="009D4A27">
              <w:rPr>
                <w:rFonts w:ascii="Arial" w:hAnsi="Arial" w:cs="Arial"/>
                <w:b/>
                <w:i w:val="0"/>
                <w:color w:val="auto"/>
              </w:rPr>
              <w:t>.</w:t>
            </w:r>
            <w:r w:rsidR="00EE5E3F" w:rsidRPr="00D86801">
              <w:rPr>
                <w:rFonts w:ascii="Arial" w:hAnsi="Arial" w:cs="Arial"/>
                <w:b/>
              </w:rPr>
              <w:t xml:space="preserve"> </w:t>
            </w:r>
            <w:r w:rsidR="008F4BF9">
              <w:rPr>
                <w:rFonts w:ascii="Arial" w:hAnsi="Arial" w:cs="Arial"/>
                <w:b/>
                <w:i w:val="0"/>
                <w:color w:val="auto"/>
                <w:sz w:val="28"/>
                <w:szCs w:val="28"/>
              </w:rPr>
              <w:t>FEQUÊ</w:t>
            </w:r>
            <w:r w:rsidR="00EE5E3F" w:rsidRPr="00EE5E3F">
              <w:rPr>
                <w:rFonts w:ascii="Arial" w:hAnsi="Arial" w:cs="Arial"/>
                <w:b/>
                <w:i w:val="0"/>
                <w:color w:val="auto"/>
                <w:sz w:val="28"/>
                <w:szCs w:val="28"/>
              </w:rPr>
              <w:t xml:space="preserve">NCIA DOS MEMBROS </w:t>
            </w:r>
            <w:proofErr w:type="gramStart"/>
            <w:r w:rsidR="00EE5E3F" w:rsidRPr="00EE5E3F">
              <w:rPr>
                <w:rFonts w:ascii="Arial" w:hAnsi="Arial" w:cs="Arial"/>
                <w:b/>
                <w:i w:val="0"/>
                <w:color w:val="auto"/>
                <w:sz w:val="28"/>
                <w:szCs w:val="28"/>
              </w:rPr>
              <w:t>DA  SETAS</w:t>
            </w:r>
            <w:proofErr w:type="gramEnd"/>
            <w:r w:rsidR="00EE5E3F" w:rsidRPr="00EE5E3F">
              <w:rPr>
                <w:rFonts w:ascii="Arial" w:hAnsi="Arial" w:cs="Arial"/>
                <w:b/>
                <w:i w:val="0"/>
                <w:color w:val="auto"/>
                <w:sz w:val="28"/>
                <w:szCs w:val="28"/>
              </w:rPr>
              <w:t xml:space="preserve">  2021.</w:t>
            </w:r>
          </w:p>
        </w:tc>
      </w:tr>
      <w:tr w:rsidR="005D3AC1" w:rsidTr="005D3AC1">
        <w:trPr>
          <w:trHeight w:val="677"/>
        </w:trPr>
        <w:tc>
          <w:tcPr>
            <w:tcW w:w="1298" w:type="pct"/>
            <w:vAlign w:val="center"/>
          </w:tcPr>
          <w:p w:rsidR="00B61D58" w:rsidRPr="004006BB" w:rsidRDefault="00B61D58" w:rsidP="00E87423">
            <w:pPr>
              <w:tabs>
                <w:tab w:val="right" w:pos="4217"/>
              </w:tabs>
              <w:ind w:left="-284"/>
              <w:rPr>
                <w:rFonts w:ascii="Arial" w:hAnsi="Arial" w:cs="Arial"/>
                <w:b/>
                <w:sz w:val="24"/>
                <w:szCs w:val="24"/>
              </w:rPr>
            </w:pPr>
            <w:r w:rsidRPr="004006BB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</w:t>
            </w:r>
            <w:r w:rsidRPr="004006BB">
              <w:rPr>
                <w:rFonts w:ascii="Arial" w:hAnsi="Arial" w:cs="Arial"/>
                <w:b/>
                <w:sz w:val="24"/>
                <w:szCs w:val="24"/>
              </w:rPr>
              <w:t>MEMBROS</w:t>
            </w:r>
          </w:p>
        </w:tc>
        <w:tc>
          <w:tcPr>
            <w:tcW w:w="271" w:type="pct"/>
            <w:vAlign w:val="center"/>
          </w:tcPr>
          <w:p w:rsidR="00B61D58" w:rsidRPr="008F4BF9" w:rsidRDefault="00B61D58" w:rsidP="00E874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F4BF9">
              <w:rPr>
                <w:rFonts w:ascii="Arial" w:hAnsi="Arial" w:cs="Arial"/>
                <w:b/>
                <w:sz w:val="24"/>
                <w:szCs w:val="24"/>
              </w:rPr>
              <w:t>Abril</w:t>
            </w:r>
          </w:p>
        </w:tc>
        <w:tc>
          <w:tcPr>
            <w:tcW w:w="270" w:type="pct"/>
            <w:vAlign w:val="center"/>
          </w:tcPr>
          <w:p w:rsidR="00B61D58" w:rsidRPr="008F4BF9" w:rsidRDefault="00B61D58" w:rsidP="00E874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4BF9">
              <w:rPr>
                <w:rFonts w:ascii="Arial" w:hAnsi="Arial" w:cs="Arial"/>
                <w:b/>
                <w:sz w:val="24"/>
                <w:szCs w:val="24"/>
              </w:rPr>
              <w:t>Maio</w:t>
            </w:r>
          </w:p>
        </w:tc>
        <w:tc>
          <w:tcPr>
            <w:tcW w:w="317" w:type="pct"/>
            <w:vAlign w:val="center"/>
          </w:tcPr>
          <w:p w:rsidR="00B61D58" w:rsidRPr="008F4BF9" w:rsidRDefault="00B61D58" w:rsidP="00E874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4BF9">
              <w:rPr>
                <w:rFonts w:ascii="Arial" w:hAnsi="Arial" w:cs="Arial"/>
                <w:b/>
                <w:sz w:val="24"/>
                <w:szCs w:val="24"/>
              </w:rPr>
              <w:t>Junho</w:t>
            </w:r>
          </w:p>
        </w:tc>
        <w:tc>
          <w:tcPr>
            <w:tcW w:w="361" w:type="pct"/>
            <w:vAlign w:val="center"/>
          </w:tcPr>
          <w:p w:rsidR="008F4BF9" w:rsidRPr="008F4BF9" w:rsidRDefault="008F4BF9" w:rsidP="00E87423">
            <w:pPr>
              <w:tabs>
                <w:tab w:val="left" w:pos="85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61D58" w:rsidRPr="008F4BF9" w:rsidRDefault="00B61D58" w:rsidP="00E87423">
            <w:pPr>
              <w:tabs>
                <w:tab w:val="left" w:pos="854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F4BF9">
              <w:rPr>
                <w:rFonts w:ascii="Arial" w:hAnsi="Arial" w:cs="Arial"/>
                <w:b/>
                <w:sz w:val="24"/>
                <w:szCs w:val="24"/>
              </w:rPr>
              <w:t>Julho</w:t>
            </w:r>
          </w:p>
          <w:p w:rsidR="00B61D58" w:rsidRPr="008F4BF9" w:rsidRDefault="00B61D58" w:rsidP="00E87423">
            <w:pPr>
              <w:tabs>
                <w:tab w:val="left" w:pos="85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1" w:type="pct"/>
            <w:vAlign w:val="center"/>
          </w:tcPr>
          <w:p w:rsidR="00B61D58" w:rsidRPr="008F4BF9" w:rsidRDefault="00B61D58" w:rsidP="00E874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4BF9">
              <w:rPr>
                <w:rFonts w:ascii="Arial" w:hAnsi="Arial" w:cs="Arial"/>
                <w:b/>
                <w:sz w:val="24"/>
                <w:szCs w:val="24"/>
              </w:rPr>
              <w:t>Agosto</w:t>
            </w:r>
          </w:p>
        </w:tc>
        <w:tc>
          <w:tcPr>
            <w:tcW w:w="452" w:type="pct"/>
            <w:vAlign w:val="center"/>
          </w:tcPr>
          <w:p w:rsidR="00B61D58" w:rsidRPr="008F4BF9" w:rsidRDefault="00B61D58" w:rsidP="00E874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4BF9">
              <w:rPr>
                <w:rFonts w:ascii="Arial" w:hAnsi="Arial" w:cs="Arial"/>
                <w:b/>
                <w:sz w:val="24"/>
                <w:szCs w:val="24"/>
              </w:rPr>
              <w:t>Setembro</w:t>
            </w:r>
          </w:p>
        </w:tc>
        <w:tc>
          <w:tcPr>
            <w:tcW w:w="371" w:type="pct"/>
            <w:vAlign w:val="center"/>
          </w:tcPr>
          <w:p w:rsidR="00B61D58" w:rsidRPr="008F4BF9" w:rsidRDefault="00B61D58" w:rsidP="00E874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4BF9">
              <w:rPr>
                <w:rFonts w:ascii="Arial" w:hAnsi="Arial" w:cs="Arial"/>
                <w:b/>
                <w:sz w:val="24"/>
                <w:szCs w:val="24"/>
              </w:rPr>
              <w:t>Outubro</w:t>
            </w:r>
          </w:p>
        </w:tc>
        <w:tc>
          <w:tcPr>
            <w:tcW w:w="486" w:type="pct"/>
            <w:vAlign w:val="center"/>
          </w:tcPr>
          <w:p w:rsidR="00B61D58" w:rsidRPr="008F4BF9" w:rsidRDefault="00B61D58" w:rsidP="00E874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4BF9">
              <w:rPr>
                <w:rFonts w:ascii="Arial" w:hAnsi="Arial" w:cs="Arial"/>
                <w:b/>
                <w:sz w:val="24"/>
                <w:szCs w:val="24"/>
              </w:rPr>
              <w:t>Novembro</w:t>
            </w:r>
          </w:p>
        </w:tc>
        <w:tc>
          <w:tcPr>
            <w:tcW w:w="452" w:type="pct"/>
            <w:vAlign w:val="center"/>
          </w:tcPr>
          <w:p w:rsidR="00B61D58" w:rsidRPr="008F4BF9" w:rsidRDefault="00B61D58" w:rsidP="00E874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4BF9">
              <w:rPr>
                <w:rFonts w:ascii="Arial" w:hAnsi="Arial" w:cs="Arial"/>
                <w:b/>
                <w:sz w:val="24"/>
                <w:szCs w:val="24"/>
              </w:rPr>
              <w:t>Dezembro</w:t>
            </w:r>
          </w:p>
        </w:tc>
        <w:tc>
          <w:tcPr>
            <w:tcW w:w="181" w:type="pct"/>
            <w:vAlign w:val="center"/>
          </w:tcPr>
          <w:p w:rsidR="00B61D58" w:rsidRPr="009F4AF7" w:rsidRDefault="005D3AC1" w:rsidP="00E8742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6C7174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180" w:type="pct"/>
            <w:vAlign w:val="center"/>
          </w:tcPr>
          <w:p w:rsidR="00B61D58" w:rsidRPr="009F4AF7" w:rsidRDefault="006C7174" w:rsidP="00E8742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José Messias Alves de Araújo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40C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tabs>
                <w:tab w:val="left" w:pos="2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tabs>
                <w:tab w:val="left" w:pos="26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B61D58" w:rsidRDefault="00E81D5C" w:rsidP="00E874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Start"/>
            <w:r w:rsidR="007E2126"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7E2126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  <w:p w:rsidR="00E81D5C" w:rsidRDefault="00E81D5C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Tiago da Silva Costa 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40C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B61D58" w:rsidRDefault="00614E4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614E4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8</w:t>
            </w:r>
            <w:proofErr w:type="gramEnd"/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Halana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Santos da Silva Magalhaes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40C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B61D58" w:rsidRDefault="00614E4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8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614E4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Joelma Pereira Santiago Coelho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17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B61D58" w:rsidRDefault="00614E4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614E4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A64878">
              <w:rPr>
                <w:rFonts w:ascii="Arial" w:hAnsi="Arial" w:cs="Arial"/>
                <w:sz w:val="24"/>
                <w:szCs w:val="24"/>
              </w:rPr>
              <w:t>J</w:t>
            </w:r>
            <w:proofErr w:type="gramEnd"/>
          </w:p>
        </w:tc>
      </w:tr>
      <w:tr w:rsidR="005D3AC1" w:rsidTr="005D3AC1">
        <w:trPr>
          <w:trHeight w:val="268"/>
        </w:trPr>
        <w:tc>
          <w:tcPr>
            <w:tcW w:w="1298" w:type="pct"/>
            <w:vAlign w:val="center"/>
          </w:tcPr>
          <w:p w:rsidR="00B61D58" w:rsidRPr="008C7593" w:rsidRDefault="00B61D58" w:rsidP="00E874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7593">
              <w:rPr>
                <w:rFonts w:ascii="Arial" w:hAnsi="Arial" w:cs="Arial"/>
                <w:b/>
                <w:sz w:val="24"/>
                <w:szCs w:val="24"/>
              </w:rPr>
              <w:t xml:space="preserve">João Florentino </w:t>
            </w:r>
            <w:proofErr w:type="spellStart"/>
            <w:r w:rsidRPr="008C7593">
              <w:rPr>
                <w:rFonts w:ascii="Arial" w:hAnsi="Arial" w:cs="Arial"/>
                <w:b/>
                <w:sz w:val="24"/>
                <w:szCs w:val="24"/>
              </w:rPr>
              <w:t>Coata</w:t>
            </w:r>
            <w:proofErr w:type="spellEnd"/>
            <w:r w:rsidRPr="008C759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</w:t>
            </w:r>
          </w:p>
        </w:tc>
        <w:tc>
          <w:tcPr>
            <w:tcW w:w="181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</w:t>
            </w:r>
          </w:p>
        </w:tc>
        <w:tc>
          <w:tcPr>
            <w:tcW w:w="180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</w:t>
            </w:r>
          </w:p>
        </w:tc>
      </w:tr>
      <w:tr w:rsidR="005D3AC1" w:rsidTr="005D3AC1">
        <w:trPr>
          <w:trHeight w:val="234"/>
        </w:trPr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Ewando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Oliveira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Negre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Lima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Rosinalva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Silva Alves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</w:tr>
      <w:tr w:rsidR="005D3AC1" w:rsidTr="005D3AC1">
        <w:trPr>
          <w:trHeight w:val="218"/>
        </w:trPr>
        <w:tc>
          <w:tcPr>
            <w:tcW w:w="1298" w:type="pct"/>
            <w:vAlign w:val="center"/>
          </w:tcPr>
          <w:p w:rsidR="00B61D58" w:rsidRPr="008C7593" w:rsidRDefault="00B61D58" w:rsidP="00E87423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C7593">
              <w:rPr>
                <w:rFonts w:ascii="Arial" w:hAnsi="Arial" w:cs="Arial"/>
                <w:b/>
                <w:sz w:val="24"/>
                <w:szCs w:val="24"/>
              </w:rPr>
              <w:t xml:space="preserve">Matheus Macedo Mota </w:t>
            </w:r>
          </w:p>
        </w:tc>
        <w:tc>
          <w:tcPr>
            <w:tcW w:w="27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17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6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2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--------</w:t>
            </w:r>
          </w:p>
        </w:tc>
        <w:tc>
          <w:tcPr>
            <w:tcW w:w="37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-------</w:t>
            </w:r>
          </w:p>
        </w:tc>
        <w:tc>
          <w:tcPr>
            <w:tcW w:w="486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-------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</w:t>
            </w:r>
          </w:p>
        </w:tc>
        <w:tc>
          <w:tcPr>
            <w:tcW w:w="181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</w:t>
            </w:r>
          </w:p>
        </w:tc>
        <w:tc>
          <w:tcPr>
            <w:tcW w:w="180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</w:t>
            </w:r>
          </w:p>
        </w:tc>
      </w:tr>
      <w:tr w:rsidR="005D3AC1" w:rsidTr="005D3AC1">
        <w:trPr>
          <w:trHeight w:val="301"/>
        </w:trPr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Raiza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Moura Ramos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Lilian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Praigida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Feitosa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181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20747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Carmem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Lúcia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Kothe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Vendramini</w:t>
            </w:r>
            <w:proofErr w:type="spellEnd"/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A64878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B61D58" w:rsidRDefault="00A6487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A6487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2J</w:t>
            </w:r>
            <w:proofErr w:type="gramEnd"/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Nagila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Praigida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B61D58" w:rsidRDefault="00A6487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A6487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1J</w:t>
            </w:r>
            <w:proofErr w:type="gramEnd"/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Sueli Tavares Abreu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B61D58" w:rsidRDefault="00A6487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8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A6487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Amélia Brito Araújo</w:t>
            </w:r>
          </w:p>
        </w:tc>
        <w:tc>
          <w:tcPr>
            <w:tcW w:w="271" w:type="pct"/>
            <w:vAlign w:val="center"/>
          </w:tcPr>
          <w:p w:rsidR="00B61D58" w:rsidRDefault="00A6487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B61D58" w:rsidRDefault="00A6487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A6487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tabs>
                <w:tab w:val="left" w:pos="3148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Canilda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Evangelista da Cruz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B61D58" w:rsidRDefault="00A6487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A6487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</w:tr>
      <w:tr w:rsidR="005D3AC1" w:rsidTr="005D3AC1">
        <w:tc>
          <w:tcPr>
            <w:tcW w:w="1298" w:type="pct"/>
            <w:vAlign w:val="center"/>
          </w:tcPr>
          <w:p w:rsidR="00B61D58" w:rsidRDefault="00B61D58" w:rsidP="00E87423">
            <w:pPr>
              <w:tabs>
                <w:tab w:val="left" w:pos="3148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Vanderlúcia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Ferreira Trindade</w:t>
            </w:r>
          </w:p>
        </w:tc>
        <w:tc>
          <w:tcPr>
            <w:tcW w:w="2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7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C2353E" w:rsidRDefault="00B61D58" w:rsidP="00E874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353E">
              <w:rPr>
                <w:rFonts w:ascii="Arial" w:hAnsi="Arial" w:cs="Arial"/>
                <w:b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B61D58" w:rsidRDefault="00D22D5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Default="00D22D5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</w:tr>
      <w:tr w:rsidR="005D3AC1" w:rsidRPr="004F30E9" w:rsidTr="005D3AC1">
        <w:tc>
          <w:tcPr>
            <w:tcW w:w="1298" w:type="pct"/>
            <w:vAlign w:val="center"/>
          </w:tcPr>
          <w:p w:rsidR="00B61D58" w:rsidRPr="004F30E9" w:rsidRDefault="00B61D58" w:rsidP="00E87423">
            <w:pPr>
              <w:tabs>
                <w:tab w:val="left" w:pos="201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30E9">
              <w:rPr>
                <w:rFonts w:ascii="Arial" w:hAnsi="Arial" w:cs="Arial"/>
                <w:sz w:val="24"/>
                <w:szCs w:val="24"/>
              </w:rPr>
              <w:t>Régina</w:t>
            </w:r>
            <w:proofErr w:type="spellEnd"/>
            <w:r w:rsidRPr="004F30E9">
              <w:rPr>
                <w:rFonts w:ascii="Arial" w:hAnsi="Arial" w:cs="Arial"/>
                <w:sz w:val="24"/>
                <w:szCs w:val="24"/>
              </w:rPr>
              <w:t xml:space="preserve"> Mercês Ares Rodrigues Dias</w:t>
            </w:r>
          </w:p>
        </w:tc>
        <w:tc>
          <w:tcPr>
            <w:tcW w:w="27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7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30E9">
              <w:rPr>
                <w:rFonts w:ascii="Arial" w:hAnsi="Arial" w:cs="Arial"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452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B61D58" w:rsidRPr="004F30E9" w:rsidRDefault="00D22D5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Pr="004F30E9" w:rsidRDefault="00D22D50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1J</w:t>
            </w:r>
            <w:proofErr w:type="gramEnd"/>
          </w:p>
        </w:tc>
      </w:tr>
      <w:tr w:rsidR="005D3AC1" w:rsidRPr="004F30E9" w:rsidTr="005D3AC1">
        <w:tc>
          <w:tcPr>
            <w:tcW w:w="1298" w:type="pct"/>
            <w:vAlign w:val="center"/>
          </w:tcPr>
          <w:p w:rsidR="00B61D58" w:rsidRPr="004F30E9" w:rsidRDefault="00B61D58" w:rsidP="00E87423">
            <w:pPr>
              <w:tabs>
                <w:tab w:val="left" w:pos="201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30E9">
              <w:rPr>
                <w:rFonts w:ascii="Arial" w:hAnsi="Arial" w:cs="Arial"/>
                <w:sz w:val="24"/>
                <w:szCs w:val="24"/>
              </w:rPr>
              <w:t>Rosamelia</w:t>
            </w:r>
            <w:proofErr w:type="spellEnd"/>
            <w:r w:rsidRPr="004F30E9">
              <w:rPr>
                <w:rFonts w:ascii="Arial" w:hAnsi="Arial" w:cs="Arial"/>
                <w:sz w:val="24"/>
                <w:szCs w:val="24"/>
              </w:rPr>
              <w:t xml:space="preserve"> Ramos da Silva</w:t>
            </w:r>
          </w:p>
        </w:tc>
        <w:tc>
          <w:tcPr>
            <w:tcW w:w="27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61D58" w:rsidRPr="004F30E9" w:rsidRDefault="005D3AC1" w:rsidP="00E87423">
            <w:pPr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B61D58" w:rsidRPr="004F30E9">
              <w:rPr>
                <w:rFonts w:ascii="Arial" w:hAnsi="Arial" w:cs="Arial"/>
                <w:sz w:val="24"/>
                <w:szCs w:val="24"/>
              </w:rPr>
              <w:t xml:space="preserve">  P</w:t>
            </w:r>
          </w:p>
        </w:tc>
        <w:tc>
          <w:tcPr>
            <w:tcW w:w="317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30E9">
              <w:rPr>
                <w:rFonts w:ascii="Arial" w:hAnsi="Arial" w:cs="Arial"/>
                <w:sz w:val="16"/>
                <w:szCs w:val="16"/>
              </w:rPr>
              <w:t>Cancelado</w:t>
            </w:r>
          </w:p>
        </w:tc>
        <w:tc>
          <w:tcPr>
            <w:tcW w:w="36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71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6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452" w:type="pct"/>
            <w:vAlign w:val="center"/>
          </w:tcPr>
          <w:p w:rsidR="00B61D58" w:rsidRPr="004F30E9" w:rsidRDefault="00B61D58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B61D58" w:rsidRPr="004F30E9" w:rsidRDefault="00217042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80" w:type="pct"/>
            <w:vAlign w:val="center"/>
          </w:tcPr>
          <w:p w:rsidR="00B61D58" w:rsidRPr="004F30E9" w:rsidRDefault="00217042" w:rsidP="00E874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1J</w:t>
            </w:r>
            <w:proofErr w:type="gramEnd"/>
          </w:p>
        </w:tc>
      </w:tr>
    </w:tbl>
    <w:p w:rsidR="00D86801" w:rsidRPr="004F30E9" w:rsidRDefault="00D86801" w:rsidP="00791B33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604" w:tblpY="85"/>
        <w:tblOverlap w:val="never"/>
        <w:tblW w:w="5750" w:type="pct"/>
        <w:tblLayout w:type="fixed"/>
        <w:tblLook w:val="04A0"/>
      </w:tblPr>
      <w:tblGrid>
        <w:gridCol w:w="4220"/>
        <w:gridCol w:w="851"/>
        <w:gridCol w:w="851"/>
        <w:gridCol w:w="1002"/>
        <w:gridCol w:w="1275"/>
        <w:gridCol w:w="995"/>
        <w:gridCol w:w="1422"/>
        <w:gridCol w:w="1137"/>
        <w:gridCol w:w="135"/>
        <w:gridCol w:w="1426"/>
        <w:gridCol w:w="1419"/>
        <w:gridCol w:w="568"/>
        <w:gridCol w:w="399"/>
      </w:tblGrid>
      <w:tr w:rsidR="00A1037E" w:rsidRPr="004F30E9" w:rsidTr="005D3AC1">
        <w:trPr>
          <w:trHeight w:val="838"/>
        </w:trPr>
        <w:tc>
          <w:tcPr>
            <w:tcW w:w="5000" w:type="pct"/>
            <w:gridSpan w:val="13"/>
            <w:vAlign w:val="center"/>
          </w:tcPr>
          <w:p w:rsidR="00A1037E" w:rsidRPr="004F30E9" w:rsidRDefault="009D4A27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8F4BF9" w:rsidRPr="004F30E9">
              <w:rPr>
                <w:rFonts w:ascii="Arial" w:hAnsi="Arial" w:cs="Arial"/>
                <w:b/>
                <w:sz w:val="28"/>
                <w:szCs w:val="28"/>
              </w:rPr>
              <w:t>. FREQUÊ</w:t>
            </w:r>
            <w:r w:rsidR="00A1037E" w:rsidRPr="004F30E9">
              <w:rPr>
                <w:rFonts w:ascii="Arial" w:hAnsi="Arial" w:cs="Arial"/>
                <w:b/>
                <w:sz w:val="28"/>
                <w:szCs w:val="28"/>
              </w:rPr>
              <w:t>NCIAS DOS MEMBROS DO COEGEMAS 2021</w:t>
            </w:r>
          </w:p>
        </w:tc>
      </w:tr>
      <w:tr w:rsidR="005D3AC1" w:rsidRPr="004F30E9" w:rsidTr="005D3AC1">
        <w:trPr>
          <w:trHeight w:val="239"/>
        </w:trPr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924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ab/>
              <w:t>MEMBROS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Abril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Maio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Junho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Julho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Agosto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Setembro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right" w:pos="1013"/>
                <w:tab w:val="left" w:pos="1366"/>
                <w:tab w:val="left" w:pos="2727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Outubro</w:t>
            </w:r>
            <w:r w:rsidRPr="004F30E9">
              <w:rPr>
                <w:rFonts w:ascii="Arial" w:hAnsi="Arial" w:cs="Arial"/>
                <w:b/>
                <w:sz w:val="24"/>
                <w:szCs w:val="24"/>
              </w:rPr>
              <w:tab/>
            </w:r>
            <w:proofErr w:type="gramStart"/>
            <w:r w:rsidRPr="004F30E9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gramEnd"/>
            <w:r w:rsidRPr="004F30E9">
              <w:rPr>
                <w:rFonts w:ascii="Arial" w:hAnsi="Arial" w:cs="Arial"/>
                <w:b/>
                <w:sz w:val="24"/>
                <w:szCs w:val="24"/>
              </w:rPr>
              <w:t>Novembro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Dezembro</w:t>
            </w:r>
          </w:p>
        </w:tc>
        <w:tc>
          <w:tcPr>
            <w:tcW w:w="181" w:type="pct"/>
            <w:vAlign w:val="center"/>
          </w:tcPr>
          <w:p w:rsidR="000A48B0" w:rsidRPr="004F30E9" w:rsidRDefault="00A30152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128" w:type="pct"/>
            <w:vAlign w:val="center"/>
          </w:tcPr>
          <w:p w:rsidR="000A48B0" w:rsidRPr="004F30E9" w:rsidRDefault="00A30152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 xml:space="preserve">Patrícia Rodrigues do Amaral 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0A48B0" w:rsidRPr="004F30E9" w:rsidRDefault="000269E2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0269E2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2J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30E9">
              <w:rPr>
                <w:rFonts w:ascii="Arial" w:hAnsi="Arial" w:cs="Arial"/>
                <w:sz w:val="24"/>
                <w:szCs w:val="24"/>
              </w:rPr>
              <w:t>Marlucia</w:t>
            </w:r>
            <w:proofErr w:type="spellEnd"/>
            <w:r w:rsidRPr="004F30E9">
              <w:rPr>
                <w:rFonts w:ascii="Arial" w:hAnsi="Arial" w:cs="Arial"/>
                <w:sz w:val="24"/>
                <w:szCs w:val="24"/>
              </w:rPr>
              <w:t xml:space="preserve"> Ramos Albuquerque Carmo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0A48B0" w:rsidRPr="004F30E9" w:rsidRDefault="000269E2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0269E2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30E9">
              <w:rPr>
                <w:rFonts w:ascii="Arial" w:hAnsi="Arial" w:cs="Arial"/>
                <w:sz w:val="24"/>
                <w:szCs w:val="24"/>
              </w:rPr>
              <w:t>Deusivan</w:t>
            </w:r>
            <w:proofErr w:type="spellEnd"/>
            <w:r w:rsidRPr="004F30E9">
              <w:rPr>
                <w:rFonts w:ascii="Arial" w:hAnsi="Arial" w:cs="Arial"/>
                <w:sz w:val="24"/>
                <w:szCs w:val="24"/>
              </w:rPr>
              <w:t xml:space="preserve"> Sousa dos Santos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  <w:r w:rsidR="000269E2" w:rsidRPr="004F30E9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181" w:type="pct"/>
            <w:vAlign w:val="center"/>
          </w:tcPr>
          <w:p w:rsidR="000A48B0" w:rsidRPr="004F30E9" w:rsidRDefault="000269E2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0269E2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2J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30E9">
              <w:rPr>
                <w:rFonts w:ascii="Arial" w:hAnsi="Arial" w:cs="Arial"/>
                <w:sz w:val="24"/>
                <w:szCs w:val="24"/>
              </w:rPr>
              <w:t>Genivaldo</w:t>
            </w:r>
            <w:proofErr w:type="spellEnd"/>
            <w:r w:rsidRPr="004F30E9">
              <w:rPr>
                <w:rFonts w:ascii="Arial" w:hAnsi="Arial" w:cs="Arial"/>
                <w:sz w:val="24"/>
                <w:szCs w:val="24"/>
              </w:rPr>
              <w:t xml:space="preserve"> Alves de Sousa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0A48B0" w:rsidRPr="004F30E9" w:rsidRDefault="000B1D8C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0B1D8C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 xml:space="preserve">Jose da Águia Pereira Silva 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  <w:r w:rsidR="000B1D8C" w:rsidRPr="004F30E9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181" w:type="pct"/>
            <w:vAlign w:val="center"/>
          </w:tcPr>
          <w:p w:rsidR="000A48B0" w:rsidRPr="004F30E9" w:rsidRDefault="000B1D8C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0B1D8C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6J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30E9">
              <w:rPr>
                <w:rFonts w:ascii="Arial" w:hAnsi="Arial" w:cs="Arial"/>
                <w:sz w:val="24"/>
                <w:szCs w:val="24"/>
              </w:rPr>
              <w:t>Chardison</w:t>
            </w:r>
            <w:proofErr w:type="spellEnd"/>
            <w:r w:rsidRPr="004F30E9">
              <w:rPr>
                <w:rFonts w:ascii="Arial" w:hAnsi="Arial" w:cs="Arial"/>
                <w:sz w:val="24"/>
                <w:szCs w:val="24"/>
              </w:rPr>
              <w:t xml:space="preserve"> Silva Aguiar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0A48B0" w:rsidRPr="004F30E9" w:rsidRDefault="000B1D8C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0B1D8C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Olga Vieira Paiva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B1D8C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0A48B0" w:rsidRPr="004F30E9" w:rsidRDefault="000B1D8C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0B1D8C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</w:tr>
      <w:tr w:rsidR="005D3AC1" w:rsidRPr="004F30E9" w:rsidTr="005D3AC1">
        <w:trPr>
          <w:trHeight w:val="257"/>
        </w:trPr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lastRenderedPageBreak/>
              <w:t>Maria Jose Ferreira da Silva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1060"/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0A48B0" w:rsidRPr="004F30E9" w:rsidRDefault="002E1893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2E1893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30E9">
              <w:rPr>
                <w:rFonts w:ascii="Arial" w:hAnsi="Arial" w:cs="Arial"/>
                <w:sz w:val="24"/>
                <w:szCs w:val="24"/>
              </w:rPr>
              <w:t>Debora</w:t>
            </w:r>
            <w:proofErr w:type="spellEnd"/>
            <w:r w:rsidRPr="004F30E9">
              <w:rPr>
                <w:rFonts w:ascii="Arial" w:hAnsi="Arial" w:cs="Arial"/>
                <w:sz w:val="24"/>
                <w:szCs w:val="24"/>
              </w:rPr>
              <w:t xml:space="preserve"> Francisca Dutra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 w:rsidRPr="004F30E9">
              <w:rPr>
                <w:rFonts w:ascii="Arial" w:hAnsi="Arial" w:cs="Arial"/>
                <w:sz w:val="24"/>
                <w:szCs w:val="24"/>
              </w:rPr>
              <w:t>Joilma</w:t>
            </w:r>
            <w:proofErr w:type="spellEnd"/>
            <w:r w:rsidRPr="004F30E9">
              <w:rPr>
                <w:rFonts w:ascii="Arial" w:hAnsi="Arial" w:cs="Arial"/>
                <w:sz w:val="24"/>
                <w:szCs w:val="24"/>
              </w:rPr>
              <w:t xml:space="preserve"> Patrício Farias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 xml:space="preserve">Ana Paula Ribeiro de Androide Oliveira 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 xml:space="preserve">Levi Lopes Gomes 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8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  <w:r w:rsidRPr="004F30E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Sarah Damiana Costa Diniz Borges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  <w:r w:rsidR="00B61E66" w:rsidRPr="004F30E9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  <w:r w:rsidR="00B61E66" w:rsidRPr="004F30E9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 xml:space="preserve">Cancelada 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6J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30E9">
              <w:rPr>
                <w:rFonts w:ascii="Arial" w:hAnsi="Arial" w:cs="Arial"/>
                <w:sz w:val="24"/>
                <w:szCs w:val="24"/>
              </w:rPr>
              <w:t>Sureia</w:t>
            </w:r>
            <w:proofErr w:type="spellEnd"/>
            <w:r w:rsidRPr="004F30E9">
              <w:rPr>
                <w:rFonts w:ascii="Arial" w:hAnsi="Arial" w:cs="Arial"/>
                <w:sz w:val="24"/>
                <w:szCs w:val="24"/>
              </w:rPr>
              <w:t xml:space="preserve"> Araújo da Silva Moraes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 xml:space="preserve">Cancelada 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Edna Maria Braz Gomes de Almeida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 xml:space="preserve">Cancelada 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30E9">
              <w:rPr>
                <w:rFonts w:ascii="Arial" w:hAnsi="Arial" w:cs="Arial"/>
                <w:sz w:val="24"/>
                <w:szCs w:val="24"/>
              </w:rPr>
              <w:t>Rivania</w:t>
            </w:r>
            <w:proofErr w:type="spellEnd"/>
            <w:r w:rsidRPr="004F30E9">
              <w:rPr>
                <w:rFonts w:ascii="Arial" w:hAnsi="Arial" w:cs="Arial"/>
                <w:sz w:val="24"/>
                <w:szCs w:val="24"/>
              </w:rPr>
              <w:t xml:space="preserve"> Serafim Basto</w:t>
            </w: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4F30E9">
              <w:rPr>
                <w:rFonts w:ascii="Arial" w:hAnsi="Arial" w:cs="Arial"/>
                <w:sz w:val="24"/>
                <w:szCs w:val="24"/>
              </w:rPr>
              <w:t>Ferreira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1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8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06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30E9">
              <w:rPr>
                <w:rFonts w:ascii="Arial" w:hAnsi="Arial" w:cs="Arial"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6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97" w:type="pct"/>
            <w:gridSpan w:val="2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2" w:type="pct"/>
            <w:vAlign w:val="center"/>
          </w:tcPr>
          <w:p w:rsidR="000A48B0" w:rsidRPr="004F30E9" w:rsidRDefault="000A48B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28" w:type="pct"/>
            <w:vAlign w:val="center"/>
          </w:tcPr>
          <w:p w:rsidR="000A48B0" w:rsidRPr="004F30E9" w:rsidRDefault="00B61E66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</w:tr>
      <w:tr w:rsidR="00F532A6" w:rsidRPr="004F30E9" w:rsidTr="005D3AC1">
        <w:trPr>
          <w:trHeight w:val="1118"/>
        </w:trPr>
        <w:tc>
          <w:tcPr>
            <w:tcW w:w="5000" w:type="pct"/>
            <w:gridSpan w:val="13"/>
            <w:vAlign w:val="center"/>
          </w:tcPr>
          <w:p w:rsidR="00F532A6" w:rsidRPr="004F30E9" w:rsidRDefault="005C6699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 xml:space="preserve">              </w:t>
            </w:r>
            <w:r w:rsidR="00F532A6" w:rsidRPr="004F30E9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</w:t>
            </w:r>
          </w:p>
          <w:p w:rsidR="00F532A6" w:rsidRPr="004F30E9" w:rsidRDefault="000764F4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32"/>
                <w:szCs w:val="32"/>
              </w:rPr>
              <w:t>CONVIDADOS DA CIB</w:t>
            </w:r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 xml:space="preserve">                 NOMES</w:t>
            </w:r>
          </w:p>
        </w:tc>
        <w:tc>
          <w:tcPr>
            <w:tcW w:w="271" w:type="pct"/>
            <w:vAlign w:val="center"/>
          </w:tcPr>
          <w:p w:rsidR="00B25F90" w:rsidRPr="004F30E9" w:rsidRDefault="008F4BF9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Abril</w:t>
            </w:r>
          </w:p>
        </w:tc>
        <w:tc>
          <w:tcPr>
            <w:tcW w:w="270" w:type="pct"/>
            <w:vAlign w:val="center"/>
          </w:tcPr>
          <w:p w:rsidR="00B25F90" w:rsidRPr="004F30E9" w:rsidRDefault="008F4BF9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Maio</w:t>
            </w:r>
          </w:p>
        </w:tc>
        <w:tc>
          <w:tcPr>
            <w:tcW w:w="319" w:type="pct"/>
            <w:vAlign w:val="center"/>
          </w:tcPr>
          <w:p w:rsidR="00B25F90" w:rsidRPr="004F30E9" w:rsidRDefault="008F4BF9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Junho</w:t>
            </w:r>
          </w:p>
        </w:tc>
        <w:tc>
          <w:tcPr>
            <w:tcW w:w="406" w:type="pct"/>
            <w:vAlign w:val="center"/>
          </w:tcPr>
          <w:p w:rsidR="00B25F90" w:rsidRPr="004F30E9" w:rsidRDefault="00B25F90" w:rsidP="008F4BF9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J</w:t>
            </w:r>
            <w:r w:rsidR="008F4BF9" w:rsidRPr="004F30E9">
              <w:rPr>
                <w:rFonts w:ascii="Arial" w:hAnsi="Arial" w:cs="Arial"/>
                <w:b/>
                <w:sz w:val="24"/>
                <w:szCs w:val="24"/>
              </w:rPr>
              <w:t>ulho</w:t>
            </w:r>
          </w:p>
        </w:tc>
        <w:tc>
          <w:tcPr>
            <w:tcW w:w="317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8F4BF9" w:rsidRPr="004F30E9">
              <w:rPr>
                <w:rFonts w:ascii="Arial" w:hAnsi="Arial" w:cs="Arial"/>
                <w:b/>
                <w:sz w:val="24"/>
                <w:szCs w:val="24"/>
              </w:rPr>
              <w:t>gosto</w:t>
            </w:r>
          </w:p>
        </w:tc>
        <w:tc>
          <w:tcPr>
            <w:tcW w:w="453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8F4BF9" w:rsidRPr="004F30E9">
              <w:rPr>
                <w:rFonts w:ascii="Arial" w:hAnsi="Arial" w:cs="Arial"/>
                <w:b/>
                <w:sz w:val="24"/>
                <w:szCs w:val="24"/>
              </w:rPr>
              <w:t>etembro</w:t>
            </w:r>
          </w:p>
        </w:tc>
        <w:tc>
          <w:tcPr>
            <w:tcW w:w="405" w:type="pct"/>
            <w:gridSpan w:val="2"/>
            <w:vAlign w:val="center"/>
          </w:tcPr>
          <w:p w:rsidR="00B25F90" w:rsidRPr="004F30E9" w:rsidRDefault="008F4BF9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Outubro</w:t>
            </w:r>
          </w:p>
        </w:tc>
        <w:tc>
          <w:tcPr>
            <w:tcW w:w="454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Novembro</w:t>
            </w:r>
          </w:p>
        </w:tc>
        <w:tc>
          <w:tcPr>
            <w:tcW w:w="452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30E9">
              <w:rPr>
                <w:rFonts w:ascii="Arial" w:hAnsi="Arial" w:cs="Arial"/>
                <w:b/>
                <w:sz w:val="24"/>
                <w:szCs w:val="24"/>
              </w:rPr>
              <w:t>Dezembro</w:t>
            </w:r>
          </w:p>
        </w:tc>
        <w:tc>
          <w:tcPr>
            <w:tcW w:w="181" w:type="pct"/>
            <w:vAlign w:val="center"/>
          </w:tcPr>
          <w:p w:rsidR="00B25F90" w:rsidRPr="004F30E9" w:rsidRDefault="001135E1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28" w:type="pct"/>
            <w:vAlign w:val="center"/>
          </w:tcPr>
          <w:p w:rsidR="00B25F90" w:rsidRPr="004F30E9" w:rsidRDefault="001135E1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Patrícia Rodrigues do Amaral</w:t>
            </w:r>
          </w:p>
        </w:tc>
        <w:tc>
          <w:tcPr>
            <w:tcW w:w="271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 xml:space="preserve"> P</w:t>
            </w:r>
          </w:p>
        </w:tc>
        <w:tc>
          <w:tcPr>
            <w:tcW w:w="319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5" w:type="pct"/>
            <w:gridSpan w:val="2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4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FJ</w:t>
            </w:r>
          </w:p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81" w:type="pct"/>
            <w:vAlign w:val="center"/>
          </w:tcPr>
          <w:p w:rsidR="00B25F90" w:rsidRPr="004F30E9" w:rsidRDefault="001135E1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8" w:type="pct"/>
            <w:vAlign w:val="center"/>
          </w:tcPr>
          <w:p w:rsidR="00B25F90" w:rsidRPr="004F30E9" w:rsidRDefault="001135E1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2J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30E9">
              <w:rPr>
                <w:rFonts w:ascii="Arial" w:hAnsi="Arial" w:cs="Arial"/>
                <w:sz w:val="24"/>
                <w:szCs w:val="24"/>
              </w:rPr>
              <w:t>Amilson</w:t>
            </w:r>
            <w:proofErr w:type="spellEnd"/>
            <w:r w:rsidRPr="004F30E9">
              <w:rPr>
                <w:rFonts w:ascii="Arial" w:hAnsi="Arial" w:cs="Arial"/>
                <w:sz w:val="24"/>
                <w:szCs w:val="24"/>
              </w:rPr>
              <w:t xml:space="preserve"> Rodrigues da Silva</w:t>
            </w:r>
          </w:p>
        </w:tc>
        <w:tc>
          <w:tcPr>
            <w:tcW w:w="271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  <w:tc>
          <w:tcPr>
            <w:tcW w:w="270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 xml:space="preserve"> P</w:t>
            </w:r>
          </w:p>
        </w:tc>
        <w:tc>
          <w:tcPr>
            <w:tcW w:w="319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05" w:type="pct"/>
            <w:gridSpan w:val="2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4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B25F90" w:rsidRPr="004F30E9" w:rsidRDefault="001135E1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8" w:type="pct"/>
            <w:vAlign w:val="center"/>
          </w:tcPr>
          <w:p w:rsidR="00B25F90" w:rsidRPr="004F30E9" w:rsidRDefault="001135E1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</w:p>
        </w:tc>
      </w:tr>
      <w:tr w:rsidR="005D3AC1" w:rsidRPr="004F30E9" w:rsidTr="005D3AC1">
        <w:tc>
          <w:tcPr>
            <w:tcW w:w="1344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 xml:space="preserve"> Emanoel Ramos Sousa Mota</w:t>
            </w:r>
          </w:p>
        </w:tc>
        <w:tc>
          <w:tcPr>
            <w:tcW w:w="271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70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19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06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30E9">
              <w:rPr>
                <w:rFonts w:ascii="Arial" w:hAnsi="Arial" w:cs="Arial"/>
                <w:b/>
                <w:sz w:val="16"/>
                <w:szCs w:val="16"/>
              </w:rPr>
              <w:t>Cancelada</w:t>
            </w:r>
          </w:p>
        </w:tc>
        <w:tc>
          <w:tcPr>
            <w:tcW w:w="317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53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05" w:type="pct"/>
            <w:gridSpan w:val="2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54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" w:type="pct"/>
            <w:vAlign w:val="center"/>
          </w:tcPr>
          <w:p w:rsidR="00B25F90" w:rsidRPr="004F30E9" w:rsidRDefault="00B25F90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30E9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81" w:type="pct"/>
            <w:vAlign w:val="center"/>
          </w:tcPr>
          <w:p w:rsidR="00B25F90" w:rsidRPr="004F30E9" w:rsidRDefault="001135E1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8" w:type="pct"/>
            <w:vAlign w:val="center"/>
          </w:tcPr>
          <w:p w:rsidR="00B25F90" w:rsidRPr="004F30E9" w:rsidRDefault="001135E1" w:rsidP="00970448">
            <w:pPr>
              <w:tabs>
                <w:tab w:val="left" w:pos="254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F30E9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</w:tr>
    </w:tbl>
    <w:p w:rsidR="00472160" w:rsidRPr="004F30E9" w:rsidRDefault="00997F59" w:rsidP="005B3535">
      <w:pPr>
        <w:tabs>
          <w:tab w:val="left" w:pos="2545"/>
        </w:tabs>
        <w:rPr>
          <w:rFonts w:ascii="Arial" w:hAnsi="Arial" w:cs="Arial"/>
          <w:b/>
          <w:sz w:val="24"/>
          <w:szCs w:val="24"/>
        </w:rPr>
      </w:pPr>
      <w:r w:rsidRPr="004F30E9">
        <w:rPr>
          <w:rFonts w:ascii="Arial" w:hAnsi="Arial" w:cs="Arial"/>
          <w:sz w:val="24"/>
          <w:szCs w:val="24"/>
        </w:rPr>
        <w:br w:type="textWrapping" w:clear="all"/>
      </w:r>
      <w:r w:rsidR="004F30E9" w:rsidRPr="004F30E9">
        <w:rPr>
          <w:rFonts w:ascii="Arial" w:hAnsi="Arial" w:cs="Arial"/>
          <w:b/>
          <w:sz w:val="24"/>
          <w:szCs w:val="24"/>
        </w:rPr>
        <w:t>LEGENDA</w:t>
      </w:r>
    </w:p>
    <w:tbl>
      <w:tblPr>
        <w:tblStyle w:val="Tabelacomgrade"/>
        <w:tblW w:w="0" w:type="auto"/>
        <w:tblInd w:w="-1026" w:type="dxa"/>
        <w:tblLook w:val="04A0"/>
      </w:tblPr>
      <w:tblGrid>
        <w:gridCol w:w="850"/>
        <w:gridCol w:w="3828"/>
      </w:tblGrid>
      <w:tr w:rsidR="004F30E9" w:rsidTr="004F30E9">
        <w:tc>
          <w:tcPr>
            <w:tcW w:w="850" w:type="dxa"/>
          </w:tcPr>
          <w:p w:rsidR="004F30E9" w:rsidRDefault="004F30E9" w:rsidP="005B3535">
            <w:pPr>
              <w:tabs>
                <w:tab w:val="left" w:pos="254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828" w:type="dxa"/>
          </w:tcPr>
          <w:p w:rsidR="004F30E9" w:rsidRDefault="004F30E9" w:rsidP="005B3535">
            <w:pPr>
              <w:tabs>
                <w:tab w:val="left" w:pos="254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PRESENÇA</w:t>
            </w:r>
          </w:p>
        </w:tc>
      </w:tr>
      <w:tr w:rsidR="004F30E9" w:rsidTr="004F30E9">
        <w:tc>
          <w:tcPr>
            <w:tcW w:w="850" w:type="dxa"/>
          </w:tcPr>
          <w:p w:rsidR="004F30E9" w:rsidRDefault="004F30E9" w:rsidP="005B3535">
            <w:pPr>
              <w:tabs>
                <w:tab w:val="left" w:pos="254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828" w:type="dxa"/>
          </w:tcPr>
          <w:p w:rsidR="004F30E9" w:rsidRDefault="004F30E9" w:rsidP="005B3535">
            <w:pPr>
              <w:tabs>
                <w:tab w:val="left" w:pos="254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FALTA</w:t>
            </w:r>
          </w:p>
        </w:tc>
      </w:tr>
      <w:tr w:rsidR="004F30E9" w:rsidTr="004F30E9">
        <w:tc>
          <w:tcPr>
            <w:tcW w:w="850" w:type="dxa"/>
          </w:tcPr>
          <w:p w:rsidR="004F30E9" w:rsidRDefault="004F30E9" w:rsidP="005B3535">
            <w:pPr>
              <w:tabs>
                <w:tab w:val="left" w:pos="254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FJ</w:t>
            </w:r>
          </w:p>
        </w:tc>
        <w:tc>
          <w:tcPr>
            <w:tcW w:w="3828" w:type="dxa"/>
          </w:tcPr>
          <w:p w:rsidR="004F30E9" w:rsidRDefault="004F30E9" w:rsidP="005B3535">
            <w:pPr>
              <w:tabs>
                <w:tab w:val="left" w:pos="254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FALTA JUSTIFICADA</w:t>
            </w:r>
          </w:p>
        </w:tc>
      </w:tr>
    </w:tbl>
    <w:p w:rsidR="00472160" w:rsidRPr="00F14DD7" w:rsidRDefault="00472160" w:rsidP="005B3535">
      <w:pPr>
        <w:tabs>
          <w:tab w:val="left" w:pos="2545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714"/>
        <w:gridCol w:w="1423"/>
        <w:gridCol w:w="3372"/>
        <w:gridCol w:w="2307"/>
        <w:gridCol w:w="4836"/>
      </w:tblGrid>
      <w:tr w:rsidR="009A3CF6" w:rsidTr="009B70BE">
        <w:tc>
          <w:tcPr>
            <w:tcW w:w="13652" w:type="dxa"/>
            <w:gridSpan w:val="5"/>
          </w:tcPr>
          <w:p w:rsidR="009A3CF6" w:rsidRPr="008120C7" w:rsidRDefault="007A1F15" w:rsidP="008120C7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8120C7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5º PONTO DE PAUTAS DISCUTIDAS ATÉ </w:t>
            </w:r>
            <w:proofErr w:type="gramStart"/>
            <w:r w:rsidRPr="008120C7">
              <w:rPr>
                <w:rFonts w:ascii="Arial" w:hAnsi="Arial" w:cs="Arial"/>
                <w:b/>
                <w:sz w:val="28"/>
                <w:szCs w:val="28"/>
              </w:rPr>
              <w:t>08 DEZEMBRO 2021</w:t>
            </w:r>
            <w:proofErr w:type="gramEnd"/>
            <w:r w:rsidR="009A3CF6" w:rsidRPr="008120C7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F76B74" w:rsidTr="00C23E92">
        <w:tc>
          <w:tcPr>
            <w:tcW w:w="1714" w:type="dxa"/>
          </w:tcPr>
          <w:p w:rsidR="009A3CF6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REUNIÃO</w:t>
            </w:r>
          </w:p>
        </w:tc>
        <w:tc>
          <w:tcPr>
            <w:tcW w:w="1423" w:type="dxa"/>
          </w:tcPr>
          <w:p w:rsidR="009A3CF6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3372" w:type="dxa"/>
          </w:tcPr>
          <w:p w:rsidR="009A3CF6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TEMAS DISCUTIDOS </w:t>
            </w:r>
          </w:p>
        </w:tc>
        <w:tc>
          <w:tcPr>
            <w:tcW w:w="2307" w:type="dxa"/>
          </w:tcPr>
          <w:p w:rsidR="009A3CF6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AREA SOLICITANTE</w:t>
            </w:r>
          </w:p>
        </w:tc>
        <w:tc>
          <w:tcPr>
            <w:tcW w:w="4836" w:type="dxa"/>
          </w:tcPr>
          <w:p w:rsidR="009A3CF6" w:rsidRDefault="009A3CF6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REGISTRO FOTOGRAFICO</w:t>
            </w:r>
          </w:p>
        </w:tc>
      </w:tr>
      <w:tr w:rsidR="00C23E92" w:rsidTr="00C23E92">
        <w:tc>
          <w:tcPr>
            <w:tcW w:w="1714" w:type="dxa"/>
            <w:vMerge w:val="restart"/>
          </w:tcPr>
          <w:p w:rsidR="009B70BE" w:rsidRDefault="009B70BE" w:rsidP="009A3CF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70BE" w:rsidRDefault="009B70BE" w:rsidP="009A3CF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70BE" w:rsidRPr="007A1F15" w:rsidRDefault="009B70BE" w:rsidP="009A3CF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130ª</w:t>
            </w:r>
          </w:p>
          <w:p w:rsidR="009B70BE" w:rsidRPr="007A1F15" w:rsidRDefault="009B70BE" w:rsidP="009A3CF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Reunião</w:t>
            </w:r>
          </w:p>
          <w:p w:rsidR="009B70BE" w:rsidRPr="007A1F15" w:rsidRDefault="009B70BE" w:rsidP="009A3CF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Ordinária da CIB</w:t>
            </w:r>
          </w:p>
        </w:tc>
        <w:tc>
          <w:tcPr>
            <w:tcW w:w="1423" w:type="dxa"/>
            <w:vMerge w:val="restart"/>
          </w:tcPr>
          <w:p w:rsidR="009B70BE" w:rsidRDefault="009B70BE" w:rsidP="009A3CF6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B70BE" w:rsidRDefault="009B70BE" w:rsidP="009A3CF6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B70BE" w:rsidRPr="00F2503A" w:rsidRDefault="009B70BE" w:rsidP="009A3CF6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 de março de 2021</w:t>
            </w:r>
          </w:p>
        </w:tc>
        <w:tc>
          <w:tcPr>
            <w:tcW w:w="3372" w:type="dxa"/>
          </w:tcPr>
          <w:p w:rsidR="009B70BE" w:rsidRDefault="009B70BE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Política de Assistência Social em tempo de pandemia</w:t>
            </w:r>
          </w:p>
          <w:p w:rsidR="009B70BE" w:rsidRPr="00F2503A" w:rsidRDefault="009B70BE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7" w:type="dxa"/>
            <w:vMerge w:val="restart"/>
          </w:tcPr>
          <w:p w:rsidR="002E074A" w:rsidRDefault="002E074A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E074A" w:rsidRDefault="002E074A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E074A" w:rsidRDefault="002E074A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9B70BE" w:rsidRPr="00F2503A" w:rsidRDefault="009B70BE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CIB</w:t>
            </w:r>
          </w:p>
        </w:tc>
        <w:tc>
          <w:tcPr>
            <w:tcW w:w="4836" w:type="dxa"/>
            <w:vMerge w:val="restart"/>
          </w:tcPr>
          <w:p w:rsidR="009B70BE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2847899" cy="1895475"/>
                  <wp:effectExtent l="19050" t="0" r="0" b="0"/>
                  <wp:docPr id="17" name="Imagem 16" descr="FOTO MARÇ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MARÇ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54" cy="189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92" w:rsidTr="00C23E92">
        <w:tc>
          <w:tcPr>
            <w:tcW w:w="1714" w:type="dxa"/>
            <w:vMerge/>
          </w:tcPr>
          <w:p w:rsidR="009B70BE" w:rsidRPr="007A1F15" w:rsidRDefault="009B70BE" w:rsidP="009A3CF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9B70BE" w:rsidRDefault="009B70BE" w:rsidP="009A3CF6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72" w:type="dxa"/>
          </w:tcPr>
          <w:p w:rsidR="009B70BE" w:rsidRDefault="009B70BE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Articulação para a composição da bancada do COEGEMAS na CIB</w:t>
            </w:r>
          </w:p>
        </w:tc>
        <w:tc>
          <w:tcPr>
            <w:tcW w:w="2307" w:type="dxa"/>
            <w:vMerge/>
          </w:tcPr>
          <w:p w:rsidR="009B70BE" w:rsidRPr="00F2503A" w:rsidRDefault="009B70BE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836" w:type="dxa"/>
            <w:vMerge/>
          </w:tcPr>
          <w:p w:rsidR="009B70BE" w:rsidRDefault="009B70BE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 w:val="restart"/>
          </w:tcPr>
          <w:p w:rsidR="009A3CF6" w:rsidRPr="007A1F15" w:rsidRDefault="009A3CF6" w:rsidP="009A3CF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A3CF6" w:rsidRPr="007A1F15" w:rsidRDefault="009A3CF6" w:rsidP="009A3CF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A3CF6" w:rsidRPr="007A1F15" w:rsidRDefault="009A3CF6" w:rsidP="009A3CF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131ª</w:t>
            </w:r>
          </w:p>
          <w:p w:rsidR="009A3CF6" w:rsidRPr="007A1F15" w:rsidRDefault="009A3CF6" w:rsidP="009A3CF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Reunião Ordinária da CIB</w:t>
            </w:r>
          </w:p>
        </w:tc>
        <w:tc>
          <w:tcPr>
            <w:tcW w:w="1423" w:type="dxa"/>
            <w:vMerge w:val="restart"/>
          </w:tcPr>
          <w:p w:rsidR="009A3CF6" w:rsidRPr="00F2503A" w:rsidRDefault="009A3CF6" w:rsidP="009A3CF6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A3CF6" w:rsidRPr="00F2503A" w:rsidRDefault="009A3CF6" w:rsidP="009A3CF6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A3CF6" w:rsidRPr="00F2503A" w:rsidRDefault="009A3CF6" w:rsidP="009A3CF6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14 de abril de 2021</w:t>
            </w:r>
          </w:p>
        </w:tc>
        <w:tc>
          <w:tcPr>
            <w:tcW w:w="3372" w:type="dxa"/>
          </w:tcPr>
          <w:p w:rsidR="009A3CF6" w:rsidRPr="00F2503A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Esclarecimentos sobre os Benefícios Eventuais</w:t>
            </w:r>
          </w:p>
        </w:tc>
        <w:tc>
          <w:tcPr>
            <w:tcW w:w="2307" w:type="dxa"/>
          </w:tcPr>
          <w:p w:rsidR="009A3CF6" w:rsidRPr="00F2503A" w:rsidRDefault="009A3CF6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COEGEMAS</w:t>
            </w:r>
          </w:p>
        </w:tc>
        <w:tc>
          <w:tcPr>
            <w:tcW w:w="4836" w:type="dxa"/>
            <w:vMerge w:val="restart"/>
          </w:tcPr>
          <w:p w:rsidR="009A3CF6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38450" cy="1905000"/>
                  <wp:effectExtent l="19050" t="0" r="0" b="0"/>
                  <wp:docPr id="16" name="Imagem 1" descr="FOTO ABR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ABRIL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929" cy="190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92" w:rsidTr="00C23E92">
        <w:tc>
          <w:tcPr>
            <w:tcW w:w="1714" w:type="dxa"/>
            <w:vMerge/>
          </w:tcPr>
          <w:p w:rsidR="009A3CF6" w:rsidRPr="007A1F15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9A3CF6" w:rsidRPr="00F2503A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9A3CF6" w:rsidRPr="00F2503A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Alteração do Regimento Interno da CIB.</w:t>
            </w:r>
          </w:p>
        </w:tc>
        <w:tc>
          <w:tcPr>
            <w:tcW w:w="2307" w:type="dxa"/>
          </w:tcPr>
          <w:p w:rsidR="009A3CF6" w:rsidRPr="00F2503A" w:rsidRDefault="009A3CF6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Coordenação da CIB</w:t>
            </w:r>
          </w:p>
        </w:tc>
        <w:tc>
          <w:tcPr>
            <w:tcW w:w="4836" w:type="dxa"/>
            <w:vMerge/>
          </w:tcPr>
          <w:p w:rsidR="009A3CF6" w:rsidRDefault="009A3CF6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/>
          </w:tcPr>
          <w:p w:rsidR="009A3CF6" w:rsidRPr="007A1F15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9A3CF6" w:rsidRPr="00F2503A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9A3CF6" w:rsidRPr="00F2503A" w:rsidRDefault="009A3CF6" w:rsidP="00C000ED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Calendário das Reuniões Ordinárias de 2021;</w:t>
            </w:r>
          </w:p>
        </w:tc>
        <w:tc>
          <w:tcPr>
            <w:tcW w:w="2307" w:type="dxa"/>
          </w:tcPr>
          <w:p w:rsidR="009A3CF6" w:rsidRPr="00F2503A" w:rsidRDefault="009A3CF6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Coordenação da CIB</w:t>
            </w:r>
          </w:p>
        </w:tc>
        <w:tc>
          <w:tcPr>
            <w:tcW w:w="4836" w:type="dxa"/>
            <w:vMerge/>
          </w:tcPr>
          <w:p w:rsidR="009A3CF6" w:rsidRDefault="009A3CF6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/>
          </w:tcPr>
          <w:p w:rsidR="009A3CF6" w:rsidRPr="007A1F15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9A3CF6" w:rsidRPr="00F2503A" w:rsidRDefault="009A3CF6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9A3CF6" w:rsidRDefault="009A3CF6" w:rsidP="00C000ED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Metodologia de</w:t>
            </w:r>
            <w:r w:rsidR="0060251C" w:rsidRPr="00F250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2503A">
              <w:rPr>
                <w:rFonts w:ascii="Arial" w:hAnsi="Arial" w:cs="Arial"/>
                <w:sz w:val="24"/>
                <w:szCs w:val="24"/>
              </w:rPr>
              <w:t>distribuição de cestas Básicas.</w:t>
            </w:r>
          </w:p>
          <w:p w:rsidR="009B70BE" w:rsidRDefault="009B70BE" w:rsidP="00C000ED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9B70BE" w:rsidRPr="00F2503A" w:rsidRDefault="009B70BE" w:rsidP="00C000ED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9A3CF6" w:rsidRPr="00F2503A" w:rsidRDefault="009B70BE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COEG</w:t>
            </w:r>
            <w:r w:rsidR="009A3CF6"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MAS</w:t>
            </w:r>
          </w:p>
        </w:tc>
        <w:tc>
          <w:tcPr>
            <w:tcW w:w="4836" w:type="dxa"/>
            <w:vMerge/>
          </w:tcPr>
          <w:p w:rsidR="009A3CF6" w:rsidRDefault="009A3CF6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 w:val="restart"/>
          </w:tcPr>
          <w:p w:rsidR="0060251C" w:rsidRPr="007A1F15" w:rsidRDefault="0060251C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0251C" w:rsidRPr="007A1F15" w:rsidRDefault="0060251C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0251C" w:rsidRPr="007A1F15" w:rsidRDefault="0060251C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132ª</w:t>
            </w:r>
          </w:p>
          <w:p w:rsidR="0060251C" w:rsidRPr="007A1F15" w:rsidRDefault="0060251C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Reunião Ordinária da CIB</w:t>
            </w:r>
          </w:p>
        </w:tc>
        <w:tc>
          <w:tcPr>
            <w:tcW w:w="1423" w:type="dxa"/>
            <w:vMerge w:val="restart"/>
          </w:tcPr>
          <w:p w:rsidR="0060251C" w:rsidRPr="00F2503A" w:rsidRDefault="0060251C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251C" w:rsidRPr="00F2503A" w:rsidRDefault="0060251C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251C" w:rsidRPr="00F2503A" w:rsidRDefault="0060251C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995F96" w:rsidRPr="00F2503A">
              <w:rPr>
                <w:rFonts w:ascii="Arial" w:hAnsi="Arial" w:cs="Arial"/>
                <w:sz w:val="24"/>
                <w:szCs w:val="24"/>
              </w:rPr>
              <w:t>de m</w:t>
            </w:r>
            <w:r w:rsidRPr="00F2503A">
              <w:rPr>
                <w:rFonts w:ascii="Arial" w:hAnsi="Arial" w:cs="Arial"/>
                <w:sz w:val="24"/>
                <w:szCs w:val="24"/>
              </w:rPr>
              <w:t>aio de 2021</w:t>
            </w:r>
          </w:p>
        </w:tc>
        <w:tc>
          <w:tcPr>
            <w:tcW w:w="3372" w:type="dxa"/>
            <w:vAlign w:val="center"/>
          </w:tcPr>
          <w:p w:rsidR="0060251C" w:rsidRPr="00F2503A" w:rsidRDefault="0060251C" w:rsidP="0060251C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Municípios com pendências no Artigo 30 da Lei Orgânica da</w:t>
            </w:r>
            <w:proofErr w:type="gramStart"/>
            <w:r w:rsidRPr="00F2503A"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End"/>
            <w:r w:rsidRPr="00F2503A">
              <w:rPr>
                <w:rFonts w:ascii="Arial" w:hAnsi="Arial" w:cs="Arial"/>
                <w:sz w:val="24"/>
                <w:szCs w:val="24"/>
              </w:rPr>
              <w:t>Assistência Social – LOAS.</w:t>
            </w:r>
          </w:p>
        </w:tc>
        <w:tc>
          <w:tcPr>
            <w:tcW w:w="2307" w:type="dxa"/>
          </w:tcPr>
          <w:p w:rsidR="0060251C" w:rsidRPr="00F2503A" w:rsidRDefault="0060251C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 xml:space="preserve">Gerência da Gestão </w:t>
            </w:r>
            <w:proofErr w:type="gramStart"/>
            <w:r w:rsidRPr="00F2503A">
              <w:rPr>
                <w:rFonts w:ascii="Arial" w:hAnsi="Arial" w:cs="Arial"/>
                <w:sz w:val="24"/>
                <w:szCs w:val="24"/>
              </w:rPr>
              <w:t>do  SUAS</w:t>
            </w:r>
            <w:proofErr w:type="gramEnd"/>
          </w:p>
        </w:tc>
        <w:tc>
          <w:tcPr>
            <w:tcW w:w="4836" w:type="dxa"/>
            <w:vMerge w:val="restart"/>
          </w:tcPr>
          <w:p w:rsidR="0060251C" w:rsidRDefault="009B70BE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2838248" cy="2162175"/>
                  <wp:effectExtent l="19050" t="0" r="202" b="0"/>
                  <wp:docPr id="3" name="Imagem 2" descr="FOTO MA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MAIO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080" cy="216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92" w:rsidTr="00C23E92">
        <w:tc>
          <w:tcPr>
            <w:tcW w:w="1714" w:type="dxa"/>
            <w:vMerge/>
          </w:tcPr>
          <w:p w:rsidR="0060251C" w:rsidRPr="007A1F15" w:rsidRDefault="0060251C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60251C" w:rsidRPr="00F2503A" w:rsidRDefault="0060251C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  <w:vAlign w:val="center"/>
          </w:tcPr>
          <w:p w:rsidR="0060251C" w:rsidRPr="00F2503A" w:rsidRDefault="0060251C" w:rsidP="0060251C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Devolução da Família Acolhedora de Augustinópolis.</w:t>
            </w:r>
          </w:p>
        </w:tc>
        <w:tc>
          <w:tcPr>
            <w:tcW w:w="2307" w:type="dxa"/>
          </w:tcPr>
          <w:p w:rsidR="0060251C" w:rsidRPr="00F2503A" w:rsidRDefault="0060251C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Gerência de Proteção Social Especial</w:t>
            </w:r>
          </w:p>
        </w:tc>
        <w:tc>
          <w:tcPr>
            <w:tcW w:w="4836" w:type="dxa"/>
            <w:vMerge/>
          </w:tcPr>
          <w:p w:rsidR="0060251C" w:rsidRDefault="0060251C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F76B74" w:rsidTr="00C23E92">
        <w:tc>
          <w:tcPr>
            <w:tcW w:w="1714" w:type="dxa"/>
            <w:vMerge w:val="restart"/>
          </w:tcPr>
          <w:p w:rsidR="00F76B74" w:rsidRPr="007A1F15" w:rsidRDefault="00F76B74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76B74" w:rsidRPr="007A1F15" w:rsidRDefault="00F76B74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76B74" w:rsidRPr="007A1F15" w:rsidRDefault="00F76B74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133ª</w:t>
            </w:r>
          </w:p>
          <w:p w:rsidR="00F76B74" w:rsidRPr="007A1F15" w:rsidRDefault="00F76B74" w:rsidP="0060251C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Reunião Ordinária da CIB</w:t>
            </w:r>
          </w:p>
        </w:tc>
        <w:tc>
          <w:tcPr>
            <w:tcW w:w="1423" w:type="dxa"/>
            <w:vMerge w:val="restart"/>
          </w:tcPr>
          <w:p w:rsidR="00F76B74" w:rsidRPr="00F2503A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76B74" w:rsidRPr="00F2503A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76B74" w:rsidRPr="00F2503A" w:rsidRDefault="00F76B74" w:rsidP="00995F96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Pr="00F2503A">
              <w:rPr>
                <w:rFonts w:ascii="Arial" w:hAnsi="Arial" w:cs="Arial"/>
                <w:sz w:val="24"/>
                <w:szCs w:val="24"/>
              </w:rPr>
              <w:t xml:space="preserve"> de junho de 2021</w:t>
            </w:r>
          </w:p>
        </w:tc>
        <w:tc>
          <w:tcPr>
            <w:tcW w:w="3372" w:type="dxa"/>
          </w:tcPr>
          <w:p w:rsidR="00F76B74" w:rsidRPr="00F2503A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Alteração do regimento interno da CIB – Produto da Câmara Técnica</w:t>
            </w:r>
          </w:p>
        </w:tc>
        <w:tc>
          <w:tcPr>
            <w:tcW w:w="2307" w:type="dxa"/>
          </w:tcPr>
          <w:p w:rsidR="00F76B74" w:rsidRPr="00F2503A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Coordenação da CIB</w:t>
            </w:r>
          </w:p>
        </w:tc>
        <w:tc>
          <w:tcPr>
            <w:tcW w:w="4836" w:type="dxa"/>
            <w:vMerge w:val="restart"/>
          </w:tcPr>
          <w:p w:rsidR="00F76B74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2828924" cy="2381250"/>
                  <wp:effectExtent l="19050" t="0" r="0" b="0"/>
                  <wp:docPr id="18" name="Imagem 6" descr="FOTO JUN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JUNHO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503" cy="238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B74" w:rsidTr="00C23E92">
        <w:tc>
          <w:tcPr>
            <w:tcW w:w="1714" w:type="dxa"/>
            <w:vMerge/>
          </w:tcPr>
          <w:p w:rsidR="00F76B74" w:rsidRPr="007A1F15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F76B74" w:rsidRPr="00F2503A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F76B74" w:rsidRPr="00F2503A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Repasse do cofinanciamento dos Benefícios Eventuais</w:t>
            </w:r>
          </w:p>
        </w:tc>
        <w:tc>
          <w:tcPr>
            <w:tcW w:w="2307" w:type="dxa"/>
          </w:tcPr>
          <w:p w:rsidR="00F76B74" w:rsidRPr="00F2503A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COEGEMAS</w:t>
            </w:r>
          </w:p>
        </w:tc>
        <w:tc>
          <w:tcPr>
            <w:tcW w:w="4836" w:type="dxa"/>
            <w:vMerge/>
          </w:tcPr>
          <w:p w:rsidR="00F76B74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F76B74" w:rsidTr="00C23E92">
        <w:tc>
          <w:tcPr>
            <w:tcW w:w="1714" w:type="dxa"/>
            <w:vMerge/>
          </w:tcPr>
          <w:p w:rsidR="00F76B74" w:rsidRPr="007A1F15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F76B74" w:rsidRPr="00F2503A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F76B74" w:rsidRPr="008120C7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120C7">
              <w:rPr>
                <w:rFonts w:ascii="Arial" w:hAnsi="Arial" w:cs="Arial"/>
                <w:sz w:val="24"/>
                <w:szCs w:val="24"/>
              </w:rPr>
              <w:t xml:space="preserve">Analise documental de pendência de municípios, conselhos e </w:t>
            </w:r>
            <w:proofErr w:type="gramStart"/>
            <w:r w:rsidRPr="008120C7">
              <w:rPr>
                <w:rFonts w:ascii="Arial" w:hAnsi="Arial" w:cs="Arial"/>
                <w:sz w:val="24"/>
                <w:szCs w:val="24"/>
              </w:rPr>
              <w:t>FMAS</w:t>
            </w:r>
            <w:proofErr w:type="gramEnd"/>
          </w:p>
        </w:tc>
        <w:tc>
          <w:tcPr>
            <w:tcW w:w="2307" w:type="dxa"/>
            <w:vMerge w:val="restart"/>
          </w:tcPr>
          <w:p w:rsidR="002E074A" w:rsidRDefault="002E074A" w:rsidP="00F76B74">
            <w:pPr>
              <w:tabs>
                <w:tab w:val="left" w:pos="3794"/>
                <w:tab w:val="left" w:pos="12608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E074A" w:rsidRDefault="002E074A" w:rsidP="00F76B74">
            <w:pPr>
              <w:tabs>
                <w:tab w:val="left" w:pos="3794"/>
                <w:tab w:val="left" w:pos="12608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F76B74" w:rsidRPr="00F2503A" w:rsidRDefault="00F76B74" w:rsidP="00F76B74">
            <w:pPr>
              <w:tabs>
                <w:tab w:val="left" w:pos="3794"/>
                <w:tab w:val="left" w:pos="12608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Gerência da Gestão </w:t>
            </w:r>
            <w:proofErr w:type="gramStart"/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do SUAS</w:t>
            </w:r>
            <w:proofErr w:type="gramEnd"/>
          </w:p>
        </w:tc>
        <w:tc>
          <w:tcPr>
            <w:tcW w:w="4836" w:type="dxa"/>
            <w:vMerge/>
          </w:tcPr>
          <w:p w:rsidR="00F76B74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F76B74" w:rsidTr="00C23E92">
        <w:tc>
          <w:tcPr>
            <w:tcW w:w="1714" w:type="dxa"/>
            <w:vMerge/>
          </w:tcPr>
          <w:p w:rsidR="00F76B74" w:rsidRPr="007A1F15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F76B74" w:rsidRPr="00F2503A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F76B74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Levantamento sobre o CMAS e Conferências Municipais</w:t>
            </w:r>
          </w:p>
          <w:p w:rsidR="00F76B74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F76B74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E074A" w:rsidRPr="00F2503A" w:rsidRDefault="002E074A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  <w:vMerge/>
          </w:tcPr>
          <w:p w:rsidR="00F76B74" w:rsidRPr="00F2503A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836" w:type="dxa"/>
            <w:vMerge/>
          </w:tcPr>
          <w:p w:rsidR="00F76B74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 w:val="restart"/>
          </w:tcPr>
          <w:p w:rsidR="00C23E92" w:rsidRPr="007A1F15" w:rsidRDefault="00C23E92" w:rsidP="00995F9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3E92" w:rsidRPr="007A1F15" w:rsidRDefault="00C23E92" w:rsidP="00995F9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3E92" w:rsidRPr="007A1F15" w:rsidRDefault="00C23E92" w:rsidP="00995F9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134ª</w:t>
            </w:r>
          </w:p>
          <w:p w:rsidR="00C23E92" w:rsidRPr="007A1F15" w:rsidRDefault="00C23E92" w:rsidP="00995F9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Reunião Ordinária da CIB</w:t>
            </w:r>
          </w:p>
        </w:tc>
        <w:tc>
          <w:tcPr>
            <w:tcW w:w="1423" w:type="dxa"/>
            <w:vMerge w:val="restart"/>
          </w:tcPr>
          <w:p w:rsidR="00C23E92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3E92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3E92" w:rsidRPr="008120C7" w:rsidRDefault="00C23E92" w:rsidP="008120C7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20 de agosto de 2021</w:t>
            </w:r>
          </w:p>
        </w:tc>
        <w:tc>
          <w:tcPr>
            <w:tcW w:w="3372" w:type="dxa"/>
          </w:tcPr>
          <w:p w:rsidR="00C23E92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Repasse do cofinanciamento dos Benefícios Eventuais</w:t>
            </w:r>
          </w:p>
          <w:p w:rsidR="00F76B74" w:rsidRPr="00F2503A" w:rsidRDefault="00F76B74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  <w:vMerge w:val="restart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Setor de benefícios </w:t>
            </w:r>
          </w:p>
        </w:tc>
        <w:tc>
          <w:tcPr>
            <w:tcW w:w="4836" w:type="dxa"/>
            <w:vMerge w:val="restart"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2828924" cy="2171700"/>
                  <wp:effectExtent l="19050" t="0" r="0" b="0"/>
                  <wp:docPr id="9" name="Imagem 8" descr="FOTO AGO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AGOSTO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312" cy="217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F76B74">
        <w:trPr>
          <w:trHeight w:val="414"/>
        </w:trPr>
        <w:tc>
          <w:tcPr>
            <w:tcW w:w="1714" w:type="dxa"/>
            <w:vMerge/>
          </w:tcPr>
          <w:p w:rsidR="00C23E92" w:rsidRPr="007A1F15" w:rsidRDefault="00C23E92" w:rsidP="00995F9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72" w:type="dxa"/>
            <w:vMerge w:val="restart"/>
          </w:tcPr>
          <w:p w:rsidR="00C23E92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DSUAS</w:t>
            </w:r>
          </w:p>
          <w:p w:rsidR="00C23E92" w:rsidRDefault="00C23E92" w:rsidP="008F4BF9">
            <w:pPr>
              <w:tabs>
                <w:tab w:val="left" w:pos="3794"/>
                <w:tab w:val="left" w:pos="12608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  <w:vMerge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836" w:type="dxa"/>
            <w:vMerge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/>
          </w:tcPr>
          <w:p w:rsidR="00C23E92" w:rsidRPr="007A1F15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Diretoria de Programas Especial </w:t>
            </w:r>
            <w:proofErr w:type="gramStart"/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do SUAS</w:t>
            </w:r>
            <w:proofErr w:type="gramEnd"/>
          </w:p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836" w:type="dxa"/>
            <w:vMerge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rPr>
          <w:trHeight w:val="1262"/>
        </w:trPr>
        <w:tc>
          <w:tcPr>
            <w:tcW w:w="1714" w:type="dxa"/>
            <w:vMerge w:val="restart"/>
          </w:tcPr>
          <w:p w:rsidR="00C23E92" w:rsidRPr="007A1F15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3E92" w:rsidRPr="007A1F15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3E92" w:rsidRPr="007A1F15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135ª</w:t>
            </w:r>
          </w:p>
          <w:p w:rsidR="00C23E92" w:rsidRPr="007A1F15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Reunião Ordinária da CIB</w:t>
            </w:r>
          </w:p>
        </w:tc>
        <w:tc>
          <w:tcPr>
            <w:tcW w:w="1423" w:type="dxa"/>
            <w:vMerge w:val="restart"/>
          </w:tcPr>
          <w:p w:rsidR="00C23E92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3E92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3E92" w:rsidRPr="008120C7" w:rsidRDefault="00C23E92" w:rsidP="008120C7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15 de setembro de 2021</w:t>
            </w:r>
          </w:p>
        </w:tc>
        <w:tc>
          <w:tcPr>
            <w:tcW w:w="3372" w:type="dxa"/>
          </w:tcPr>
          <w:p w:rsidR="00C23E92" w:rsidRPr="00F2503A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CENSO SUAS</w:t>
            </w:r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Gerência da Gestão </w:t>
            </w:r>
            <w:proofErr w:type="gramStart"/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do SUAS</w:t>
            </w:r>
            <w:proofErr w:type="gramEnd"/>
          </w:p>
        </w:tc>
        <w:tc>
          <w:tcPr>
            <w:tcW w:w="4836" w:type="dxa"/>
            <w:vMerge w:val="restart"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2827020" cy="2247900"/>
                  <wp:effectExtent l="19050" t="0" r="0" b="0"/>
                  <wp:docPr id="10" name="Imagem 9" descr="FOTOSETEM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SETEMBRO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1" cy="225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92" w:rsidTr="00C23E92">
        <w:tc>
          <w:tcPr>
            <w:tcW w:w="1714" w:type="dxa"/>
            <w:vMerge/>
          </w:tcPr>
          <w:p w:rsidR="00C23E92" w:rsidRPr="007A1F15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CADSUAS - Nova Edição</w:t>
            </w:r>
          </w:p>
        </w:tc>
        <w:tc>
          <w:tcPr>
            <w:tcW w:w="2307" w:type="dxa"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Vigilância Socioassistencial</w:t>
            </w:r>
          </w:p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F76B74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F76B74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F76B74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F76B74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F76B74" w:rsidRPr="00F2503A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836" w:type="dxa"/>
            <w:vMerge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 w:val="restart"/>
          </w:tcPr>
          <w:p w:rsidR="00C23E92" w:rsidRPr="007A1F15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3E92" w:rsidRPr="007A1F15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3E92" w:rsidRPr="007A1F15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136ª</w:t>
            </w:r>
          </w:p>
          <w:p w:rsidR="00C23E92" w:rsidRPr="007A1F15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Reunião Ordinária da CIB</w:t>
            </w:r>
          </w:p>
        </w:tc>
        <w:tc>
          <w:tcPr>
            <w:tcW w:w="1423" w:type="dxa"/>
            <w:vMerge w:val="restart"/>
          </w:tcPr>
          <w:p w:rsidR="00C23E92" w:rsidRPr="00F2503A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3E92" w:rsidRPr="00F2503A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3E92" w:rsidRPr="00F2503A" w:rsidRDefault="00C23E92" w:rsidP="00B926E6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20 de outubro de 2021</w:t>
            </w:r>
          </w:p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Retorno das reuniões presenciais</w:t>
            </w:r>
          </w:p>
        </w:tc>
        <w:tc>
          <w:tcPr>
            <w:tcW w:w="2307" w:type="dxa"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COEGEMAS</w:t>
            </w:r>
          </w:p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836" w:type="dxa"/>
            <w:vMerge w:val="restart"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2828372" cy="2105025"/>
                  <wp:effectExtent l="19050" t="0" r="0" b="0"/>
                  <wp:docPr id="12" name="Imagem 10" descr="FOTO OUTU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OUTUBRO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120" cy="210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92" w:rsidTr="00C23E92">
        <w:tc>
          <w:tcPr>
            <w:tcW w:w="1714" w:type="dxa"/>
            <w:vMerge/>
          </w:tcPr>
          <w:p w:rsidR="00C23E92" w:rsidRPr="007A1F15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Orientação sobre a elaboração do Plano Plurianual – PPA adequado a legislação </w:t>
            </w:r>
            <w:proofErr w:type="gramStart"/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do SUAS</w:t>
            </w:r>
            <w:proofErr w:type="gramEnd"/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COEGEMAS</w:t>
            </w:r>
          </w:p>
        </w:tc>
        <w:tc>
          <w:tcPr>
            <w:tcW w:w="4836" w:type="dxa"/>
            <w:vMerge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/>
          </w:tcPr>
          <w:p w:rsidR="00C23E92" w:rsidRPr="007A1F15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Apoio na elaboração de Plano Municipal Assistência Social-PMAS</w:t>
            </w:r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COEGEMAS</w:t>
            </w:r>
          </w:p>
        </w:tc>
        <w:tc>
          <w:tcPr>
            <w:tcW w:w="4836" w:type="dxa"/>
            <w:vMerge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/>
          </w:tcPr>
          <w:p w:rsidR="00C23E92" w:rsidRPr="007A1F15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Repasse do cofinanciamento dos Benefícios Eventuais – data provável</w:t>
            </w:r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COEGEMAS</w:t>
            </w:r>
          </w:p>
        </w:tc>
        <w:tc>
          <w:tcPr>
            <w:tcW w:w="4836" w:type="dxa"/>
            <w:vMerge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/>
          </w:tcPr>
          <w:p w:rsidR="00C23E92" w:rsidRPr="007A1F15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F76B74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Orientação sobre o apoio técnico do Estado aos Municípios</w:t>
            </w:r>
          </w:p>
          <w:p w:rsidR="004F30E9" w:rsidRDefault="004F30E9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F30E9" w:rsidRDefault="004F30E9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F30E9" w:rsidRDefault="004F30E9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F30E9" w:rsidRDefault="004F30E9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F30E9" w:rsidRDefault="004F30E9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F30E9" w:rsidRPr="00F2503A" w:rsidRDefault="004F30E9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07" w:type="dxa"/>
          </w:tcPr>
          <w:p w:rsidR="00C23E92" w:rsidRPr="00F2503A" w:rsidRDefault="00F76B74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Gerência da Gestão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do SUAS</w:t>
            </w:r>
            <w:proofErr w:type="gramEnd"/>
          </w:p>
        </w:tc>
        <w:tc>
          <w:tcPr>
            <w:tcW w:w="4836" w:type="dxa"/>
            <w:vMerge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 w:val="restart"/>
          </w:tcPr>
          <w:p w:rsidR="00C23E92" w:rsidRPr="007A1F15" w:rsidRDefault="00C23E92" w:rsidP="0040062F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3E92" w:rsidRPr="007A1F15" w:rsidRDefault="00C23E92" w:rsidP="0040062F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3E92" w:rsidRPr="007A1F15" w:rsidRDefault="00C23E92" w:rsidP="0040062F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137ª</w:t>
            </w:r>
          </w:p>
          <w:p w:rsidR="00C23E92" w:rsidRPr="007A1F15" w:rsidRDefault="00C23E92" w:rsidP="0040062F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Reunião Ordinária da CIB</w:t>
            </w:r>
          </w:p>
        </w:tc>
        <w:tc>
          <w:tcPr>
            <w:tcW w:w="1423" w:type="dxa"/>
            <w:vMerge w:val="restart"/>
          </w:tcPr>
          <w:p w:rsidR="00C23E92" w:rsidRPr="00F2503A" w:rsidRDefault="00C23E92" w:rsidP="0040062F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3E92" w:rsidRPr="00F2503A" w:rsidRDefault="00C23E92" w:rsidP="0040062F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3E92" w:rsidRPr="00F2503A" w:rsidRDefault="00C23E92" w:rsidP="0040062F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17 de novembro de 2021</w:t>
            </w:r>
          </w:p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Esclarecimento sobre Programa Força Mulher</w:t>
            </w:r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DSUAS</w:t>
            </w:r>
          </w:p>
        </w:tc>
        <w:tc>
          <w:tcPr>
            <w:tcW w:w="4836" w:type="dxa"/>
            <w:vMerge w:val="restart"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2771775" cy="2400300"/>
                  <wp:effectExtent l="19050" t="0" r="9525" b="0"/>
                  <wp:docPr id="14" name="Imagem 12" descr="FOTO NOVEM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NOVEMBRO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12" cy="240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92" w:rsidTr="00C23E92">
        <w:tc>
          <w:tcPr>
            <w:tcW w:w="1714" w:type="dxa"/>
            <w:vMerge/>
          </w:tcPr>
          <w:p w:rsidR="00C23E92" w:rsidRPr="007A1F15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C000ED">
            <w:pPr>
              <w:tabs>
                <w:tab w:val="left" w:pos="1540"/>
              </w:tabs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 xml:space="preserve">Retorno das reuniões da CIB presencial; Atendimentos presenciais </w:t>
            </w:r>
            <w:proofErr w:type="gramStart"/>
            <w:r w:rsidRPr="00F2503A">
              <w:rPr>
                <w:rFonts w:ascii="Arial" w:hAnsi="Arial" w:cs="Arial"/>
                <w:sz w:val="24"/>
                <w:szCs w:val="24"/>
              </w:rPr>
              <w:t>na SETAS</w:t>
            </w:r>
            <w:proofErr w:type="gramEnd"/>
            <w:r w:rsidRPr="00F2503A">
              <w:rPr>
                <w:rFonts w:ascii="Arial" w:hAnsi="Arial" w:cs="Arial"/>
                <w:sz w:val="24"/>
                <w:szCs w:val="24"/>
              </w:rPr>
              <w:t>; Orientação sobre  o Demonstrativo Sintético- se possível presencial</w:t>
            </w:r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COEGEMAS</w:t>
            </w:r>
          </w:p>
        </w:tc>
        <w:tc>
          <w:tcPr>
            <w:tcW w:w="4836" w:type="dxa"/>
            <w:vMerge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/>
          </w:tcPr>
          <w:p w:rsidR="00C23E92" w:rsidRPr="007A1F15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C000ED">
            <w:pPr>
              <w:tabs>
                <w:tab w:val="left" w:pos="1540"/>
              </w:tabs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Regulamentação do Programa Auxilia Brasil</w:t>
            </w:r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COEGEMAS</w:t>
            </w:r>
          </w:p>
        </w:tc>
        <w:tc>
          <w:tcPr>
            <w:tcW w:w="4836" w:type="dxa"/>
            <w:vMerge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/>
          </w:tcPr>
          <w:p w:rsidR="00C23E92" w:rsidRPr="007A1F15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221C81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C000ED">
            <w:pPr>
              <w:tabs>
                <w:tab w:val="left" w:pos="1540"/>
              </w:tabs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Utilização e Prestação de Contas do Cofinanciamento dos Benefícios Eventuais</w:t>
            </w:r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COEGEMAS</w:t>
            </w:r>
          </w:p>
        </w:tc>
        <w:tc>
          <w:tcPr>
            <w:tcW w:w="4836" w:type="dxa"/>
            <w:vMerge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/>
          </w:tcPr>
          <w:p w:rsidR="00C23E92" w:rsidRPr="007A1F15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C000ED">
            <w:pPr>
              <w:tabs>
                <w:tab w:val="left" w:pos="1540"/>
              </w:tabs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 xml:space="preserve">Pacto Nacional de </w:t>
            </w:r>
            <w:proofErr w:type="gramStart"/>
            <w:r w:rsidRPr="00F2503A">
              <w:rPr>
                <w:rFonts w:ascii="Arial" w:hAnsi="Arial" w:cs="Arial"/>
                <w:sz w:val="24"/>
                <w:szCs w:val="24"/>
              </w:rPr>
              <w:t>Implementação</w:t>
            </w:r>
            <w:proofErr w:type="gramEnd"/>
            <w:r w:rsidRPr="00F2503A">
              <w:rPr>
                <w:rFonts w:ascii="Arial" w:hAnsi="Arial" w:cs="Arial"/>
                <w:sz w:val="24"/>
                <w:szCs w:val="24"/>
              </w:rPr>
              <w:t xml:space="preserve"> dos Diretos da Pessoa Idosa- Adesão</w:t>
            </w:r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Conselho Estadual dos Direitos da Pessoa Idosa</w:t>
            </w:r>
          </w:p>
        </w:tc>
        <w:tc>
          <w:tcPr>
            <w:tcW w:w="4836" w:type="dxa"/>
            <w:vMerge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 w:val="restart"/>
          </w:tcPr>
          <w:p w:rsidR="00C23E92" w:rsidRPr="007A1F15" w:rsidRDefault="00C23E92" w:rsidP="00F2503A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138ª</w:t>
            </w:r>
          </w:p>
          <w:p w:rsidR="00C23E92" w:rsidRPr="007A1F15" w:rsidRDefault="00C23E92" w:rsidP="00F2503A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A1F15">
              <w:rPr>
                <w:rFonts w:ascii="Arial" w:hAnsi="Arial" w:cs="Arial"/>
                <w:b/>
                <w:sz w:val="24"/>
                <w:szCs w:val="24"/>
              </w:rPr>
              <w:t>Reunião Ordinária da CIB</w:t>
            </w:r>
          </w:p>
        </w:tc>
        <w:tc>
          <w:tcPr>
            <w:tcW w:w="1423" w:type="dxa"/>
            <w:vMerge w:val="restart"/>
          </w:tcPr>
          <w:p w:rsidR="00C23E92" w:rsidRPr="00F2503A" w:rsidRDefault="00C23E92" w:rsidP="00F2503A">
            <w:pPr>
              <w:tabs>
                <w:tab w:val="left" w:pos="3794"/>
                <w:tab w:val="left" w:pos="12608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08 de dezembro de 2021</w:t>
            </w:r>
          </w:p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C000ED">
            <w:pPr>
              <w:tabs>
                <w:tab w:val="left" w:pos="1540"/>
              </w:tabs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Calendário CIB 2022.</w:t>
            </w:r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Coordenação da CIB</w:t>
            </w:r>
          </w:p>
        </w:tc>
        <w:tc>
          <w:tcPr>
            <w:tcW w:w="4836" w:type="dxa"/>
            <w:vMerge w:val="restart"/>
          </w:tcPr>
          <w:p w:rsidR="00C23E92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jc w:val="righ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2723283" cy="1562100"/>
                  <wp:effectExtent l="19050" t="0" r="867" b="0"/>
                  <wp:docPr id="15" name="Imagem 14" descr="FOTO DEZEMBR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DEZEMBRO 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030" cy="156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92" w:rsidTr="00C23E92">
        <w:tc>
          <w:tcPr>
            <w:tcW w:w="1714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C000ED">
            <w:pPr>
              <w:tabs>
                <w:tab w:val="left" w:pos="1540"/>
              </w:tabs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>Reforçar a necessidade de Capacitação aos gestores sobre o uso dos recursos cofinanciados</w:t>
            </w:r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t>COEGEMAS</w:t>
            </w:r>
          </w:p>
        </w:tc>
        <w:tc>
          <w:tcPr>
            <w:tcW w:w="4836" w:type="dxa"/>
            <w:vMerge/>
          </w:tcPr>
          <w:p w:rsidR="00C23E92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23E92" w:rsidTr="00C23E92">
        <w:tc>
          <w:tcPr>
            <w:tcW w:w="1714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C23E92" w:rsidRPr="00F2503A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72" w:type="dxa"/>
          </w:tcPr>
          <w:p w:rsidR="00C23E92" w:rsidRPr="00F2503A" w:rsidRDefault="00C23E92" w:rsidP="00C000ED">
            <w:pPr>
              <w:tabs>
                <w:tab w:val="left" w:pos="1540"/>
              </w:tabs>
              <w:rPr>
                <w:rFonts w:ascii="Arial" w:hAnsi="Arial" w:cs="Arial"/>
                <w:sz w:val="24"/>
                <w:szCs w:val="24"/>
              </w:rPr>
            </w:pPr>
            <w:r w:rsidRPr="00F2503A">
              <w:rPr>
                <w:rFonts w:ascii="Arial" w:hAnsi="Arial" w:cs="Arial"/>
                <w:sz w:val="24"/>
                <w:szCs w:val="24"/>
              </w:rPr>
              <w:t xml:space="preserve">Ofícios encaminhados aos </w:t>
            </w:r>
            <w:r w:rsidRPr="00F2503A">
              <w:rPr>
                <w:rFonts w:ascii="Arial" w:hAnsi="Arial" w:cs="Arial"/>
                <w:sz w:val="24"/>
                <w:szCs w:val="24"/>
              </w:rPr>
              <w:lastRenderedPageBreak/>
              <w:t xml:space="preserve">prefeitos, devem ser encaminhados aos secretários para </w:t>
            </w:r>
            <w:proofErr w:type="gramStart"/>
            <w:r w:rsidRPr="00F2503A">
              <w:rPr>
                <w:rFonts w:ascii="Arial" w:hAnsi="Arial" w:cs="Arial"/>
                <w:sz w:val="24"/>
                <w:szCs w:val="24"/>
              </w:rPr>
              <w:t>otimizar</w:t>
            </w:r>
            <w:proofErr w:type="gramEnd"/>
            <w:r w:rsidRPr="00F2503A">
              <w:rPr>
                <w:rFonts w:ascii="Arial" w:hAnsi="Arial" w:cs="Arial"/>
                <w:sz w:val="24"/>
                <w:szCs w:val="24"/>
              </w:rPr>
              <w:t xml:space="preserve"> as informações</w:t>
            </w:r>
          </w:p>
        </w:tc>
        <w:tc>
          <w:tcPr>
            <w:tcW w:w="2307" w:type="dxa"/>
          </w:tcPr>
          <w:p w:rsidR="00C23E92" w:rsidRPr="00F2503A" w:rsidRDefault="00C23E92" w:rsidP="00F76B74">
            <w:pPr>
              <w:tabs>
                <w:tab w:val="left" w:pos="3794"/>
                <w:tab w:val="left" w:pos="12608"/>
              </w:tabs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2503A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COEGEMAS</w:t>
            </w:r>
          </w:p>
        </w:tc>
        <w:tc>
          <w:tcPr>
            <w:tcW w:w="4836" w:type="dxa"/>
            <w:vMerge/>
          </w:tcPr>
          <w:p w:rsidR="00C23E92" w:rsidRDefault="00C23E92" w:rsidP="008F4BF9">
            <w:pPr>
              <w:tabs>
                <w:tab w:val="left" w:pos="3794"/>
                <w:tab w:val="left" w:pos="12608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F51D32" w:rsidRPr="004F6FED" w:rsidRDefault="00F51D32" w:rsidP="004F6FED">
      <w:pPr>
        <w:tabs>
          <w:tab w:val="left" w:pos="1540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559"/>
        <w:tblW w:w="13467" w:type="dxa"/>
        <w:tblLook w:val="04A0"/>
      </w:tblPr>
      <w:tblGrid>
        <w:gridCol w:w="5773"/>
        <w:gridCol w:w="3158"/>
        <w:gridCol w:w="4536"/>
      </w:tblGrid>
      <w:tr w:rsidR="00F030A3" w:rsidRPr="00A762C9" w:rsidTr="002E074A">
        <w:tc>
          <w:tcPr>
            <w:tcW w:w="13467" w:type="dxa"/>
            <w:gridSpan w:val="3"/>
            <w:vAlign w:val="center"/>
          </w:tcPr>
          <w:p w:rsidR="00F030A3" w:rsidRPr="002E074A" w:rsidRDefault="00F030A3" w:rsidP="002E074A">
            <w:pPr>
              <w:spacing w:before="240"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E074A">
              <w:rPr>
                <w:rFonts w:ascii="Arial" w:hAnsi="Arial" w:cs="Arial"/>
                <w:b/>
                <w:sz w:val="28"/>
                <w:szCs w:val="28"/>
              </w:rPr>
              <w:t>RESOLUÇÃO APROVADA E PUBLICADA EM 2021</w:t>
            </w:r>
          </w:p>
        </w:tc>
      </w:tr>
      <w:tr w:rsidR="003E20E8" w:rsidRPr="00A762C9" w:rsidTr="002E074A">
        <w:tc>
          <w:tcPr>
            <w:tcW w:w="5773" w:type="dxa"/>
            <w:vAlign w:val="center"/>
          </w:tcPr>
          <w:p w:rsidR="003E20E8" w:rsidRPr="00A762C9" w:rsidRDefault="003E20E8" w:rsidP="003E20E8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2" w:name="_Toc531766805"/>
            <w:r w:rsidRPr="00A762C9">
              <w:rPr>
                <w:rFonts w:ascii="Arial" w:hAnsi="Arial" w:cs="Arial"/>
                <w:b/>
                <w:sz w:val="24"/>
                <w:szCs w:val="24"/>
              </w:rPr>
              <w:t>IDENTIFICAÇÃO</w:t>
            </w:r>
          </w:p>
        </w:tc>
        <w:tc>
          <w:tcPr>
            <w:tcW w:w="3158" w:type="dxa"/>
            <w:vAlign w:val="center"/>
          </w:tcPr>
          <w:p w:rsidR="003E20E8" w:rsidRPr="00A762C9" w:rsidRDefault="003E20E8" w:rsidP="003E20E8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762C9">
              <w:rPr>
                <w:rFonts w:ascii="Arial" w:hAnsi="Arial" w:cs="Arial"/>
                <w:b/>
                <w:sz w:val="24"/>
                <w:szCs w:val="24"/>
              </w:rPr>
              <w:t>DESCRIÇÂ</w:t>
            </w:r>
            <w:r>
              <w:rPr>
                <w:rFonts w:ascii="Arial" w:hAnsi="Arial" w:cs="Arial"/>
                <w:b/>
                <w:sz w:val="24"/>
                <w:szCs w:val="24"/>
              </w:rPr>
              <w:t>O</w:t>
            </w:r>
          </w:p>
        </w:tc>
        <w:tc>
          <w:tcPr>
            <w:tcW w:w="4536" w:type="dxa"/>
            <w:vAlign w:val="center"/>
          </w:tcPr>
          <w:p w:rsidR="003E20E8" w:rsidRPr="00A762C9" w:rsidRDefault="003E20E8" w:rsidP="003E20E8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762C9">
              <w:rPr>
                <w:rFonts w:ascii="Arial" w:hAnsi="Arial" w:cs="Arial"/>
                <w:b/>
                <w:sz w:val="24"/>
                <w:szCs w:val="24"/>
              </w:rPr>
              <w:t>SITUAÇÃO</w:t>
            </w:r>
          </w:p>
        </w:tc>
      </w:tr>
      <w:tr w:rsidR="008E5BE3" w:rsidRPr="008E5BE3" w:rsidTr="002E074A">
        <w:tc>
          <w:tcPr>
            <w:tcW w:w="5773" w:type="dxa"/>
            <w:vAlign w:val="center"/>
          </w:tcPr>
          <w:p w:rsidR="003E20E8" w:rsidRPr="00C64A8A" w:rsidRDefault="003E20E8" w:rsidP="003E20E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E20E8" w:rsidRPr="00C64A8A" w:rsidRDefault="003E20E8" w:rsidP="003E20E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64A8A">
              <w:rPr>
                <w:rFonts w:ascii="Arial" w:hAnsi="Arial" w:cs="Arial"/>
                <w:bCs/>
                <w:sz w:val="24"/>
                <w:szCs w:val="24"/>
              </w:rPr>
              <w:t>RESOLUÇÃO CIB-SETAS/TO Nº 01, 14 DE ABRIL DE 2021.</w:t>
            </w:r>
          </w:p>
          <w:p w:rsidR="003E20E8" w:rsidRPr="00C64A8A" w:rsidRDefault="003E20E8" w:rsidP="003E20E8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8" w:type="dxa"/>
            <w:vAlign w:val="center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hAnsi="Arial" w:cs="Arial"/>
                <w:sz w:val="24"/>
                <w:szCs w:val="24"/>
              </w:rPr>
              <w:t>Dispõe sobre a criação de câmara técnica para alteração do Regimento Interno.</w:t>
            </w:r>
          </w:p>
        </w:tc>
        <w:tc>
          <w:tcPr>
            <w:tcW w:w="4536" w:type="dxa"/>
            <w:vAlign w:val="center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hAnsi="Arial" w:cs="Arial"/>
                <w:sz w:val="24"/>
                <w:szCs w:val="24"/>
              </w:rPr>
              <w:t>Publica</w:t>
            </w:r>
            <w:r w:rsidR="004F30E9">
              <w:rPr>
                <w:rFonts w:ascii="Arial" w:hAnsi="Arial" w:cs="Arial"/>
                <w:sz w:val="24"/>
                <w:szCs w:val="24"/>
              </w:rPr>
              <w:t>do no Diário Oficial do Estado Nº5. 832. P37. 26 de a</w:t>
            </w:r>
            <w:r w:rsidRPr="00C64A8A">
              <w:rPr>
                <w:rFonts w:ascii="Arial" w:hAnsi="Arial" w:cs="Arial"/>
                <w:sz w:val="24"/>
                <w:szCs w:val="24"/>
              </w:rPr>
              <w:t xml:space="preserve">bril de 2021. </w:t>
            </w:r>
          </w:p>
        </w:tc>
      </w:tr>
      <w:tr w:rsidR="008E5BE3" w:rsidRPr="008E5BE3" w:rsidTr="002E074A">
        <w:tc>
          <w:tcPr>
            <w:tcW w:w="5773" w:type="dxa"/>
            <w:vAlign w:val="center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C64A8A">
              <w:rPr>
                <w:rFonts w:ascii="Arial" w:hAnsi="Arial" w:cs="Arial"/>
                <w:bCs/>
                <w:sz w:val="24"/>
                <w:szCs w:val="24"/>
              </w:rPr>
              <w:t>RESOLUÇÃO CIB-SETAS/TO Nº02, DE 14 DE ABRIL</w:t>
            </w:r>
            <w:proofErr w:type="gramStart"/>
            <w:r w:rsidRPr="00C64A8A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proofErr w:type="gramEnd"/>
            <w:r w:rsidRPr="00C64A8A">
              <w:rPr>
                <w:rFonts w:ascii="Arial" w:hAnsi="Arial" w:cs="Arial"/>
                <w:bCs/>
                <w:sz w:val="24"/>
                <w:szCs w:val="24"/>
              </w:rPr>
              <w:t>DE 2021.</w:t>
            </w:r>
          </w:p>
        </w:tc>
        <w:tc>
          <w:tcPr>
            <w:tcW w:w="3158" w:type="dxa"/>
            <w:vAlign w:val="center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eastAsia="Calibri" w:hAnsi="Arial" w:cs="Arial"/>
                <w:sz w:val="24"/>
                <w:szCs w:val="24"/>
              </w:rPr>
              <w:t xml:space="preserve">Dispõe sobre a criação da câmara técnica para elaboração de proposta técnica de cestas básicas.   </w:t>
            </w:r>
          </w:p>
        </w:tc>
        <w:tc>
          <w:tcPr>
            <w:tcW w:w="4536" w:type="dxa"/>
            <w:vAlign w:val="center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hAnsi="Arial" w:cs="Arial"/>
                <w:sz w:val="24"/>
                <w:szCs w:val="24"/>
              </w:rPr>
              <w:t>Publica</w:t>
            </w:r>
            <w:r w:rsidR="004F30E9">
              <w:rPr>
                <w:rFonts w:ascii="Arial" w:hAnsi="Arial" w:cs="Arial"/>
                <w:sz w:val="24"/>
                <w:szCs w:val="24"/>
              </w:rPr>
              <w:t>do no Diário Oficial do Estado Nº5. 832. P37. 26 de a</w:t>
            </w:r>
            <w:r w:rsidRPr="00C64A8A">
              <w:rPr>
                <w:rFonts w:ascii="Arial" w:hAnsi="Arial" w:cs="Arial"/>
                <w:sz w:val="24"/>
                <w:szCs w:val="24"/>
              </w:rPr>
              <w:t>bril</w:t>
            </w:r>
            <w:proofErr w:type="gramStart"/>
            <w:r w:rsidRPr="00C64A8A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C64A8A">
              <w:rPr>
                <w:rFonts w:ascii="Arial" w:hAnsi="Arial" w:cs="Arial"/>
                <w:sz w:val="24"/>
                <w:szCs w:val="24"/>
              </w:rPr>
              <w:t>2021.</w:t>
            </w:r>
          </w:p>
        </w:tc>
      </w:tr>
      <w:tr w:rsidR="008E5BE3" w:rsidRPr="008E5BE3" w:rsidTr="002E074A">
        <w:tc>
          <w:tcPr>
            <w:tcW w:w="5773" w:type="dxa"/>
            <w:vAlign w:val="center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C64A8A">
              <w:rPr>
                <w:rFonts w:ascii="Arial" w:hAnsi="Arial" w:cs="Arial"/>
                <w:bCs/>
                <w:sz w:val="24"/>
                <w:szCs w:val="24"/>
              </w:rPr>
              <w:t>RESOLUÇÃO CIB-SETAS/TO Nº03, DE 14 DE ABRIL DE 2021.</w:t>
            </w:r>
          </w:p>
        </w:tc>
        <w:tc>
          <w:tcPr>
            <w:tcW w:w="3158" w:type="dxa"/>
            <w:vAlign w:val="center"/>
          </w:tcPr>
          <w:p w:rsidR="003E20E8" w:rsidRPr="00C64A8A" w:rsidRDefault="003E20E8" w:rsidP="003E20E8">
            <w:pPr>
              <w:spacing w:before="240" w:after="0"/>
              <w:rPr>
                <w:rFonts w:ascii="Arial" w:eastAsia="Calibri" w:hAnsi="Arial" w:cs="Arial"/>
                <w:sz w:val="24"/>
                <w:szCs w:val="24"/>
              </w:rPr>
            </w:pPr>
            <w:r w:rsidRPr="00C64A8A">
              <w:rPr>
                <w:rFonts w:ascii="Arial" w:eastAsia="Calibri" w:hAnsi="Arial" w:cs="Arial"/>
                <w:sz w:val="24"/>
                <w:szCs w:val="24"/>
              </w:rPr>
              <w:t>Repactua regularização da prestação de contas referente o exercício 2020, do financiamento Estadual dos Benefícios Eventuais.</w:t>
            </w:r>
          </w:p>
        </w:tc>
        <w:tc>
          <w:tcPr>
            <w:tcW w:w="4536" w:type="dxa"/>
            <w:vAlign w:val="center"/>
          </w:tcPr>
          <w:p w:rsidR="003E20E8" w:rsidRPr="00C64A8A" w:rsidRDefault="003E20E8" w:rsidP="003E20E8">
            <w:pPr>
              <w:spacing w:before="240" w:after="0"/>
              <w:ind w:right="459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hAnsi="Arial" w:cs="Arial"/>
                <w:sz w:val="24"/>
                <w:szCs w:val="24"/>
              </w:rPr>
              <w:t>Publica</w:t>
            </w:r>
            <w:r w:rsidR="004F30E9">
              <w:rPr>
                <w:rFonts w:ascii="Arial" w:hAnsi="Arial" w:cs="Arial"/>
                <w:sz w:val="24"/>
                <w:szCs w:val="24"/>
              </w:rPr>
              <w:t>do no Diário Oficial do Estado Nº5. 832. P37. 26 de a</w:t>
            </w:r>
            <w:r w:rsidRPr="00C64A8A">
              <w:rPr>
                <w:rFonts w:ascii="Arial" w:hAnsi="Arial" w:cs="Arial"/>
                <w:sz w:val="24"/>
                <w:szCs w:val="24"/>
              </w:rPr>
              <w:t>bril</w:t>
            </w:r>
            <w:proofErr w:type="gramStart"/>
            <w:r w:rsidRPr="00C64A8A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C64A8A">
              <w:rPr>
                <w:rFonts w:ascii="Arial" w:hAnsi="Arial" w:cs="Arial"/>
                <w:sz w:val="24"/>
                <w:szCs w:val="24"/>
              </w:rPr>
              <w:t>2021.</w:t>
            </w:r>
          </w:p>
        </w:tc>
      </w:tr>
      <w:tr w:rsidR="008E5BE3" w:rsidRPr="008E5BE3" w:rsidTr="002E074A">
        <w:trPr>
          <w:trHeight w:val="974"/>
        </w:trPr>
        <w:tc>
          <w:tcPr>
            <w:tcW w:w="5773" w:type="dxa"/>
            <w:vAlign w:val="center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C64A8A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RESOLUÇÃO CIB-SETAS/TO Nº 04, de </w:t>
            </w:r>
            <w:proofErr w:type="gramStart"/>
            <w:r w:rsidRPr="00C64A8A">
              <w:rPr>
                <w:rFonts w:ascii="Arial" w:hAnsi="Arial" w:cs="Arial"/>
                <w:bCs/>
                <w:sz w:val="24"/>
                <w:szCs w:val="24"/>
              </w:rPr>
              <w:t>21 MAIO</w:t>
            </w:r>
            <w:proofErr w:type="gramEnd"/>
            <w:r w:rsidRPr="00C64A8A">
              <w:rPr>
                <w:rFonts w:ascii="Arial" w:hAnsi="Arial" w:cs="Arial"/>
                <w:bCs/>
                <w:sz w:val="24"/>
                <w:szCs w:val="24"/>
              </w:rPr>
              <w:t xml:space="preserve"> de 2021</w:t>
            </w:r>
          </w:p>
        </w:tc>
        <w:tc>
          <w:tcPr>
            <w:tcW w:w="3158" w:type="dxa"/>
            <w:vAlign w:val="center"/>
          </w:tcPr>
          <w:p w:rsidR="003E20E8" w:rsidRPr="00C64A8A" w:rsidRDefault="002E074A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Dispõe Sobre a Recomendação da m</w:t>
            </w:r>
            <w:r w:rsidR="003E20E8" w:rsidRPr="00C64A8A">
              <w:rPr>
                <w:rFonts w:ascii="Arial" w:eastAsia="Calibri" w:hAnsi="Arial" w:cs="Arial"/>
                <w:sz w:val="24"/>
                <w:szCs w:val="24"/>
              </w:rPr>
              <w:t>etodologia de Entrega de Kits de alimentação aos usuários da Política de Assistência Social</w:t>
            </w:r>
            <w:r w:rsidRPr="00C64A8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E20E8" w:rsidRPr="00C64A8A">
              <w:rPr>
                <w:rFonts w:ascii="Arial" w:eastAsia="Calibri" w:hAnsi="Arial" w:cs="Arial"/>
                <w:sz w:val="24"/>
                <w:szCs w:val="24"/>
              </w:rPr>
              <w:t xml:space="preserve">do </w:t>
            </w:r>
            <w:r w:rsidRPr="00C64A8A">
              <w:rPr>
                <w:rFonts w:ascii="Arial" w:eastAsia="Calibri" w:hAnsi="Arial" w:cs="Arial"/>
                <w:sz w:val="24"/>
                <w:szCs w:val="24"/>
              </w:rPr>
              <w:t>Regimento.</w:t>
            </w:r>
          </w:p>
        </w:tc>
        <w:tc>
          <w:tcPr>
            <w:tcW w:w="4536" w:type="dxa"/>
            <w:vAlign w:val="center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hAnsi="Arial" w:cs="Arial"/>
                <w:sz w:val="24"/>
                <w:szCs w:val="24"/>
              </w:rPr>
              <w:t>Publicado no Diário Oficial</w:t>
            </w:r>
            <w:r w:rsidR="004F30E9">
              <w:rPr>
                <w:rFonts w:ascii="Arial" w:hAnsi="Arial" w:cs="Arial"/>
                <w:sz w:val="24"/>
                <w:szCs w:val="24"/>
              </w:rPr>
              <w:t xml:space="preserve"> do Estado Nº5. 857. P87 1º de j</w:t>
            </w:r>
            <w:r w:rsidRPr="00C64A8A">
              <w:rPr>
                <w:rFonts w:ascii="Arial" w:hAnsi="Arial" w:cs="Arial"/>
                <w:sz w:val="24"/>
                <w:szCs w:val="24"/>
              </w:rPr>
              <w:t>unho 2021.</w:t>
            </w:r>
          </w:p>
        </w:tc>
      </w:tr>
      <w:tr w:rsidR="008E5BE3" w:rsidRPr="008E5BE3" w:rsidTr="002E074A">
        <w:tc>
          <w:tcPr>
            <w:tcW w:w="5773" w:type="dxa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C64A8A">
              <w:rPr>
                <w:rFonts w:ascii="Arial" w:hAnsi="Arial" w:cs="Arial"/>
                <w:bCs/>
                <w:sz w:val="24"/>
                <w:szCs w:val="24"/>
              </w:rPr>
              <w:t>RESOLUÇÃO CIB-SETAS/TO Nº05, 21 DE MAIO</w:t>
            </w:r>
            <w:proofErr w:type="gramStart"/>
            <w:r w:rsidRPr="00C64A8A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proofErr w:type="gramEnd"/>
            <w:r w:rsidRPr="00C64A8A">
              <w:rPr>
                <w:rFonts w:ascii="Arial" w:hAnsi="Arial" w:cs="Arial"/>
                <w:bCs/>
                <w:sz w:val="24"/>
                <w:szCs w:val="24"/>
              </w:rPr>
              <w:t>DE 2021</w:t>
            </w:r>
          </w:p>
        </w:tc>
        <w:tc>
          <w:tcPr>
            <w:tcW w:w="3158" w:type="dxa"/>
          </w:tcPr>
          <w:p w:rsidR="003E20E8" w:rsidRPr="00C64A8A" w:rsidRDefault="003E20E8" w:rsidP="003E20E8">
            <w:pPr>
              <w:spacing w:before="240" w:after="0"/>
              <w:rPr>
                <w:rFonts w:ascii="Arial" w:eastAsia="Calibri" w:hAnsi="Arial" w:cs="Arial"/>
                <w:sz w:val="24"/>
                <w:szCs w:val="24"/>
              </w:rPr>
            </w:pPr>
            <w:r w:rsidRPr="00C64A8A">
              <w:rPr>
                <w:rFonts w:ascii="Arial" w:eastAsia="Calibri" w:hAnsi="Arial" w:cs="Arial"/>
                <w:sz w:val="24"/>
                <w:szCs w:val="24"/>
              </w:rPr>
              <w:t>Dis</w:t>
            </w:r>
            <w:r w:rsidR="002E074A">
              <w:rPr>
                <w:rFonts w:ascii="Arial" w:eastAsia="Calibri" w:hAnsi="Arial" w:cs="Arial"/>
                <w:sz w:val="24"/>
                <w:szCs w:val="24"/>
              </w:rPr>
              <w:t xml:space="preserve">põe Sobre o prazo de entrega da </w:t>
            </w:r>
            <w:r w:rsidRPr="00C64A8A">
              <w:rPr>
                <w:rFonts w:ascii="Arial" w:eastAsia="Calibri" w:hAnsi="Arial" w:cs="Arial"/>
                <w:sz w:val="24"/>
                <w:szCs w:val="24"/>
              </w:rPr>
              <w:t xml:space="preserve">documentação que comprova a regularidade do artigo 30 </w:t>
            </w:r>
            <w:proofErr w:type="gramStart"/>
            <w:r w:rsidRPr="00C64A8A">
              <w:rPr>
                <w:rFonts w:ascii="Arial" w:eastAsia="Calibri" w:hAnsi="Arial" w:cs="Arial"/>
                <w:sz w:val="24"/>
                <w:szCs w:val="24"/>
              </w:rPr>
              <w:t>da LOAS</w:t>
            </w:r>
            <w:proofErr w:type="gramEnd"/>
            <w:r w:rsidRPr="00C64A8A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hAnsi="Arial" w:cs="Arial"/>
                <w:sz w:val="24"/>
                <w:szCs w:val="24"/>
              </w:rPr>
              <w:t>Publicado no Diário Oficial</w:t>
            </w:r>
            <w:r w:rsidR="004F30E9">
              <w:rPr>
                <w:rFonts w:ascii="Arial" w:hAnsi="Arial" w:cs="Arial"/>
                <w:sz w:val="24"/>
                <w:szCs w:val="24"/>
              </w:rPr>
              <w:t xml:space="preserve"> do Estado Nº5. 857. P87 1º de j</w:t>
            </w:r>
            <w:r w:rsidRPr="00C64A8A">
              <w:rPr>
                <w:rFonts w:ascii="Arial" w:hAnsi="Arial" w:cs="Arial"/>
                <w:sz w:val="24"/>
                <w:szCs w:val="24"/>
              </w:rPr>
              <w:t>unho 2021.</w:t>
            </w:r>
          </w:p>
        </w:tc>
      </w:tr>
      <w:tr w:rsidR="008E5BE3" w:rsidRPr="008E5BE3" w:rsidTr="002E074A">
        <w:tc>
          <w:tcPr>
            <w:tcW w:w="5773" w:type="dxa"/>
          </w:tcPr>
          <w:p w:rsidR="003E20E8" w:rsidRPr="00C64A8A" w:rsidRDefault="003E20E8" w:rsidP="003E20E8">
            <w:pPr>
              <w:spacing w:before="240" w:after="0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64A8A">
              <w:rPr>
                <w:rFonts w:ascii="Arial" w:eastAsia="Calibri" w:hAnsi="Arial" w:cs="Arial"/>
                <w:bCs/>
                <w:sz w:val="24"/>
                <w:szCs w:val="24"/>
              </w:rPr>
              <w:t>RESOLUÇÃO CIB-SETAS/TO Nº 06, 26 DE MAIO 2021.</w:t>
            </w:r>
          </w:p>
        </w:tc>
        <w:tc>
          <w:tcPr>
            <w:tcW w:w="3158" w:type="dxa"/>
          </w:tcPr>
          <w:p w:rsidR="003E20E8" w:rsidRPr="00C64A8A" w:rsidRDefault="003E20E8" w:rsidP="003E20E8">
            <w:pPr>
              <w:spacing w:before="240" w:after="0"/>
              <w:rPr>
                <w:rFonts w:ascii="Arial" w:eastAsia="Calibri" w:hAnsi="Arial" w:cs="Arial"/>
                <w:sz w:val="24"/>
                <w:szCs w:val="24"/>
              </w:rPr>
            </w:pPr>
            <w:r w:rsidRPr="00C64A8A">
              <w:rPr>
                <w:rFonts w:ascii="Arial" w:eastAsia="Calibri" w:hAnsi="Arial" w:cs="Arial"/>
                <w:sz w:val="24"/>
                <w:szCs w:val="24"/>
              </w:rPr>
              <w:t xml:space="preserve">Dispões sobre a alteração do Plano </w:t>
            </w:r>
            <w:r w:rsidR="002E074A">
              <w:rPr>
                <w:rFonts w:ascii="Arial" w:eastAsia="Calibri" w:hAnsi="Arial" w:cs="Arial"/>
                <w:sz w:val="24"/>
                <w:szCs w:val="24"/>
              </w:rPr>
              <w:t>Estadual de Regionalização dos S</w:t>
            </w:r>
            <w:r w:rsidRPr="00C64A8A">
              <w:rPr>
                <w:rFonts w:ascii="Arial" w:eastAsia="Calibri" w:hAnsi="Arial" w:cs="Arial"/>
                <w:sz w:val="24"/>
                <w:szCs w:val="24"/>
              </w:rPr>
              <w:t>erviços de Proteção Social Especial</w:t>
            </w:r>
          </w:p>
        </w:tc>
        <w:tc>
          <w:tcPr>
            <w:tcW w:w="4536" w:type="dxa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hAnsi="Arial" w:cs="Arial"/>
                <w:sz w:val="24"/>
                <w:szCs w:val="24"/>
              </w:rPr>
              <w:t>Publicado no Diário Oficia</w:t>
            </w:r>
            <w:r w:rsidR="004F30E9">
              <w:rPr>
                <w:rFonts w:ascii="Arial" w:hAnsi="Arial" w:cs="Arial"/>
                <w:sz w:val="24"/>
                <w:szCs w:val="24"/>
              </w:rPr>
              <w:t>l do Estado nº5. 857. P871º de j</w:t>
            </w:r>
            <w:r w:rsidRPr="00C64A8A">
              <w:rPr>
                <w:rFonts w:ascii="Arial" w:hAnsi="Arial" w:cs="Arial"/>
                <w:sz w:val="24"/>
                <w:szCs w:val="24"/>
              </w:rPr>
              <w:t>unho 2021.</w:t>
            </w:r>
          </w:p>
        </w:tc>
      </w:tr>
      <w:tr w:rsidR="008E5BE3" w:rsidRPr="008E5BE3" w:rsidTr="002E074A">
        <w:trPr>
          <w:trHeight w:val="1314"/>
        </w:trPr>
        <w:tc>
          <w:tcPr>
            <w:tcW w:w="5773" w:type="dxa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C64A8A">
              <w:rPr>
                <w:rFonts w:ascii="Arial" w:hAnsi="Arial" w:cs="Arial"/>
                <w:bCs/>
                <w:sz w:val="24"/>
                <w:szCs w:val="24"/>
              </w:rPr>
              <w:t>RESOLUÇÃO CIB-SETAS/TO DE Nº 07, DE 16 DE JUNHO</w:t>
            </w:r>
            <w:proofErr w:type="gramStart"/>
            <w:r w:rsidRPr="00C64A8A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proofErr w:type="gramEnd"/>
            <w:r w:rsidRPr="00C64A8A">
              <w:rPr>
                <w:rFonts w:ascii="Arial" w:hAnsi="Arial" w:cs="Arial"/>
                <w:bCs/>
                <w:sz w:val="24"/>
                <w:szCs w:val="24"/>
              </w:rPr>
              <w:t>DE 2021.</w:t>
            </w:r>
          </w:p>
        </w:tc>
        <w:tc>
          <w:tcPr>
            <w:tcW w:w="3158" w:type="dxa"/>
          </w:tcPr>
          <w:p w:rsidR="002E074A" w:rsidRDefault="002E074A" w:rsidP="003E20E8">
            <w:pPr>
              <w:spacing w:before="240" w:after="0"/>
              <w:ind w:right="-3085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Dispõe sobre a anulação</w:t>
            </w:r>
          </w:p>
          <w:p w:rsidR="003E20E8" w:rsidRPr="00C64A8A" w:rsidRDefault="002E074A" w:rsidP="003E20E8">
            <w:pPr>
              <w:spacing w:before="240" w:after="0"/>
              <w:ind w:right="-3085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>da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E20E8" w:rsidRPr="00C64A8A">
              <w:rPr>
                <w:rFonts w:ascii="Arial" w:eastAsia="Calibri" w:hAnsi="Arial" w:cs="Arial"/>
                <w:sz w:val="24"/>
                <w:szCs w:val="24"/>
              </w:rPr>
              <w:t>Resolução Nº 04.</w:t>
            </w:r>
          </w:p>
        </w:tc>
        <w:tc>
          <w:tcPr>
            <w:tcW w:w="4536" w:type="dxa"/>
          </w:tcPr>
          <w:p w:rsidR="003E20E8" w:rsidRPr="00C64A8A" w:rsidRDefault="003E20E8" w:rsidP="002E074A">
            <w:pPr>
              <w:spacing w:before="24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hAnsi="Arial" w:cs="Arial"/>
                <w:sz w:val="24"/>
                <w:szCs w:val="24"/>
              </w:rPr>
              <w:t>Publica</w:t>
            </w:r>
            <w:r w:rsidR="004F30E9">
              <w:rPr>
                <w:rFonts w:ascii="Arial" w:hAnsi="Arial" w:cs="Arial"/>
                <w:sz w:val="24"/>
                <w:szCs w:val="24"/>
              </w:rPr>
              <w:t>do no Diário Oficial do Estado N</w:t>
            </w:r>
            <w:r w:rsidRPr="00C64A8A">
              <w:rPr>
                <w:rFonts w:ascii="Arial" w:hAnsi="Arial" w:cs="Arial"/>
                <w:sz w:val="24"/>
                <w:szCs w:val="24"/>
              </w:rPr>
              <w:t>º 5.869. P41</w:t>
            </w:r>
            <w:r w:rsidR="002E07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30E9">
              <w:rPr>
                <w:rFonts w:ascii="Arial" w:hAnsi="Arial" w:cs="Arial"/>
                <w:sz w:val="24"/>
                <w:szCs w:val="24"/>
              </w:rPr>
              <w:t>21 de j</w:t>
            </w:r>
            <w:r w:rsidRPr="00C64A8A">
              <w:rPr>
                <w:rFonts w:ascii="Arial" w:hAnsi="Arial" w:cs="Arial"/>
                <w:sz w:val="24"/>
                <w:szCs w:val="24"/>
              </w:rPr>
              <w:t>unho 2021.</w:t>
            </w:r>
          </w:p>
        </w:tc>
      </w:tr>
      <w:tr w:rsidR="008E5BE3" w:rsidRPr="008E5BE3" w:rsidTr="002E074A">
        <w:trPr>
          <w:trHeight w:val="1508"/>
        </w:trPr>
        <w:tc>
          <w:tcPr>
            <w:tcW w:w="5773" w:type="dxa"/>
          </w:tcPr>
          <w:p w:rsidR="003E20E8" w:rsidRPr="00C64A8A" w:rsidRDefault="003E20E8" w:rsidP="003E20E8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hAnsi="Arial" w:cs="Arial"/>
                <w:sz w:val="24"/>
                <w:szCs w:val="24"/>
              </w:rPr>
              <w:t>RESOLUÇÃO CIB-SETAS/TO Nº 08, DE 16 DE JUNHO DE 2021.</w:t>
            </w:r>
          </w:p>
        </w:tc>
        <w:tc>
          <w:tcPr>
            <w:tcW w:w="3158" w:type="dxa"/>
          </w:tcPr>
          <w:p w:rsidR="003E20E8" w:rsidRPr="00C64A8A" w:rsidRDefault="003E20E8" w:rsidP="003E20E8">
            <w:pPr>
              <w:spacing w:before="240"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64A8A">
              <w:rPr>
                <w:rFonts w:ascii="Arial" w:eastAsia="Calibri" w:hAnsi="Arial" w:cs="Arial"/>
                <w:sz w:val="24"/>
                <w:szCs w:val="24"/>
              </w:rPr>
              <w:t>Dispõe sobre o Cumprimento da Resolução de n 62 de 19 de agosto de 2020</w:t>
            </w:r>
          </w:p>
        </w:tc>
        <w:tc>
          <w:tcPr>
            <w:tcW w:w="4536" w:type="dxa"/>
          </w:tcPr>
          <w:p w:rsidR="003E20E8" w:rsidRPr="00C64A8A" w:rsidRDefault="003E20E8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hAnsi="Arial" w:cs="Arial"/>
                <w:sz w:val="24"/>
                <w:szCs w:val="24"/>
              </w:rPr>
              <w:t>Publica</w:t>
            </w:r>
            <w:r w:rsidR="004F30E9">
              <w:rPr>
                <w:rFonts w:ascii="Arial" w:hAnsi="Arial" w:cs="Arial"/>
                <w:sz w:val="24"/>
                <w:szCs w:val="24"/>
              </w:rPr>
              <w:t>do no Diário Oficial do Estado N</w:t>
            </w:r>
            <w:r w:rsidRPr="00C64A8A">
              <w:rPr>
                <w:rFonts w:ascii="Arial" w:hAnsi="Arial" w:cs="Arial"/>
                <w:sz w:val="24"/>
                <w:szCs w:val="24"/>
              </w:rPr>
              <w:t>º 5.869. P41</w:t>
            </w:r>
            <w:r w:rsidR="004F30E9">
              <w:rPr>
                <w:rFonts w:ascii="Arial" w:hAnsi="Arial" w:cs="Arial"/>
                <w:sz w:val="24"/>
                <w:szCs w:val="24"/>
              </w:rPr>
              <w:t xml:space="preserve"> 21 de j</w:t>
            </w:r>
            <w:r w:rsidRPr="00C64A8A">
              <w:rPr>
                <w:rFonts w:ascii="Arial" w:hAnsi="Arial" w:cs="Arial"/>
                <w:sz w:val="24"/>
                <w:szCs w:val="24"/>
              </w:rPr>
              <w:t>unho 2021.</w:t>
            </w:r>
          </w:p>
        </w:tc>
      </w:tr>
      <w:tr w:rsidR="008E5BE3" w:rsidRPr="008E5BE3" w:rsidTr="002E074A">
        <w:tc>
          <w:tcPr>
            <w:tcW w:w="5773" w:type="dxa"/>
          </w:tcPr>
          <w:p w:rsidR="00D27CC3" w:rsidRPr="00C64A8A" w:rsidRDefault="003E20E8" w:rsidP="003E20E8">
            <w:pPr>
              <w:spacing w:before="240"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C64A8A">
              <w:rPr>
                <w:rFonts w:ascii="Arial" w:hAnsi="Arial" w:cs="Arial"/>
                <w:bCs/>
                <w:sz w:val="24"/>
                <w:szCs w:val="24"/>
              </w:rPr>
              <w:lastRenderedPageBreak/>
              <w:t>RESOLUÇÃO CIB-SETAS/TO Nº09, 16 DE JUNHO 2021.</w:t>
            </w:r>
          </w:p>
          <w:p w:rsidR="00D27CC3" w:rsidRPr="00C64A8A" w:rsidRDefault="00D27CC3" w:rsidP="00D27CC3">
            <w:pPr>
              <w:rPr>
                <w:rFonts w:ascii="Arial" w:hAnsi="Arial" w:cs="Arial"/>
                <w:sz w:val="24"/>
                <w:szCs w:val="24"/>
              </w:rPr>
            </w:pPr>
          </w:p>
          <w:p w:rsidR="00D27CC3" w:rsidRPr="00C64A8A" w:rsidRDefault="00D27CC3" w:rsidP="00D27CC3">
            <w:pPr>
              <w:rPr>
                <w:rFonts w:ascii="Arial" w:hAnsi="Arial" w:cs="Arial"/>
                <w:sz w:val="24"/>
                <w:szCs w:val="24"/>
              </w:rPr>
            </w:pPr>
          </w:p>
          <w:p w:rsidR="003E20E8" w:rsidRPr="00C64A8A" w:rsidRDefault="003E20E8" w:rsidP="00D27CC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8" w:type="dxa"/>
          </w:tcPr>
          <w:p w:rsidR="003E20E8" w:rsidRPr="00C64A8A" w:rsidRDefault="003E20E8" w:rsidP="003E20E8">
            <w:pPr>
              <w:spacing w:before="240" w:after="0"/>
              <w:rPr>
                <w:rFonts w:ascii="Arial" w:eastAsia="Calibri" w:hAnsi="Arial" w:cs="Arial"/>
                <w:sz w:val="24"/>
                <w:szCs w:val="24"/>
              </w:rPr>
            </w:pPr>
            <w:r w:rsidRPr="00C64A8A">
              <w:rPr>
                <w:rFonts w:ascii="Arial" w:eastAsia="Calibri" w:hAnsi="Arial" w:cs="Arial"/>
                <w:sz w:val="24"/>
                <w:szCs w:val="24"/>
              </w:rPr>
              <w:t>Dispõe sobre a alteração, acréscimo e revogação dos dispositivos do Regimento Interno da Comissão Intergestores Bipartite – CIB/SETAS/TO e adota outras providências.</w:t>
            </w:r>
          </w:p>
        </w:tc>
        <w:tc>
          <w:tcPr>
            <w:tcW w:w="4536" w:type="dxa"/>
          </w:tcPr>
          <w:p w:rsidR="004F30E9" w:rsidRDefault="003E20E8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 w:rsidRPr="00C64A8A">
              <w:rPr>
                <w:rFonts w:ascii="Arial" w:hAnsi="Arial" w:cs="Arial"/>
                <w:sz w:val="24"/>
                <w:szCs w:val="24"/>
              </w:rPr>
              <w:t>Publica</w:t>
            </w:r>
            <w:r w:rsidR="004F30E9">
              <w:rPr>
                <w:rFonts w:ascii="Arial" w:hAnsi="Arial" w:cs="Arial"/>
                <w:sz w:val="24"/>
                <w:szCs w:val="24"/>
              </w:rPr>
              <w:t>do no Diário Oficial do Estado</w:t>
            </w:r>
          </w:p>
          <w:p w:rsidR="003E20E8" w:rsidRPr="00C64A8A" w:rsidRDefault="004F30E9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N</w:t>
            </w:r>
            <w:r w:rsidR="003E20E8" w:rsidRPr="00C64A8A">
              <w:rPr>
                <w:rFonts w:ascii="Arial" w:hAnsi="Arial" w:cs="Arial"/>
                <w:sz w:val="24"/>
                <w:szCs w:val="24"/>
              </w:rPr>
              <w:t>º 5.869. P41</w:t>
            </w:r>
            <w:r>
              <w:rPr>
                <w:rFonts w:ascii="Arial" w:hAnsi="Arial" w:cs="Arial"/>
                <w:sz w:val="24"/>
                <w:szCs w:val="24"/>
              </w:rPr>
              <w:t xml:space="preserve"> 21 de j</w:t>
            </w:r>
            <w:r w:rsidR="003E20E8" w:rsidRPr="00C64A8A">
              <w:rPr>
                <w:rFonts w:ascii="Arial" w:hAnsi="Arial" w:cs="Arial"/>
                <w:sz w:val="24"/>
                <w:szCs w:val="24"/>
              </w:rPr>
              <w:t>unho 2021.</w:t>
            </w:r>
          </w:p>
        </w:tc>
      </w:tr>
      <w:tr w:rsidR="00D27CC3" w:rsidRPr="008E5BE3" w:rsidTr="002E074A">
        <w:tc>
          <w:tcPr>
            <w:tcW w:w="5773" w:type="dxa"/>
          </w:tcPr>
          <w:p w:rsidR="00D27CC3" w:rsidRPr="00C64A8A" w:rsidRDefault="00D27CC3" w:rsidP="00D27CC3">
            <w:pPr>
              <w:spacing w:before="240"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C64A8A">
              <w:rPr>
                <w:rFonts w:ascii="Arial" w:hAnsi="Arial" w:cs="Arial"/>
                <w:bCs/>
                <w:sz w:val="24"/>
                <w:szCs w:val="24"/>
              </w:rPr>
              <w:t>RESOLUÇÃO CIB-SETAS/TO Nº010, 08 DE DEZEMBRO 2021.</w:t>
            </w:r>
          </w:p>
          <w:p w:rsidR="00D27CC3" w:rsidRPr="00C64A8A" w:rsidRDefault="00D27CC3" w:rsidP="003E20E8">
            <w:pPr>
              <w:spacing w:before="240" w:after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58" w:type="dxa"/>
          </w:tcPr>
          <w:p w:rsidR="00D27CC3" w:rsidRPr="00C64A8A" w:rsidRDefault="00303CB5" w:rsidP="003E20E8">
            <w:pPr>
              <w:spacing w:before="240" w:after="0"/>
              <w:rPr>
                <w:rFonts w:ascii="Arial" w:eastAsia="Calibri" w:hAnsi="Arial" w:cs="Arial"/>
                <w:sz w:val="24"/>
                <w:szCs w:val="24"/>
              </w:rPr>
            </w:pPr>
            <w:r w:rsidRPr="00C64A8A">
              <w:rPr>
                <w:rFonts w:ascii="Arial" w:eastAsia="Calibri" w:hAnsi="Arial" w:cs="Arial"/>
                <w:sz w:val="24"/>
                <w:szCs w:val="24"/>
              </w:rPr>
              <w:t>Dispõe sobre o calendário de reuniões ordinárias para o ano de 2022.</w:t>
            </w:r>
          </w:p>
        </w:tc>
        <w:tc>
          <w:tcPr>
            <w:tcW w:w="4536" w:type="dxa"/>
          </w:tcPr>
          <w:p w:rsidR="00D27CC3" w:rsidRPr="00C64A8A" w:rsidRDefault="004F30E9" w:rsidP="003E20E8">
            <w:p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Publicado no Diário Oficial Nº</w:t>
            </w:r>
            <w:r w:rsidR="00165F01" w:rsidRPr="00C64A8A">
              <w:rPr>
                <w:rFonts w:ascii="Arial" w:hAnsi="Arial" w:cs="Arial"/>
                <w:sz w:val="24"/>
                <w:szCs w:val="24"/>
              </w:rPr>
              <w:t xml:space="preserve"> 5984. P 55,</w:t>
            </w:r>
            <w:r w:rsidR="00165F01" w:rsidRPr="00C64A8A"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10 de dezembro d</w:t>
            </w:r>
            <w:r w:rsidR="00165F01" w:rsidRPr="00C64A8A">
              <w:rPr>
                <w:rFonts w:ascii="Arial" w:hAnsi="Arial" w:cs="Arial"/>
                <w:sz w:val="24"/>
                <w:szCs w:val="24"/>
              </w:rPr>
              <w:t xml:space="preserve">e </w:t>
            </w:r>
            <w:proofErr w:type="gramStart"/>
            <w:r w:rsidR="00165F01" w:rsidRPr="00C64A8A">
              <w:rPr>
                <w:rFonts w:ascii="Arial" w:hAnsi="Arial" w:cs="Arial"/>
                <w:sz w:val="24"/>
                <w:szCs w:val="24"/>
              </w:rPr>
              <w:t>2021</w:t>
            </w:r>
            <w:proofErr w:type="gramEnd"/>
          </w:p>
        </w:tc>
      </w:tr>
      <w:tr w:rsidR="008E5BE3" w:rsidRPr="008E5BE3" w:rsidTr="002E074A">
        <w:tc>
          <w:tcPr>
            <w:tcW w:w="13467" w:type="dxa"/>
            <w:gridSpan w:val="3"/>
          </w:tcPr>
          <w:p w:rsidR="003E20E8" w:rsidRPr="008E5BE3" w:rsidRDefault="003C46DB" w:rsidP="003C46DB">
            <w:pPr>
              <w:spacing w:before="240" w:after="0"/>
              <w:rPr>
                <w:rFonts w:ascii="Arial" w:hAnsi="Arial" w:cs="Arial"/>
                <w:b/>
                <w:sz w:val="24"/>
                <w:szCs w:val="24"/>
              </w:rPr>
            </w:pPr>
            <w:r w:rsidRPr="008E5BE3">
              <w:rPr>
                <w:rFonts w:ascii="Arial" w:hAnsi="Arial" w:cs="Arial"/>
                <w:b/>
                <w:sz w:val="24"/>
                <w:szCs w:val="24"/>
              </w:rPr>
              <w:t xml:space="preserve">TOTAL DE </w:t>
            </w: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proofErr w:type="gramStart"/>
            <w:r w:rsidR="00C64A8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64A8A" w:rsidRPr="008E5BE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gramEnd"/>
            <w:r w:rsidRPr="008E5BE3">
              <w:rPr>
                <w:rFonts w:ascii="Arial" w:hAnsi="Arial" w:cs="Arial"/>
                <w:b/>
                <w:sz w:val="24"/>
                <w:szCs w:val="24"/>
              </w:rPr>
              <w:t xml:space="preserve">RESOLUÇÃO PUBLICADA ATÉ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08 </w:t>
            </w:r>
            <w:r w:rsidRPr="008E5BE3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DEZEMBRO </w:t>
            </w:r>
            <w:r w:rsidRPr="008E5BE3">
              <w:rPr>
                <w:rFonts w:ascii="Arial" w:hAnsi="Arial" w:cs="Arial"/>
                <w:b/>
                <w:sz w:val="24"/>
                <w:szCs w:val="24"/>
              </w:rPr>
              <w:t>2021.</w:t>
            </w:r>
          </w:p>
        </w:tc>
      </w:tr>
      <w:bookmarkEnd w:id="2"/>
    </w:tbl>
    <w:p w:rsidR="00A40666" w:rsidRDefault="00A40666" w:rsidP="00BB2AC7">
      <w:pPr>
        <w:rPr>
          <w:rFonts w:ascii="Arial" w:hAnsi="Arial" w:cs="Arial"/>
          <w:b/>
          <w:sz w:val="24"/>
          <w:szCs w:val="24"/>
        </w:rPr>
      </w:pPr>
    </w:p>
    <w:p w:rsidR="004F30E9" w:rsidRPr="00D97254" w:rsidRDefault="004F30E9" w:rsidP="00BB2AC7">
      <w:pPr>
        <w:rPr>
          <w:rFonts w:ascii="Arial" w:hAnsi="Arial" w:cs="Arial"/>
          <w:sz w:val="24"/>
          <w:szCs w:val="24"/>
        </w:rPr>
      </w:pPr>
    </w:p>
    <w:p w:rsidR="00A33C9B" w:rsidRDefault="00C41F61" w:rsidP="00C41F61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 xml:space="preserve">                                                                             </w:t>
      </w:r>
      <w:r w:rsidR="00A60C37" w:rsidRPr="00D97254">
        <w:rPr>
          <w:rFonts w:ascii="Arial" w:hAnsi="Arial" w:cs="Arial"/>
          <w:sz w:val="24"/>
          <w:szCs w:val="24"/>
        </w:rPr>
        <w:t>Palmas</w:t>
      </w:r>
      <w:r w:rsidR="00752858" w:rsidRPr="00D97254">
        <w:rPr>
          <w:rFonts w:ascii="Arial" w:hAnsi="Arial" w:cs="Arial"/>
          <w:sz w:val="24"/>
          <w:szCs w:val="24"/>
        </w:rPr>
        <w:t>,</w:t>
      </w:r>
      <w:r w:rsidR="00F60411" w:rsidRPr="00D97254">
        <w:rPr>
          <w:rFonts w:ascii="Arial" w:hAnsi="Arial" w:cs="Arial"/>
          <w:sz w:val="24"/>
          <w:szCs w:val="24"/>
        </w:rPr>
        <w:t xml:space="preserve"> </w:t>
      </w:r>
      <w:r w:rsidR="00B822FA">
        <w:rPr>
          <w:rFonts w:ascii="Arial" w:hAnsi="Arial" w:cs="Arial"/>
          <w:sz w:val="24"/>
          <w:szCs w:val="24"/>
        </w:rPr>
        <w:t>28</w:t>
      </w:r>
      <w:r w:rsidR="00AD1844" w:rsidRPr="00D97254">
        <w:rPr>
          <w:rFonts w:ascii="Arial" w:hAnsi="Arial" w:cs="Arial"/>
          <w:sz w:val="24"/>
          <w:szCs w:val="24"/>
        </w:rPr>
        <w:t xml:space="preserve"> </w:t>
      </w:r>
      <w:r w:rsidR="002E074A">
        <w:rPr>
          <w:rFonts w:ascii="Arial" w:hAnsi="Arial" w:cs="Arial"/>
          <w:sz w:val="24"/>
          <w:szCs w:val="24"/>
        </w:rPr>
        <w:t>de</w:t>
      </w:r>
      <w:r w:rsidR="005D3AC1">
        <w:rPr>
          <w:rFonts w:ascii="Arial" w:hAnsi="Arial" w:cs="Arial"/>
          <w:sz w:val="24"/>
          <w:szCs w:val="24"/>
        </w:rPr>
        <w:t xml:space="preserve"> </w:t>
      </w:r>
      <w:r w:rsidR="002E074A">
        <w:rPr>
          <w:rFonts w:ascii="Arial" w:hAnsi="Arial" w:cs="Arial"/>
          <w:sz w:val="24"/>
          <w:szCs w:val="24"/>
        </w:rPr>
        <w:t>dezembro</w:t>
      </w:r>
      <w:r w:rsidR="004F378A" w:rsidRPr="00D97254">
        <w:rPr>
          <w:rFonts w:ascii="Arial" w:hAnsi="Arial" w:cs="Arial"/>
          <w:sz w:val="24"/>
          <w:szCs w:val="24"/>
        </w:rPr>
        <w:t xml:space="preserve"> </w:t>
      </w:r>
      <w:r w:rsidR="00AD1844" w:rsidRPr="00D97254">
        <w:rPr>
          <w:rFonts w:ascii="Arial" w:hAnsi="Arial" w:cs="Arial"/>
          <w:sz w:val="24"/>
          <w:szCs w:val="24"/>
        </w:rPr>
        <w:t>de</w:t>
      </w:r>
      <w:r w:rsidR="009D4A27" w:rsidRPr="00D97254">
        <w:rPr>
          <w:rFonts w:ascii="Arial" w:hAnsi="Arial" w:cs="Arial"/>
          <w:sz w:val="24"/>
          <w:szCs w:val="24"/>
        </w:rPr>
        <w:t xml:space="preserve"> </w:t>
      </w:r>
      <w:r w:rsidR="00AD1844" w:rsidRPr="00D97254">
        <w:rPr>
          <w:rFonts w:ascii="Arial" w:hAnsi="Arial" w:cs="Arial"/>
          <w:sz w:val="24"/>
          <w:szCs w:val="24"/>
        </w:rPr>
        <w:t>2021</w:t>
      </w:r>
      <w:r w:rsidR="004802CF" w:rsidRPr="00D97254">
        <w:rPr>
          <w:rFonts w:ascii="Arial" w:hAnsi="Arial" w:cs="Arial"/>
          <w:sz w:val="24"/>
          <w:szCs w:val="24"/>
        </w:rPr>
        <w:t>.</w:t>
      </w:r>
    </w:p>
    <w:p w:rsidR="005D3AC1" w:rsidRPr="00D97254" w:rsidRDefault="005D3AC1" w:rsidP="00C41F61">
      <w:pPr>
        <w:rPr>
          <w:rFonts w:ascii="Arial" w:hAnsi="Arial" w:cs="Arial"/>
          <w:sz w:val="24"/>
          <w:szCs w:val="24"/>
        </w:rPr>
      </w:pPr>
    </w:p>
    <w:p w:rsidR="00752858" w:rsidRPr="00D97254" w:rsidRDefault="00F14A3A" w:rsidP="002E074A">
      <w:pPr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___________________________________</w:t>
      </w:r>
      <w:r w:rsidR="002E074A">
        <w:rPr>
          <w:rFonts w:ascii="Arial" w:hAnsi="Arial" w:cs="Arial"/>
          <w:sz w:val="24"/>
          <w:szCs w:val="24"/>
        </w:rPr>
        <w:t xml:space="preserve">                                                          _______________________________                                                          </w:t>
      </w:r>
    </w:p>
    <w:p w:rsidR="00A33C9B" w:rsidRPr="00D97254" w:rsidRDefault="006E18C8" w:rsidP="002E074A">
      <w:pPr>
        <w:spacing w:after="0"/>
        <w:rPr>
          <w:rFonts w:ascii="Arial" w:hAnsi="Arial" w:cs="Arial"/>
          <w:sz w:val="24"/>
          <w:szCs w:val="24"/>
        </w:rPr>
      </w:pPr>
      <w:r w:rsidRPr="00D97254">
        <w:rPr>
          <w:rFonts w:ascii="Arial" w:hAnsi="Arial" w:cs="Arial"/>
          <w:sz w:val="24"/>
          <w:szCs w:val="24"/>
        </w:rPr>
        <w:t>Sueli Tavares de Abreu</w:t>
      </w:r>
      <w:r w:rsidR="002E074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</w:t>
      </w:r>
      <w:r w:rsidR="002E074A" w:rsidRPr="00D97254">
        <w:rPr>
          <w:rFonts w:ascii="Arial" w:hAnsi="Arial" w:cs="Arial"/>
          <w:sz w:val="24"/>
          <w:szCs w:val="24"/>
        </w:rPr>
        <w:t>Francisca Lúcia da Silva Rodrigues</w:t>
      </w:r>
    </w:p>
    <w:p w:rsidR="00A60C37" w:rsidRPr="00D97254" w:rsidRDefault="005D3AC1" w:rsidP="005D3A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A60C37" w:rsidRPr="00D97254">
        <w:rPr>
          <w:rFonts w:ascii="Arial" w:hAnsi="Arial" w:cs="Arial"/>
          <w:sz w:val="24"/>
          <w:szCs w:val="24"/>
        </w:rPr>
        <w:t>Coordenadora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</w:t>
      </w:r>
      <w:r w:rsidRPr="00D97254">
        <w:rPr>
          <w:rFonts w:ascii="Arial" w:hAnsi="Arial" w:cs="Arial"/>
          <w:sz w:val="24"/>
          <w:szCs w:val="24"/>
        </w:rPr>
        <w:t>Secretária Executiva</w:t>
      </w:r>
      <w:proofErr w:type="gramStart"/>
      <w:r>
        <w:rPr>
          <w:rFonts w:ascii="Arial" w:hAnsi="Arial" w:cs="Arial"/>
          <w:sz w:val="24"/>
          <w:szCs w:val="24"/>
        </w:rPr>
        <w:t xml:space="preserve">    </w:t>
      </w:r>
    </w:p>
    <w:proofErr w:type="gramEnd"/>
    <w:sectPr w:rsidR="00A60C37" w:rsidRPr="00D97254" w:rsidSect="00347F0B">
      <w:headerReference w:type="default" r:id="rId22"/>
      <w:pgSz w:w="16838" w:h="11906" w:orient="landscape"/>
      <w:pgMar w:top="1418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43F" w:rsidRDefault="00FF443F" w:rsidP="00726A24">
      <w:pPr>
        <w:spacing w:after="0" w:line="240" w:lineRule="auto"/>
      </w:pPr>
      <w:r>
        <w:separator/>
      </w:r>
    </w:p>
  </w:endnote>
  <w:endnote w:type="continuationSeparator" w:id="0">
    <w:p w:rsidR="00FF443F" w:rsidRDefault="00FF443F" w:rsidP="00726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43F" w:rsidRDefault="00FF443F">
    <w:pPr>
      <w:pStyle w:val="Rodap"/>
      <w:jc w:val="right"/>
    </w:pPr>
  </w:p>
  <w:p w:rsidR="00FF443F" w:rsidRDefault="00FF443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43F" w:rsidRDefault="00FF443F">
    <w:pPr>
      <w:pStyle w:val="Rodap"/>
      <w:jc w:val="right"/>
    </w:pPr>
  </w:p>
  <w:p w:rsidR="00FF443F" w:rsidRDefault="00FF443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43F" w:rsidRDefault="00FF443F" w:rsidP="00726A24">
      <w:pPr>
        <w:spacing w:after="0" w:line="240" w:lineRule="auto"/>
      </w:pPr>
      <w:r>
        <w:separator/>
      </w:r>
    </w:p>
  </w:footnote>
  <w:footnote w:type="continuationSeparator" w:id="0">
    <w:p w:rsidR="00FF443F" w:rsidRDefault="00FF443F" w:rsidP="00726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43F" w:rsidRDefault="00FF443F">
    <w:pPr>
      <w:pStyle w:val="Cabealho"/>
      <w:jc w:val="right"/>
    </w:pPr>
  </w:p>
  <w:p w:rsidR="00FF443F" w:rsidRDefault="00FF443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49747"/>
      <w:docPartObj>
        <w:docPartGallery w:val="Page Numbers (Top of Page)"/>
        <w:docPartUnique/>
      </w:docPartObj>
    </w:sdtPr>
    <w:sdtContent>
      <w:p w:rsidR="00FF443F" w:rsidRDefault="00B87340">
        <w:pPr>
          <w:pStyle w:val="Cabealho"/>
          <w:jc w:val="right"/>
        </w:pPr>
        <w:fldSimple w:instr="PAGE   \* MERGEFORMAT">
          <w:r w:rsidR="00B822FA">
            <w:rPr>
              <w:noProof/>
            </w:rPr>
            <w:t>2</w:t>
          </w:r>
        </w:fldSimple>
      </w:p>
    </w:sdtContent>
  </w:sdt>
  <w:p w:rsidR="00FF443F" w:rsidRPr="00F14DD7" w:rsidRDefault="00FF443F">
    <w:pPr>
      <w:pStyle w:val="Cabealho"/>
      <w:rPr>
        <w:rFonts w:ascii="Arial" w:hAnsi="Arial" w:cs="Arial"/>
        <w:b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43F" w:rsidRDefault="00FF443F" w:rsidP="00EA0A1F">
    <w:pPr>
      <w:pStyle w:val="Cabealho"/>
      <w:tabs>
        <w:tab w:val="clear" w:pos="4252"/>
        <w:tab w:val="clear" w:pos="8504"/>
        <w:tab w:val="left" w:pos="1540"/>
        <w:tab w:val="left" w:pos="6246"/>
      </w:tabs>
      <w:rPr>
        <w:rFonts w:ascii="Arial" w:hAnsi="Arial" w:cs="Arial"/>
        <w:b/>
      </w:rPr>
    </w:pPr>
    <w:r>
      <w:tab/>
    </w:r>
    <w:r w:rsidRPr="00EA0A1F">
      <w:rPr>
        <w:rFonts w:ascii="Arial" w:hAnsi="Arial" w:cs="Arial"/>
        <w:b/>
      </w:rPr>
      <w:tab/>
    </w:r>
  </w:p>
  <w:p w:rsidR="00FF443F" w:rsidRPr="00EA0A1F" w:rsidRDefault="00FF443F" w:rsidP="00EA0A1F">
    <w:pPr>
      <w:pStyle w:val="Cabealho"/>
      <w:tabs>
        <w:tab w:val="clear" w:pos="4252"/>
        <w:tab w:val="clear" w:pos="8504"/>
        <w:tab w:val="left" w:pos="1540"/>
        <w:tab w:val="left" w:pos="6246"/>
      </w:tabs>
      <w:rPr>
        <w:rFonts w:ascii="Arial" w:hAnsi="Arial" w:cs="Arial"/>
        <w:b/>
      </w:rPr>
    </w:pPr>
  </w:p>
  <w:p w:rsidR="00FF443F" w:rsidRPr="00B628B2" w:rsidRDefault="00FF443F" w:rsidP="00F3232B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4D3325"/>
    <w:rsid w:val="00001563"/>
    <w:rsid w:val="000020EA"/>
    <w:rsid w:val="00010F3E"/>
    <w:rsid w:val="00014A9E"/>
    <w:rsid w:val="00015956"/>
    <w:rsid w:val="0001668E"/>
    <w:rsid w:val="000269E2"/>
    <w:rsid w:val="0002704E"/>
    <w:rsid w:val="00027627"/>
    <w:rsid w:val="00027E90"/>
    <w:rsid w:val="000304AF"/>
    <w:rsid w:val="0003491C"/>
    <w:rsid w:val="00034DCC"/>
    <w:rsid w:val="000423E9"/>
    <w:rsid w:val="00042FE0"/>
    <w:rsid w:val="00043704"/>
    <w:rsid w:val="00043D78"/>
    <w:rsid w:val="00043F22"/>
    <w:rsid w:val="000445B9"/>
    <w:rsid w:val="000462A4"/>
    <w:rsid w:val="00046390"/>
    <w:rsid w:val="00055ACE"/>
    <w:rsid w:val="00055CA0"/>
    <w:rsid w:val="00055EB2"/>
    <w:rsid w:val="0005648B"/>
    <w:rsid w:val="000619D2"/>
    <w:rsid w:val="00063832"/>
    <w:rsid w:val="00064799"/>
    <w:rsid w:val="00066002"/>
    <w:rsid w:val="00066157"/>
    <w:rsid w:val="00067A97"/>
    <w:rsid w:val="00072A7E"/>
    <w:rsid w:val="000764F4"/>
    <w:rsid w:val="0008127B"/>
    <w:rsid w:val="00082E1A"/>
    <w:rsid w:val="000845A8"/>
    <w:rsid w:val="0008590F"/>
    <w:rsid w:val="00092157"/>
    <w:rsid w:val="00093399"/>
    <w:rsid w:val="00096F6A"/>
    <w:rsid w:val="000A0969"/>
    <w:rsid w:val="000A0C60"/>
    <w:rsid w:val="000A27D7"/>
    <w:rsid w:val="000A48B0"/>
    <w:rsid w:val="000A4A27"/>
    <w:rsid w:val="000A5B77"/>
    <w:rsid w:val="000B1BD5"/>
    <w:rsid w:val="000B1D8C"/>
    <w:rsid w:val="000B5683"/>
    <w:rsid w:val="000B6DC0"/>
    <w:rsid w:val="000C30DB"/>
    <w:rsid w:val="000C384C"/>
    <w:rsid w:val="000C67FB"/>
    <w:rsid w:val="000D2909"/>
    <w:rsid w:val="000D50CC"/>
    <w:rsid w:val="000D7DFF"/>
    <w:rsid w:val="000E13C5"/>
    <w:rsid w:val="000E4374"/>
    <w:rsid w:val="000E5A5D"/>
    <w:rsid w:val="000E732E"/>
    <w:rsid w:val="000E7F0F"/>
    <w:rsid w:val="000F081A"/>
    <w:rsid w:val="000F37DF"/>
    <w:rsid w:val="0010289C"/>
    <w:rsid w:val="00105766"/>
    <w:rsid w:val="0010625D"/>
    <w:rsid w:val="00106A7C"/>
    <w:rsid w:val="00112DF4"/>
    <w:rsid w:val="001135E1"/>
    <w:rsid w:val="001212A6"/>
    <w:rsid w:val="00123459"/>
    <w:rsid w:val="001242EF"/>
    <w:rsid w:val="00125422"/>
    <w:rsid w:val="0012652D"/>
    <w:rsid w:val="001268CE"/>
    <w:rsid w:val="001353E4"/>
    <w:rsid w:val="001378F8"/>
    <w:rsid w:val="00144338"/>
    <w:rsid w:val="00145341"/>
    <w:rsid w:val="00146AC8"/>
    <w:rsid w:val="00147037"/>
    <w:rsid w:val="00152D53"/>
    <w:rsid w:val="001533AD"/>
    <w:rsid w:val="001546B4"/>
    <w:rsid w:val="001602AC"/>
    <w:rsid w:val="001623B6"/>
    <w:rsid w:val="001631D8"/>
    <w:rsid w:val="0016471D"/>
    <w:rsid w:val="001649A4"/>
    <w:rsid w:val="00165F01"/>
    <w:rsid w:val="00165F7C"/>
    <w:rsid w:val="0016682E"/>
    <w:rsid w:val="00166BBB"/>
    <w:rsid w:val="001676B0"/>
    <w:rsid w:val="001768C0"/>
    <w:rsid w:val="0018051B"/>
    <w:rsid w:val="00182430"/>
    <w:rsid w:val="00183504"/>
    <w:rsid w:val="001837E3"/>
    <w:rsid w:val="00183B7F"/>
    <w:rsid w:val="00184516"/>
    <w:rsid w:val="00185409"/>
    <w:rsid w:val="00186647"/>
    <w:rsid w:val="00192A9D"/>
    <w:rsid w:val="00192C7E"/>
    <w:rsid w:val="001944CE"/>
    <w:rsid w:val="00195182"/>
    <w:rsid w:val="00196B17"/>
    <w:rsid w:val="001A0ED7"/>
    <w:rsid w:val="001A1074"/>
    <w:rsid w:val="001A248D"/>
    <w:rsid w:val="001A373D"/>
    <w:rsid w:val="001B3666"/>
    <w:rsid w:val="001B3DA9"/>
    <w:rsid w:val="001B4993"/>
    <w:rsid w:val="001B6E7B"/>
    <w:rsid w:val="001C1A19"/>
    <w:rsid w:val="001C1AD2"/>
    <w:rsid w:val="001C2BC3"/>
    <w:rsid w:val="001C349F"/>
    <w:rsid w:val="001C48A6"/>
    <w:rsid w:val="001C5FF4"/>
    <w:rsid w:val="001C62EF"/>
    <w:rsid w:val="001C65F9"/>
    <w:rsid w:val="001D12A3"/>
    <w:rsid w:val="001D2EA1"/>
    <w:rsid w:val="001D338A"/>
    <w:rsid w:val="001D6865"/>
    <w:rsid w:val="001D6EE4"/>
    <w:rsid w:val="001D7662"/>
    <w:rsid w:val="001E2BF2"/>
    <w:rsid w:val="001E397E"/>
    <w:rsid w:val="001E40AB"/>
    <w:rsid w:val="001E6762"/>
    <w:rsid w:val="001E7CAD"/>
    <w:rsid w:val="001F0FCD"/>
    <w:rsid w:val="001F35B2"/>
    <w:rsid w:val="001F4E71"/>
    <w:rsid w:val="0020074D"/>
    <w:rsid w:val="002020E1"/>
    <w:rsid w:val="00203087"/>
    <w:rsid w:val="00203DA2"/>
    <w:rsid w:val="00207470"/>
    <w:rsid w:val="0021049A"/>
    <w:rsid w:val="0021399B"/>
    <w:rsid w:val="00214492"/>
    <w:rsid w:val="00216417"/>
    <w:rsid w:val="00217042"/>
    <w:rsid w:val="00224221"/>
    <w:rsid w:val="00224471"/>
    <w:rsid w:val="002300DD"/>
    <w:rsid w:val="00230CCD"/>
    <w:rsid w:val="00231522"/>
    <w:rsid w:val="00240D34"/>
    <w:rsid w:val="00246F8E"/>
    <w:rsid w:val="002506C0"/>
    <w:rsid w:val="00252B4B"/>
    <w:rsid w:val="00262835"/>
    <w:rsid w:val="00271CB0"/>
    <w:rsid w:val="0027207D"/>
    <w:rsid w:val="0027329C"/>
    <w:rsid w:val="00276DB1"/>
    <w:rsid w:val="00283D2D"/>
    <w:rsid w:val="002905EA"/>
    <w:rsid w:val="00292736"/>
    <w:rsid w:val="002929EA"/>
    <w:rsid w:val="00296951"/>
    <w:rsid w:val="002A3681"/>
    <w:rsid w:val="002A5178"/>
    <w:rsid w:val="002A67AB"/>
    <w:rsid w:val="002B3565"/>
    <w:rsid w:val="002B7A98"/>
    <w:rsid w:val="002C4D3F"/>
    <w:rsid w:val="002C6B65"/>
    <w:rsid w:val="002C70DB"/>
    <w:rsid w:val="002C747E"/>
    <w:rsid w:val="002D0113"/>
    <w:rsid w:val="002E074A"/>
    <w:rsid w:val="002E08E3"/>
    <w:rsid w:val="002E1893"/>
    <w:rsid w:val="002E2DC0"/>
    <w:rsid w:val="002E338C"/>
    <w:rsid w:val="002F09B4"/>
    <w:rsid w:val="002F25F3"/>
    <w:rsid w:val="002F3B91"/>
    <w:rsid w:val="002F4877"/>
    <w:rsid w:val="002F4AFF"/>
    <w:rsid w:val="002F69B9"/>
    <w:rsid w:val="00303CB5"/>
    <w:rsid w:val="00304B34"/>
    <w:rsid w:val="0030516E"/>
    <w:rsid w:val="00310BF4"/>
    <w:rsid w:val="00311B09"/>
    <w:rsid w:val="00312A2D"/>
    <w:rsid w:val="003130C7"/>
    <w:rsid w:val="00315054"/>
    <w:rsid w:val="0031639F"/>
    <w:rsid w:val="0031779D"/>
    <w:rsid w:val="00324948"/>
    <w:rsid w:val="0033082A"/>
    <w:rsid w:val="00334473"/>
    <w:rsid w:val="003344D3"/>
    <w:rsid w:val="00340B64"/>
    <w:rsid w:val="003429D3"/>
    <w:rsid w:val="00344723"/>
    <w:rsid w:val="00347679"/>
    <w:rsid w:val="00347F0B"/>
    <w:rsid w:val="00353036"/>
    <w:rsid w:val="003532E0"/>
    <w:rsid w:val="00355A2A"/>
    <w:rsid w:val="00356889"/>
    <w:rsid w:val="0036156E"/>
    <w:rsid w:val="00362C2B"/>
    <w:rsid w:val="003703DB"/>
    <w:rsid w:val="00371561"/>
    <w:rsid w:val="00373CCB"/>
    <w:rsid w:val="003751ED"/>
    <w:rsid w:val="00375785"/>
    <w:rsid w:val="0037711D"/>
    <w:rsid w:val="00384DB1"/>
    <w:rsid w:val="0038598A"/>
    <w:rsid w:val="0038710D"/>
    <w:rsid w:val="003904DB"/>
    <w:rsid w:val="003909BF"/>
    <w:rsid w:val="0039201A"/>
    <w:rsid w:val="00392A62"/>
    <w:rsid w:val="00393AFB"/>
    <w:rsid w:val="003A0ED1"/>
    <w:rsid w:val="003A136D"/>
    <w:rsid w:val="003A172A"/>
    <w:rsid w:val="003A2E05"/>
    <w:rsid w:val="003A6C8E"/>
    <w:rsid w:val="003B0066"/>
    <w:rsid w:val="003B3364"/>
    <w:rsid w:val="003B5570"/>
    <w:rsid w:val="003B793A"/>
    <w:rsid w:val="003C1763"/>
    <w:rsid w:val="003C3E08"/>
    <w:rsid w:val="003C46DB"/>
    <w:rsid w:val="003C6114"/>
    <w:rsid w:val="003D3339"/>
    <w:rsid w:val="003D3986"/>
    <w:rsid w:val="003D4AE9"/>
    <w:rsid w:val="003E0BDF"/>
    <w:rsid w:val="003E20E8"/>
    <w:rsid w:val="003E3440"/>
    <w:rsid w:val="003E4132"/>
    <w:rsid w:val="003E5CDF"/>
    <w:rsid w:val="003E6328"/>
    <w:rsid w:val="003F032E"/>
    <w:rsid w:val="003F3E81"/>
    <w:rsid w:val="003F3EFF"/>
    <w:rsid w:val="0040062F"/>
    <w:rsid w:val="004006BB"/>
    <w:rsid w:val="00402B3B"/>
    <w:rsid w:val="004036A1"/>
    <w:rsid w:val="00404851"/>
    <w:rsid w:val="0040587A"/>
    <w:rsid w:val="004062C4"/>
    <w:rsid w:val="00410AE8"/>
    <w:rsid w:val="004121B9"/>
    <w:rsid w:val="00412960"/>
    <w:rsid w:val="0042352A"/>
    <w:rsid w:val="004248C3"/>
    <w:rsid w:val="0043565D"/>
    <w:rsid w:val="0043592A"/>
    <w:rsid w:val="004359A6"/>
    <w:rsid w:val="00444444"/>
    <w:rsid w:val="00444870"/>
    <w:rsid w:val="004456A2"/>
    <w:rsid w:val="004540C9"/>
    <w:rsid w:val="00455A14"/>
    <w:rsid w:val="00456FF9"/>
    <w:rsid w:val="0046167A"/>
    <w:rsid w:val="00463FB7"/>
    <w:rsid w:val="004703D2"/>
    <w:rsid w:val="004709C3"/>
    <w:rsid w:val="00472160"/>
    <w:rsid w:val="00473255"/>
    <w:rsid w:val="00473A24"/>
    <w:rsid w:val="00475302"/>
    <w:rsid w:val="00475AC2"/>
    <w:rsid w:val="0047787C"/>
    <w:rsid w:val="004802A9"/>
    <w:rsid w:val="004802CF"/>
    <w:rsid w:val="004872A7"/>
    <w:rsid w:val="00492541"/>
    <w:rsid w:val="004971B2"/>
    <w:rsid w:val="004A1703"/>
    <w:rsid w:val="004A2F77"/>
    <w:rsid w:val="004A7E86"/>
    <w:rsid w:val="004B01A4"/>
    <w:rsid w:val="004B2BD9"/>
    <w:rsid w:val="004B3184"/>
    <w:rsid w:val="004B4691"/>
    <w:rsid w:val="004B59F1"/>
    <w:rsid w:val="004C18C7"/>
    <w:rsid w:val="004C3653"/>
    <w:rsid w:val="004C7C5F"/>
    <w:rsid w:val="004D3325"/>
    <w:rsid w:val="004D3652"/>
    <w:rsid w:val="004D47CA"/>
    <w:rsid w:val="004D5CE3"/>
    <w:rsid w:val="004E4A58"/>
    <w:rsid w:val="004E6370"/>
    <w:rsid w:val="004F30E9"/>
    <w:rsid w:val="004F378A"/>
    <w:rsid w:val="004F42C4"/>
    <w:rsid w:val="004F5962"/>
    <w:rsid w:val="004F6FED"/>
    <w:rsid w:val="00501083"/>
    <w:rsid w:val="00501D1F"/>
    <w:rsid w:val="00504BE0"/>
    <w:rsid w:val="00505A1E"/>
    <w:rsid w:val="00511EB7"/>
    <w:rsid w:val="00511EF4"/>
    <w:rsid w:val="00512101"/>
    <w:rsid w:val="00516C1F"/>
    <w:rsid w:val="00521CF2"/>
    <w:rsid w:val="00523B08"/>
    <w:rsid w:val="00524705"/>
    <w:rsid w:val="0053107A"/>
    <w:rsid w:val="00533DE1"/>
    <w:rsid w:val="005342C3"/>
    <w:rsid w:val="00534479"/>
    <w:rsid w:val="00536E6B"/>
    <w:rsid w:val="0053757A"/>
    <w:rsid w:val="00540DFC"/>
    <w:rsid w:val="00542194"/>
    <w:rsid w:val="005425A4"/>
    <w:rsid w:val="00543727"/>
    <w:rsid w:val="00546FDE"/>
    <w:rsid w:val="00547597"/>
    <w:rsid w:val="0055414A"/>
    <w:rsid w:val="00565AFB"/>
    <w:rsid w:val="00567D32"/>
    <w:rsid w:val="00567FFD"/>
    <w:rsid w:val="00571C8E"/>
    <w:rsid w:val="00574BDD"/>
    <w:rsid w:val="00575467"/>
    <w:rsid w:val="00575495"/>
    <w:rsid w:val="00575E44"/>
    <w:rsid w:val="00580F6A"/>
    <w:rsid w:val="005817BA"/>
    <w:rsid w:val="00582799"/>
    <w:rsid w:val="005875BB"/>
    <w:rsid w:val="00590382"/>
    <w:rsid w:val="005927F5"/>
    <w:rsid w:val="0059630C"/>
    <w:rsid w:val="00596F4B"/>
    <w:rsid w:val="005A5493"/>
    <w:rsid w:val="005A5731"/>
    <w:rsid w:val="005A6541"/>
    <w:rsid w:val="005B0020"/>
    <w:rsid w:val="005B23E3"/>
    <w:rsid w:val="005B3535"/>
    <w:rsid w:val="005B4B84"/>
    <w:rsid w:val="005B709C"/>
    <w:rsid w:val="005C0532"/>
    <w:rsid w:val="005C05FC"/>
    <w:rsid w:val="005C0C2B"/>
    <w:rsid w:val="005C2D3C"/>
    <w:rsid w:val="005C3063"/>
    <w:rsid w:val="005C3560"/>
    <w:rsid w:val="005C3736"/>
    <w:rsid w:val="005C4178"/>
    <w:rsid w:val="005C4D88"/>
    <w:rsid w:val="005C622D"/>
    <w:rsid w:val="005C6699"/>
    <w:rsid w:val="005D3AC1"/>
    <w:rsid w:val="005D3CAB"/>
    <w:rsid w:val="005D55DC"/>
    <w:rsid w:val="005E08C2"/>
    <w:rsid w:val="005E3742"/>
    <w:rsid w:val="005E6651"/>
    <w:rsid w:val="005E6FAA"/>
    <w:rsid w:val="005E787F"/>
    <w:rsid w:val="005F2674"/>
    <w:rsid w:val="005F43F3"/>
    <w:rsid w:val="005F68BE"/>
    <w:rsid w:val="005F6948"/>
    <w:rsid w:val="0060030B"/>
    <w:rsid w:val="0060251C"/>
    <w:rsid w:val="00605EEE"/>
    <w:rsid w:val="006072F7"/>
    <w:rsid w:val="00614E40"/>
    <w:rsid w:val="00615FBD"/>
    <w:rsid w:val="0061688A"/>
    <w:rsid w:val="00616CAC"/>
    <w:rsid w:val="00620065"/>
    <w:rsid w:val="006209C6"/>
    <w:rsid w:val="00623A30"/>
    <w:rsid w:val="00625A08"/>
    <w:rsid w:val="00626997"/>
    <w:rsid w:val="00630AB2"/>
    <w:rsid w:val="006313D5"/>
    <w:rsid w:val="0064003D"/>
    <w:rsid w:val="00640565"/>
    <w:rsid w:val="00644F8A"/>
    <w:rsid w:val="006511FA"/>
    <w:rsid w:val="006538DB"/>
    <w:rsid w:val="00655AF6"/>
    <w:rsid w:val="00662E0D"/>
    <w:rsid w:val="0066394C"/>
    <w:rsid w:val="00667193"/>
    <w:rsid w:val="0067055F"/>
    <w:rsid w:val="0067654A"/>
    <w:rsid w:val="00682F9F"/>
    <w:rsid w:val="00685D35"/>
    <w:rsid w:val="00686B6A"/>
    <w:rsid w:val="00691A08"/>
    <w:rsid w:val="00693A3A"/>
    <w:rsid w:val="006942C2"/>
    <w:rsid w:val="006A299C"/>
    <w:rsid w:val="006B60F8"/>
    <w:rsid w:val="006B6A6F"/>
    <w:rsid w:val="006B7A29"/>
    <w:rsid w:val="006C3A35"/>
    <w:rsid w:val="006C7174"/>
    <w:rsid w:val="006D5700"/>
    <w:rsid w:val="006D5CDF"/>
    <w:rsid w:val="006E18C8"/>
    <w:rsid w:val="006E707D"/>
    <w:rsid w:val="006F3456"/>
    <w:rsid w:val="006F5079"/>
    <w:rsid w:val="006F5DF9"/>
    <w:rsid w:val="0070152D"/>
    <w:rsid w:val="007042C9"/>
    <w:rsid w:val="00706C68"/>
    <w:rsid w:val="007077F4"/>
    <w:rsid w:val="00712F1D"/>
    <w:rsid w:val="007140C5"/>
    <w:rsid w:val="0072295C"/>
    <w:rsid w:val="007245C8"/>
    <w:rsid w:val="00725DE6"/>
    <w:rsid w:val="00726A24"/>
    <w:rsid w:val="00732DEA"/>
    <w:rsid w:val="00736E20"/>
    <w:rsid w:val="00737473"/>
    <w:rsid w:val="007376BC"/>
    <w:rsid w:val="007379E7"/>
    <w:rsid w:val="007466C8"/>
    <w:rsid w:val="0075191B"/>
    <w:rsid w:val="00751A8C"/>
    <w:rsid w:val="0075211B"/>
    <w:rsid w:val="00752858"/>
    <w:rsid w:val="0075547C"/>
    <w:rsid w:val="007649D4"/>
    <w:rsid w:val="0077167D"/>
    <w:rsid w:val="00772482"/>
    <w:rsid w:val="0077270A"/>
    <w:rsid w:val="00773583"/>
    <w:rsid w:val="00773D1F"/>
    <w:rsid w:val="0077505E"/>
    <w:rsid w:val="0077594B"/>
    <w:rsid w:val="00782461"/>
    <w:rsid w:val="00782639"/>
    <w:rsid w:val="00791B33"/>
    <w:rsid w:val="00794978"/>
    <w:rsid w:val="007971CB"/>
    <w:rsid w:val="007A1F15"/>
    <w:rsid w:val="007A21F1"/>
    <w:rsid w:val="007A2E9E"/>
    <w:rsid w:val="007A5419"/>
    <w:rsid w:val="007A5AFD"/>
    <w:rsid w:val="007A718A"/>
    <w:rsid w:val="007C1CDF"/>
    <w:rsid w:val="007C53E2"/>
    <w:rsid w:val="007C5450"/>
    <w:rsid w:val="007C753A"/>
    <w:rsid w:val="007D0056"/>
    <w:rsid w:val="007D112B"/>
    <w:rsid w:val="007D17C8"/>
    <w:rsid w:val="007D35F3"/>
    <w:rsid w:val="007D4D31"/>
    <w:rsid w:val="007D5370"/>
    <w:rsid w:val="007E0FEA"/>
    <w:rsid w:val="007E2126"/>
    <w:rsid w:val="007E4C55"/>
    <w:rsid w:val="007F2464"/>
    <w:rsid w:val="00801AFA"/>
    <w:rsid w:val="00803A79"/>
    <w:rsid w:val="008043C4"/>
    <w:rsid w:val="00804F1D"/>
    <w:rsid w:val="008120C7"/>
    <w:rsid w:val="008167F6"/>
    <w:rsid w:val="008209BB"/>
    <w:rsid w:val="00823C1F"/>
    <w:rsid w:val="00823FDF"/>
    <w:rsid w:val="0082778C"/>
    <w:rsid w:val="008304F2"/>
    <w:rsid w:val="008355BC"/>
    <w:rsid w:val="00835882"/>
    <w:rsid w:val="008366B0"/>
    <w:rsid w:val="00836E00"/>
    <w:rsid w:val="008370BF"/>
    <w:rsid w:val="00843CB6"/>
    <w:rsid w:val="00844269"/>
    <w:rsid w:val="008503EC"/>
    <w:rsid w:val="00850BCB"/>
    <w:rsid w:val="0085141A"/>
    <w:rsid w:val="00852077"/>
    <w:rsid w:val="00852278"/>
    <w:rsid w:val="00857078"/>
    <w:rsid w:val="00865374"/>
    <w:rsid w:val="00872D46"/>
    <w:rsid w:val="008737D9"/>
    <w:rsid w:val="00873B50"/>
    <w:rsid w:val="00883197"/>
    <w:rsid w:val="0088371F"/>
    <w:rsid w:val="00885B09"/>
    <w:rsid w:val="008912D2"/>
    <w:rsid w:val="00891A4A"/>
    <w:rsid w:val="00892672"/>
    <w:rsid w:val="0089357F"/>
    <w:rsid w:val="008936BD"/>
    <w:rsid w:val="008A23B5"/>
    <w:rsid w:val="008A258F"/>
    <w:rsid w:val="008A3880"/>
    <w:rsid w:val="008A3C21"/>
    <w:rsid w:val="008B14A6"/>
    <w:rsid w:val="008B2D41"/>
    <w:rsid w:val="008B6360"/>
    <w:rsid w:val="008C4D1F"/>
    <w:rsid w:val="008C5D73"/>
    <w:rsid w:val="008C6962"/>
    <w:rsid w:val="008C7593"/>
    <w:rsid w:val="008D2543"/>
    <w:rsid w:val="008D4164"/>
    <w:rsid w:val="008D5FE2"/>
    <w:rsid w:val="008D604B"/>
    <w:rsid w:val="008D6A05"/>
    <w:rsid w:val="008E0154"/>
    <w:rsid w:val="008E097D"/>
    <w:rsid w:val="008E1A74"/>
    <w:rsid w:val="008E5BE3"/>
    <w:rsid w:val="008E5CEC"/>
    <w:rsid w:val="008E6737"/>
    <w:rsid w:val="008F0775"/>
    <w:rsid w:val="008F0D1D"/>
    <w:rsid w:val="008F33BF"/>
    <w:rsid w:val="008F342B"/>
    <w:rsid w:val="008F4BF9"/>
    <w:rsid w:val="008F65E3"/>
    <w:rsid w:val="008F67E0"/>
    <w:rsid w:val="009002AB"/>
    <w:rsid w:val="00900F6F"/>
    <w:rsid w:val="009019D9"/>
    <w:rsid w:val="00903B68"/>
    <w:rsid w:val="00904963"/>
    <w:rsid w:val="009078D7"/>
    <w:rsid w:val="0091008C"/>
    <w:rsid w:val="00910852"/>
    <w:rsid w:val="00912D18"/>
    <w:rsid w:val="009146E3"/>
    <w:rsid w:val="00915AEA"/>
    <w:rsid w:val="00920E73"/>
    <w:rsid w:val="00921D01"/>
    <w:rsid w:val="00925144"/>
    <w:rsid w:val="00925B23"/>
    <w:rsid w:val="0092643F"/>
    <w:rsid w:val="00930511"/>
    <w:rsid w:val="00931548"/>
    <w:rsid w:val="0093202F"/>
    <w:rsid w:val="00934E46"/>
    <w:rsid w:val="00935685"/>
    <w:rsid w:val="00936D7D"/>
    <w:rsid w:val="00940B88"/>
    <w:rsid w:val="00945638"/>
    <w:rsid w:val="00947205"/>
    <w:rsid w:val="009473A7"/>
    <w:rsid w:val="00947CFA"/>
    <w:rsid w:val="00950330"/>
    <w:rsid w:val="00952F04"/>
    <w:rsid w:val="00955851"/>
    <w:rsid w:val="00956F86"/>
    <w:rsid w:val="00956FE7"/>
    <w:rsid w:val="00957619"/>
    <w:rsid w:val="00960E80"/>
    <w:rsid w:val="00960E9B"/>
    <w:rsid w:val="009624D9"/>
    <w:rsid w:val="00964971"/>
    <w:rsid w:val="00970448"/>
    <w:rsid w:val="00971593"/>
    <w:rsid w:val="009728FE"/>
    <w:rsid w:val="00972CBB"/>
    <w:rsid w:val="009739A0"/>
    <w:rsid w:val="00974056"/>
    <w:rsid w:val="00980678"/>
    <w:rsid w:val="00982E14"/>
    <w:rsid w:val="00984EB3"/>
    <w:rsid w:val="00990904"/>
    <w:rsid w:val="00992FE0"/>
    <w:rsid w:val="009931D8"/>
    <w:rsid w:val="00994E31"/>
    <w:rsid w:val="00995F96"/>
    <w:rsid w:val="00996060"/>
    <w:rsid w:val="00997F59"/>
    <w:rsid w:val="009A3CF6"/>
    <w:rsid w:val="009A5BED"/>
    <w:rsid w:val="009A68C3"/>
    <w:rsid w:val="009A6F68"/>
    <w:rsid w:val="009A7246"/>
    <w:rsid w:val="009B0086"/>
    <w:rsid w:val="009B21DA"/>
    <w:rsid w:val="009B4AA2"/>
    <w:rsid w:val="009B520A"/>
    <w:rsid w:val="009B585D"/>
    <w:rsid w:val="009B70BE"/>
    <w:rsid w:val="009C0567"/>
    <w:rsid w:val="009C264E"/>
    <w:rsid w:val="009C332A"/>
    <w:rsid w:val="009C3E62"/>
    <w:rsid w:val="009C448E"/>
    <w:rsid w:val="009C4C74"/>
    <w:rsid w:val="009C598D"/>
    <w:rsid w:val="009C6206"/>
    <w:rsid w:val="009C7790"/>
    <w:rsid w:val="009D2E0B"/>
    <w:rsid w:val="009D4550"/>
    <w:rsid w:val="009D4A27"/>
    <w:rsid w:val="009D5116"/>
    <w:rsid w:val="009D7744"/>
    <w:rsid w:val="009E0568"/>
    <w:rsid w:val="009E115A"/>
    <w:rsid w:val="009E4233"/>
    <w:rsid w:val="009F1ABF"/>
    <w:rsid w:val="009F282E"/>
    <w:rsid w:val="009F4180"/>
    <w:rsid w:val="009F4AF7"/>
    <w:rsid w:val="009F737D"/>
    <w:rsid w:val="00A02EF8"/>
    <w:rsid w:val="00A038D3"/>
    <w:rsid w:val="00A1037E"/>
    <w:rsid w:val="00A114C7"/>
    <w:rsid w:val="00A122EF"/>
    <w:rsid w:val="00A149A4"/>
    <w:rsid w:val="00A171C4"/>
    <w:rsid w:val="00A20CAC"/>
    <w:rsid w:val="00A22F9C"/>
    <w:rsid w:val="00A30152"/>
    <w:rsid w:val="00A33C9B"/>
    <w:rsid w:val="00A34408"/>
    <w:rsid w:val="00A40666"/>
    <w:rsid w:val="00A41AA1"/>
    <w:rsid w:val="00A452A2"/>
    <w:rsid w:val="00A47F35"/>
    <w:rsid w:val="00A523F7"/>
    <w:rsid w:val="00A576D7"/>
    <w:rsid w:val="00A60966"/>
    <w:rsid w:val="00A60C37"/>
    <w:rsid w:val="00A640C8"/>
    <w:rsid w:val="00A64878"/>
    <w:rsid w:val="00A67110"/>
    <w:rsid w:val="00A6735C"/>
    <w:rsid w:val="00A6766F"/>
    <w:rsid w:val="00A7091A"/>
    <w:rsid w:val="00A70F53"/>
    <w:rsid w:val="00A722EB"/>
    <w:rsid w:val="00A72BD1"/>
    <w:rsid w:val="00A74437"/>
    <w:rsid w:val="00A762C9"/>
    <w:rsid w:val="00A768F8"/>
    <w:rsid w:val="00A81ACE"/>
    <w:rsid w:val="00A8634F"/>
    <w:rsid w:val="00A926EC"/>
    <w:rsid w:val="00A92F1F"/>
    <w:rsid w:val="00A94511"/>
    <w:rsid w:val="00AA013D"/>
    <w:rsid w:val="00AA2E38"/>
    <w:rsid w:val="00AA7058"/>
    <w:rsid w:val="00AB0CD3"/>
    <w:rsid w:val="00AC02CE"/>
    <w:rsid w:val="00AC43CE"/>
    <w:rsid w:val="00AC5B0D"/>
    <w:rsid w:val="00AC5F0F"/>
    <w:rsid w:val="00AC7DFB"/>
    <w:rsid w:val="00AD0357"/>
    <w:rsid w:val="00AD08A6"/>
    <w:rsid w:val="00AD116B"/>
    <w:rsid w:val="00AD1844"/>
    <w:rsid w:val="00AE5CA1"/>
    <w:rsid w:val="00B02608"/>
    <w:rsid w:val="00B02ED6"/>
    <w:rsid w:val="00B041C3"/>
    <w:rsid w:val="00B10586"/>
    <w:rsid w:val="00B12355"/>
    <w:rsid w:val="00B1396A"/>
    <w:rsid w:val="00B1524B"/>
    <w:rsid w:val="00B16F2A"/>
    <w:rsid w:val="00B17CAD"/>
    <w:rsid w:val="00B20493"/>
    <w:rsid w:val="00B21E7C"/>
    <w:rsid w:val="00B22058"/>
    <w:rsid w:val="00B2268C"/>
    <w:rsid w:val="00B25F90"/>
    <w:rsid w:val="00B30404"/>
    <w:rsid w:val="00B312B0"/>
    <w:rsid w:val="00B32F19"/>
    <w:rsid w:val="00B36735"/>
    <w:rsid w:val="00B36852"/>
    <w:rsid w:val="00B44385"/>
    <w:rsid w:val="00B46702"/>
    <w:rsid w:val="00B4682C"/>
    <w:rsid w:val="00B47461"/>
    <w:rsid w:val="00B50632"/>
    <w:rsid w:val="00B57EB8"/>
    <w:rsid w:val="00B6131F"/>
    <w:rsid w:val="00B619E6"/>
    <w:rsid w:val="00B61D3D"/>
    <w:rsid w:val="00B61D58"/>
    <w:rsid w:val="00B61E66"/>
    <w:rsid w:val="00B628B2"/>
    <w:rsid w:val="00B65864"/>
    <w:rsid w:val="00B661C1"/>
    <w:rsid w:val="00B70688"/>
    <w:rsid w:val="00B7260D"/>
    <w:rsid w:val="00B72CCE"/>
    <w:rsid w:val="00B72D37"/>
    <w:rsid w:val="00B77E2B"/>
    <w:rsid w:val="00B81851"/>
    <w:rsid w:val="00B81B07"/>
    <w:rsid w:val="00B822FA"/>
    <w:rsid w:val="00B82D8B"/>
    <w:rsid w:val="00B834FC"/>
    <w:rsid w:val="00B87340"/>
    <w:rsid w:val="00B90244"/>
    <w:rsid w:val="00B90FEF"/>
    <w:rsid w:val="00B914B5"/>
    <w:rsid w:val="00B926E6"/>
    <w:rsid w:val="00B93121"/>
    <w:rsid w:val="00B943A8"/>
    <w:rsid w:val="00B95224"/>
    <w:rsid w:val="00B95305"/>
    <w:rsid w:val="00B962B5"/>
    <w:rsid w:val="00B97911"/>
    <w:rsid w:val="00B97FB2"/>
    <w:rsid w:val="00BA05BD"/>
    <w:rsid w:val="00BA0A32"/>
    <w:rsid w:val="00BA213A"/>
    <w:rsid w:val="00BB13AD"/>
    <w:rsid w:val="00BB14CA"/>
    <w:rsid w:val="00BB179B"/>
    <w:rsid w:val="00BB2897"/>
    <w:rsid w:val="00BB293A"/>
    <w:rsid w:val="00BB2AC7"/>
    <w:rsid w:val="00BB2C86"/>
    <w:rsid w:val="00BB2D46"/>
    <w:rsid w:val="00BC4DA2"/>
    <w:rsid w:val="00BC53AF"/>
    <w:rsid w:val="00BC60AF"/>
    <w:rsid w:val="00BC7A16"/>
    <w:rsid w:val="00BD0C4B"/>
    <w:rsid w:val="00BD0EEA"/>
    <w:rsid w:val="00BD6D33"/>
    <w:rsid w:val="00BE112C"/>
    <w:rsid w:val="00BE38FA"/>
    <w:rsid w:val="00BE59ED"/>
    <w:rsid w:val="00BE5A80"/>
    <w:rsid w:val="00BE6896"/>
    <w:rsid w:val="00BE7B0D"/>
    <w:rsid w:val="00BF1713"/>
    <w:rsid w:val="00BF1ACD"/>
    <w:rsid w:val="00BF2F00"/>
    <w:rsid w:val="00BF5C85"/>
    <w:rsid w:val="00BF6D32"/>
    <w:rsid w:val="00C00D57"/>
    <w:rsid w:val="00C0473D"/>
    <w:rsid w:val="00C07AEA"/>
    <w:rsid w:val="00C102DE"/>
    <w:rsid w:val="00C10A3A"/>
    <w:rsid w:val="00C11D97"/>
    <w:rsid w:val="00C13372"/>
    <w:rsid w:val="00C15613"/>
    <w:rsid w:val="00C22F0D"/>
    <w:rsid w:val="00C2353E"/>
    <w:rsid w:val="00C23E92"/>
    <w:rsid w:val="00C248DE"/>
    <w:rsid w:val="00C25F5D"/>
    <w:rsid w:val="00C2624E"/>
    <w:rsid w:val="00C27507"/>
    <w:rsid w:val="00C31710"/>
    <w:rsid w:val="00C3208D"/>
    <w:rsid w:val="00C32E29"/>
    <w:rsid w:val="00C340A9"/>
    <w:rsid w:val="00C368A0"/>
    <w:rsid w:val="00C41F61"/>
    <w:rsid w:val="00C43BB8"/>
    <w:rsid w:val="00C46494"/>
    <w:rsid w:val="00C506EF"/>
    <w:rsid w:val="00C53AA2"/>
    <w:rsid w:val="00C55857"/>
    <w:rsid w:val="00C607F0"/>
    <w:rsid w:val="00C60F6C"/>
    <w:rsid w:val="00C639EC"/>
    <w:rsid w:val="00C64A8A"/>
    <w:rsid w:val="00C66B7D"/>
    <w:rsid w:val="00C66D46"/>
    <w:rsid w:val="00C673EE"/>
    <w:rsid w:val="00C67B1A"/>
    <w:rsid w:val="00C740DF"/>
    <w:rsid w:val="00C74162"/>
    <w:rsid w:val="00C7437F"/>
    <w:rsid w:val="00C7556E"/>
    <w:rsid w:val="00C75974"/>
    <w:rsid w:val="00C76B79"/>
    <w:rsid w:val="00C80994"/>
    <w:rsid w:val="00C81F8F"/>
    <w:rsid w:val="00C849EC"/>
    <w:rsid w:val="00C86370"/>
    <w:rsid w:val="00C86D69"/>
    <w:rsid w:val="00C87AE2"/>
    <w:rsid w:val="00C90788"/>
    <w:rsid w:val="00C952EA"/>
    <w:rsid w:val="00C97327"/>
    <w:rsid w:val="00CA02CC"/>
    <w:rsid w:val="00CA3D40"/>
    <w:rsid w:val="00CA4E68"/>
    <w:rsid w:val="00CA5873"/>
    <w:rsid w:val="00CA60DF"/>
    <w:rsid w:val="00CA79BE"/>
    <w:rsid w:val="00CB03EE"/>
    <w:rsid w:val="00CB4DC5"/>
    <w:rsid w:val="00CC0A3C"/>
    <w:rsid w:val="00CC1663"/>
    <w:rsid w:val="00CC178C"/>
    <w:rsid w:val="00CC17EE"/>
    <w:rsid w:val="00CC23B5"/>
    <w:rsid w:val="00CC6D46"/>
    <w:rsid w:val="00CC74E7"/>
    <w:rsid w:val="00CD0D1B"/>
    <w:rsid w:val="00CD398A"/>
    <w:rsid w:val="00CD530D"/>
    <w:rsid w:val="00CE0F7F"/>
    <w:rsid w:val="00CE5705"/>
    <w:rsid w:val="00CE6497"/>
    <w:rsid w:val="00CE7182"/>
    <w:rsid w:val="00CF0135"/>
    <w:rsid w:val="00CF0FCC"/>
    <w:rsid w:val="00CF1F48"/>
    <w:rsid w:val="00CF23C1"/>
    <w:rsid w:val="00CF271B"/>
    <w:rsid w:val="00CF2A12"/>
    <w:rsid w:val="00CF3B3E"/>
    <w:rsid w:val="00CF4F56"/>
    <w:rsid w:val="00CF6803"/>
    <w:rsid w:val="00D0058F"/>
    <w:rsid w:val="00D0146B"/>
    <w:rsid w:val="00D04D0C"/>
    <w:rsid w:val="00D052EA"/>
    <w:rsid w:val="00D056AE"/>
    <w:rsid w:val="00D122C3"/>
    <w:rsid w:val="00D14F2F"/>
    <w:rsid w:val="00D15669"/>
    <w:rsid w:val="00D170B6"/>
    <w:rsid w:val="00D17938"/>
    <w:rsid w:val="00D20FAE"/>
    <w:rsid w:val="00D21F03"/>
    <w:rsid w:val="00D22D50"/>
    <w:rsid w:val="00D236F0"/>
    <w:rsid w:val="00D24282"/>
    <w:rsid w:val="00D246FD"/>
    <w:rsid w:val="00D256A6"/>
    <w:rsid w:val="00D27CC3"/>
    <w:rsid w:val="00D32AA8"/>
    <w:rsid w:val="00D3610B"/>
    <w:rsid w:val="00D50506"/>
    <w:rsid w:val="00D576CB"/>
    <w:rsid w:val="00D577BE"/>
    <w:rsid w:val="00D57BE8"/>
    <w:rsid w:val="00D60B47"/>
    <w:rsid w:val="00D70DD2"/>
    <w:rsid w:val="00D71F87"/>
    <w:rsid w:val="00D7254F"/>
    <w:rsid w:val="00D72C35"/>
    <w:rsid w:val="00D77FAD"/>
    <w:rsid w:val="00D82172"/>
    <w:rsid w:val="00D83F15"/>
    <w:rsid w:val="00D83F83"/>
    <w:rsid w:val="00D853B2"/>
    <w:rsid w:val="00D86801"/>
    <w:rsid w:val="00D871EE"/>
    <w:rsid w:val="00D90A9F"/>
    <w:rsid w:val="00D90E43"/>
    <w:rsid w:val="00D911A8"/>
    <w:rsid w:val="00D9366F"/>
    <w:rsid w:val="00D94AE1"/>
    <w:rsid w:val="00D94B04"/>
    <w:rsid w:val="00D96A32"/>
    <w:rsid w:val="00D96F5F"/>
    <w:rsid w:val="00D97254"/>
    <w:rsid w:val="00DA227F"/>
    <w:rsid w:val="00DA4BA0"/>
    <w:rsid w:val="00DA508E"/>
    <w:rsid w:val="00DA50B1"/>
    <w:rsid w:val="00DA6FCA"/>
    <w:rsid w:val="00DB0392"/>
    <w:rsid w:val="00DB1102"/>
    <w:rsid w:val="00DB4497"/>
    <w:rsid w:val="00DB458E"/>
    <w:rsid w:val="00DB63DD"/>
    <w:rsid w:val="00DC3B19"/>
    <w:rsid w:val="00DD15CA"/>
    <w:rsid w:val="00DD1A7A"/>
    <w:rsid w:val="00DD272B"/>
    <w:rsid w:val="00DD33ED"/>
    <w:rsid w:val="00DD4162"/>
    <w:rsid w:val="00DD4DCE"/>
    <w:rsid w:val="00DD654C"/>
    <w:rsid w:val="00DE0551"/>
    <w:rsid w:val="00DE06EE"/>
    <w:rsid w:val="00DE4539"/>
    <w:rsid w:val="00DF0219"/>
    <w:rsid w:val="00DF14F4"/>
    <w:rsid w:val="00DF219F"/>
    <w:rsid w:val="00DF271D"/>
    <w:rsid w:val="00DF33DF"/>
    <w:rsid w:val="00E01E5C"/>
    <w:rsid w:val="00E02189"/>
    <w:rsid w:val="00E02B3E"/>
    <w:rsid w:val="00E02DB8"/>
    <w:rsid w:val="00E042A6"/>
    <w:rsid w:val="00E062A6"/>
    <w:rsid w:val="00E1106E"/>
    <w:rsid w:val="00E12784"/>
    <w:rsid w:val="00E13C90"/>
    <w:rsid w:val="00E16F0E"/>
    <w:rsid w:val="00E213E4"/>
    <w:rsid w:val="00E25AFA"/>
    <w:rsid w:val="00E262A1"/>
    <w:rsid w:val="00E27F9E"/>
    <w:rsid w:val="00E30FFE"/>
    <w:rsid w:val="00E3189F"/>
    <w:rsid w:val="00E36D9D"/>
    <w:rsid w:val="00E40874"/>
    <w:rsid w:val="00E46A50"/>
    <w:rsid w:val="00E472DE"/>
    <w:rsid w:val="00E51960"/>
    <w:rsid w:val="00E52A63"/>
    <w:rsid w:val="00E532C2"/>
    <w:rsid w:val="00E534B4"/>
    <w:rsid w:val="00E53D1C"/>
    <w:rsid w:val="00E55A94"/>
    <w:rsid w:val="00E5658D"/>
    <w:rsid w:val="00E57D4D"/>
    <w:rsid w:val="00E63920"/>
    <w:rsid w:val="00E65DC0"/>
    <w:rsid w:val="00E675F7"/>
    <w:rsid w:val="00E67941"/>
    <w:rsid w:val="00E73196"/>
    <w:rsid w:val="00E81D5C"/>
    <w:rsid w:val="00E82BAE"/>
    <w:rsid w:val="00E855BB"/>
    <w:rsid w:val="00E86C49"/>
    <w:rsid w:val="00E87423"/>
    <w:rsid w:val="00E87661"/>
    <w:rsid w:val="00E8794E"/>
    <w:rsid w:val="00E906E0"/>
    <w:rsid w:val="00E91E81"/>
    <w:rsid w:val="00E92016"/>
    <w:rsid w:val="00E94AC5"/>
    <w:rsid w:val="00E97423"/>
    <w:rsid w:val="00EA0A1F"/>
    <w:rsid w:val="00EA56EF"/>
    <w:rsid w:val="00EB0BBF"/>
    <w:rsid w:val="00EB1512"/>
    <w:rsid w:val="00EB2589"/>
    <w:rsid w:val="00EB546E"/>
    <w:rsid w:val="00EC05E2"/>
    <w:rsid w:val="00EC1890"/>
    <w:rsid w:val="00EC3028"/>
    <w:rsid w:val="00EC70FE"/>
    <w:rsid w:val="00EC789E"/>
    <w:rsid w:val="00ED3166"/>
    <w:rsid w:val="00ED7C51"/>
    <w:rsid w:val="00EE186B"/>
    <w:rsid w:val="00EE1882"/>
    <w:rsid w:val="00EE296E"/>
    <w:rsid w:val="00EE44CB"/>
    <w:rsid w:val="00EE5DC6"/>
    <w:rsid w:val="00EE5E3F"/>
    <w:rsid w:val="00EF2F63"/>
    <w:rsid w:val="00F0227F"/>
    <w:rsid w:val="00F030A3"/>
    <w:rsid w:val="00F04264"/>
    <w:rsid w:val="00F106E5"/>
    <w:rsid w:val="00F12DF9"/>
    <w:rsid w:val="00F12E71"/>
    <w:rsid w:val="00F13B77"/>
    <w:rsid w:val="00F146B3"/>
    <w:rsid w:val="00F14A3A"/>
    <w:rsid w:val="00F14B6C"/>
    <w:rsid w:val="00F14DD7"/>
    <w:rsid w:val="00F16109"/>
    <w:rsid w:val="00F1686E"/>
    <w:rsid w:val="00F2114F"/>
    <w:rsid w:val="00F226D9"/>
    <w:rsid w:val="00F23416"/>
    <w:rsid w:val="00F2353F"/>
    <w:rsid w:val="00F2503A"/>
    <w:rsid w:val="00F26F1C"/>
    <w:rsid w:val="00F2732D"/>
    <w:rsid w:val="00F27463"/>
    <w:rsid w:val="00F274CA"/>
    <w:rsid w:val="00F30E53"/>
    <w:rsid w:val="00F3166E"/>
    <w:rsid w:val="00F3232B"/>
    <w:rsid w:val="00F323B8"/>
    <w:rsid w:val="00F35080"/>
    <w:rsid w:val="00F351D9"/>
    <w:rsid w:val="00F363C7"/>
    <w:rsid w:val="00F36675"/>
    <w:rsid w:val="00F378B8"/>
    <w:rsid w:val="00F37B3F"/>
    <w:rsid w:val="00F37C2D"/>
    <w:rsid w:val="00F41A5B"/>
    <w:rsid w:val="00F44C3E"/>
    <w:rsid w:val="00F44F0F"/>
    <w:rsid w:val="00F50AB0"/>
    <w:rsid w:val="00F51D32"/>
    <w:rsid w:val="00F52C60"/>
    <w:rsid w:val="00F532A6"/>
    <w:rsid w:val="00F60411"/>
    <w:rsid w:val="00F62A0F"/>
    <w:rsid w:val="00F637DE"/>
    <w:rsid w:val="00F63C8D"/>
    <w:rsid w:val="00F67554"/>
    <w:rsid w:val="00F67AB6"/>
    <w:rsid w:val="00F76B74"/>
    <w:rsid w:val="00F805FD"/>
    <w:rsid w:val="00F819CC"/>
    <w:rsid w:val="00F85E79"/>
    <w:rsid w:val="00F8776A"/>
    <w:rsid w:val="00F9192D"/>
    <w:rsid w:val="00F927ED"/>
    <w:rsid w:val="00F965F3"/>
    <w:rsid w:val="00F96EE9"/>
    <w:rsid w:val="00FA3421"/>
    <w:rsid w:val="00FA42C6"/>
    <w:rsid w:val="00FA4D95"/>
    <w:rsid w:val="00FA50E3"/>
    <w:rsid w:val="00FA5B8C"/>
    <w:rsid w:val="00FA5BC1"/>
    <w:rsid w:val="00FA66E5"/>
    <w:rsid w:val="00FA6E5D"/>
    <w:rsid w:val="00FB0A96"/>
    <w:rsid w:val="00FB3BF1"/>
    <w:rsid w:val="00FB44B7"/>
    <w:rsid w:val="00FB525F"/>
    <w:rsid w:val="00FC3F9E"/>
    <w:rsid w:val="00FC483C"/>
    <w:rsid w:val="00FC4CFB"/>
    <w:rsid w:val="00FC52A4"/>
    <w:rsid w:val="00FC6A05"/>
    <w:rsid w:val="00FC7F36"/>
    <w:rsid w:val="00FD0A05"/>
    <w:rsid w:val="00FD1CD7"/>
    <w:rsid w:val="00FD3FDC"/>
    <w:rsid w:val="00FD4111"/>
    <w:rsid w:val="00FD478F"/>
    <w:rsid w:val="00FD4C70"/>
    <w:rsid w:val="00FD64E5"/>
    <w:rsid w:val="00FD67C6"/>
    <w:rsid w:val="00FD7D7B"/>
    <w:rsid w:val="00FE1298"/>
    <w:rsid w:val="00FE1608"/>
    <w:rsid w:val="00FE1A9B"/>
    <w:rsid w:val="00FE3203"/>
    <w:rsid w:val="00FE3605"/>
    <w:rsid w:val="00FE40A5"/>
    <w:rsid w:val="00FE5D83"/>
    <w:rsid w:val="00FE7341"/>
    <w:rsid w:val="00FF443F"/>
    <w:rsid w:val="00FF6D4E"/>
    <w:rsid w:val="00FF7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325"/>
    <w:pPr>
      <w:spacing w:after="200" w:line="276" w:lineRule="auto"/>
      <w:jc w:val="left"/>
    </w:pPr>
  </w:style>
  <w:style w:type="paragraph" w:styleId="Ttulo1">
    <w:name w:val="heading 1"/>
    <w:basedOn w:val="Normal"/>
    <w:next w:val="Normal"/>
    <w:link w:val="Ttulo1Char"/>
    <w:uiPriority w:val="9"/>
    <w:qFormat/>
    <w:rsid w:val="00A673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806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D3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332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D33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3325"/>
  </w:style>
  <w:style w:type="paragraph" w:styleId="Rodap">
    <w:name w:val="footer"/>
    <w:basedOn w:val="Normal"/>
    <w:link w:val="RodapChar"/>
    <w:uiPriority w:val="99"/>
    <w:unhideWhenUsed/>
    <w:rsid w:val="004D33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3325"/>
  </w:style>
  <w:style w:type="table" w:styleId="Tabelacomgrade">
    <w:name w:val="Table Grid"/>
    <w:basedOn w:val="Tabelanormal"/>
    <w:uiPriority w:val="59"/>
    <w:rsid w:val="004D3325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14492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A67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A6735C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A6735C"/>
    <w:pPr>
      <w:spacing w:after="100"/>
      <w:ind w:left="220"/>
    </w:pPr>
    <w:rPr>
      <w:rFonts w:eastAsiaTheme="minorEastAsia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6735C"/>
    <w:pPr>
      <w:spacing w:after="10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A6735C"/>
    <w:pPr>
      <w:spacing w:after="100"/>
      <w:ind w:left="440"/>
    </w:pPr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6394C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806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F3B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F3B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325"/>
    <w:pPr>
      <w:spacing w:after="200" w:line="276" w:lineRule="auto"/>
      <w:jc w:val="left"/>
    </w:pPr>
  </w:style>
  <w:style w:type="paragraph" w:styleId="Ttulo1">
    <w:name w:val="heading 1"/>
    <w:basedOn w:val="Normal"/>
    <w:next w:val="Normal"/>
    <w:link w:val="Ttulo1Char"/>
    <w:uiPriority w:val="9"/>
    <w:qFormat/>
    <w:rsid w:val="00A673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806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D3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332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D33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3325"/>
  </w:style>
  <w:style w:type="paragraph" w:styleId="Rodap">
    <w:name w:val="footer"/>
    <w:basedOn w:val="Normal"/>
    <w:link w:val="RodapChar"/>
    <w:uiPriority w:val="99"/>
    <w:unhideWhenUsed/>
    <w:rsid w:val="004D33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3325"/>
  </w:style>
  <w:style w:type="table" w:styleId="Tabelacomgrade">
    <w:name w:val="Table Grid"/>
    <w:basedOn w:val="Tabelanormal"/>
    <w:uiPriority w:val="59"/>
    <w:rsid w:val="004D3325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14492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A67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6735C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A6735C"/>
    <w:pPr>
      <w:spacing w:after="100"/>
      <w:ind w:left="220"/>
    </w:pPr>
    <w:rPr>
      <w:rFonts w:eastAsiaTheme="minorEastAsia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6735C"/>
    <w:pPr>
      <w:spacing w:after="10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A6735C"/>
    <w:pPr>
      <w:spacing w:after="100"/>
      <w:ind w:left="440"/>
    </w:pPr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6394C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806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F3B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F3B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C8C20-EF0B-4843-9104-9C481D9D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2075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do Trabalho e da Assistencia Social</Company>
  <LinksUpToDate>false</LinksUpToDate>
  <CharactersWithSpaces>13256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</dc:creator>
  <cp:lastModifiedBy>sueli.abreu</cp:lastModifiedBy>
  <cp:revision>2</cp:revision>
  <cp:lastPrinted>2018-02-22T18:04:00Z</cp:lastPrinted>
  <dcterms:created xsi:type="dcterms:W3CDTF">2021-12-28T14:33:00Z</dcterms:created>
  <dcterms:modified xsi:type="dcterms:W3CDTF">2021-12-28T14:33:00Z</dcterms:modified>
</cp:coreProperties>
</file>