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CA57" w14:textId="6A37F0D3" w:rsidR="00511CB8" w:rsidRPr="00601821" w:rsidRDefault="00C91D6E" w:rsidP="00C91D6E">
      <w:pPr>
        <w:jc w:val="center"/>
        <w:rPr>
          <w:rFonts w:ascii="Arial" w:eastAsia="Times New Roman" w:hAnsi="Arial" w:cs="Arial"/>
          <w:b/>
          <w:bCs/>
          <w:lang w:eastAsia="pt-BR"/>
        </w:rPr>
      </w:pPr>
      <w:r w:rsidRPr="00601821">
        <w:rPr>
          <w:rFonts w:ascii="Arial" w:eastAsia="Times New Roman" w:hAnsi="Arial" w:cs="Arial"/>
          <w:b/>
          <w:bCs/>
          <w:lang w:eastAsia="pt-BR"/>
        </w:rPr>
        <w:t xml:space="preserve">COMUNICADO </w:t>
      </w:r>
      <w:r w:rsidR="00461261" w:rsidRPr="00601821">
        <w:rPr>
          <w:rFonts w:ascii="Arial" w:eastAsia="Times New Roman" w:hAnsi="Arial" w:cs="Arial"/>
          <w:b/>
          <w:bCs/>
          <w:lang w:eastAsia="pt-BR"/>
        </w:rPr>
        <w:t>AOS BENEFICIÁRIOS SERVIR</w:t>
      </w:r>
    </w:p>
    <w:p w14:paraId="128229B9" w14:textId="245ADA86" w:rsidR="00511CB8" w:rsidRPr="00601821" w:rsidRDefault="00854B36" w:rsidP="00B21EFE">
      <w:pPr>
        <w:jc w:val="both"/>
        <w:rPr>
          <w:rFonts w:ascii="Arial" w:eastAsia="Times New Roman" w:hAnsi="Arial" w:cs="Arial"/>
          <w:lang w:eastAsia="pt-BR"/>
        </w:rPr>
      </w:pPr>
      <w:r w:rsidRPr="00601821">
        <w:rPr>
          <w:rFonts w:ascii="Arial" w:eastAsia="Times New Roman" w:hAnsi="Arial" w:cs="Arial"/>
          <w:lang w:eastAsia="pt-BR"/>
        </w:rPr>
        <w:t xml:space="preserve"> </w:t>
      </w:r>
      <w:r w:rsidRPr="00601821">
        <w:rPr>
          <w:rFonts w:ascii="Arial" w:eastAsia="Times New Roman" w:hAnsi="Arial" w:cs="Arial"/>
          <w:lang w:eastAsia="pt-BR"/>
        </w:rPr>
        <w:tab/>
      </w:r>
      <w:r w:rsidRPr="00601821">
        <w:rPr>
          <w:rFonts w:ascii="Arial" w:eastAsia="Times New Roman" w:hAnsi="Arial" w:cs="Arial"/>
          <w:lang w:eastAsia="pt-BR"/>
        </w:rPr>
        <w:tab/>
      </w:r>
      <w:r w:rsidR="00511CB8" w:rsidRPr="00601821">
        <w:rPr>
          <w:rFonts w:ascii="Arial" w:eastAsia="Times New Roman" w:hAnsi="Arial" w:cs="Arial"/>
          <w:lang w:eastAsia="pt-BR"/>
        </w:rPr>
        <w:t xml:space="preserve">Prezados </w:t>
      </w:r>
      <w:r w:rsidR="00F013E3">
        <w:rPr>
          <w:rFonts w:ascii="Arial" w:eastAsia="Times New Roman" w:hAnsi="Arial" w:cs="Arial"/>
          <w:lang w:eastAsia="pt-BR"/>
        </w:rPr>
        <w:t>beneficiários do Servir,</w:t>
      </w:r>
    </w:p>
    <w:p w14:paraId="388CEC1F" w14:textId="1C19C672" w:rsidR="00331DB2" w:rsidRPr="00601821" w:rsidRDefault="00854B36" w:rsidP="00461261">
      <w:pPr>
        <w:jc w:val="both"/>
        <w:rPr>
          <w:rFonts w:ascii="Arial" w:eastAsia="Times New Roman" w:hAnsi="Arial" w:cs="Arial"/>
          <w:lang w:eastAsia="pt-BR"/>
        </w:rPr>
      </w:pPr>
      <w:r w:rsidRPr="00601821">
        <w:rPr>
          <w:rFonts w:ascii="Arial" w:eastAsia="Times New Roman" w:hAnsi="Arial" w:cs="Arial"/>
          <w:lang w:eastAsia="pt-BR"/>
        </w:rPr>
        <w:t xml:space="preserve"> </w:t>
      </w:r>
      <w:r w:rsidRPr="00601821">
        <w:rPr>
          <w:rFonts w:ascii="Arial" w:eastAsia="Times New Roman" w:hAnsi="Arial" w:cs="Arial"/>
          <w:lang w:eastAsia="pt-BR"/>
        </w:rPr>
        <w:tab/>
      </w:r>
      <w:r w:rsidRPr="00601821">
        <w:rPr>
          <w:rFonts w:ascii="Arial" w:eastAsia="Times New Roman" w:hAnsi="Arial" w:cs="Arial"/>
          <w:lang w:eastAsia="pt-BR"/>
        </w:rPr>
        <w:tab/>
      </w:r>
      <w:r w:rsidR="00131394" w:rsidRPr="00601821">
        <w:rPr>
          <w:rFonts w:ascii="Arial" w:eastAsia="Times New Roman" w:hAnsi="Arial" w:cs="Arial"/>
          <w:lang w:eastAsia="pt-BR"/>
        </w:rPr>
        <w:t xml:space="preserve">Informamos que </w:t>
      </w:r>
      <w:r w:rsidR="00461261" w:rsidRPr="00601821">
        <w:rPr>
          <w:rFonts w:ascii="Arial" w:eastAsia="Times New Roman" w:hAnsi="Arial" w:cs="Arial"/>
          <w:lang w:eastAsia="pt-BR"/>
        </w:rPr>
        <w:t>no dia 28/08/2022</w:t>
      </w:r>
      <w:r w:rsidR="00F013E3">
        <w:rPr>
          <w:rFonts w:ascii="Arial" w:eastAsia="Times New Roman" w:hAnsi="Arial" w:cs="Arial"/>
          <w:lang w:eastAsia="pt-BR"/>
        </w:rPr>
        <w:t xml:space="preserve"> haverá </w:t>
      </w:r>
      <w:r w:rsidR="00461261" w:rsidRPr="00601821">
        <w:rPr>
          <w:rFonts w:ascii="Arial" w:eastAsia="Times New Roman" w:hAnsi="Arial" w:cs="Arial"/>
          <w:lang w:eastAsia="pt-BR"/>
        </w:rPr>
        <w:t xml:space="preserve">a troca </w:t>
      </w:r>
      <w:r w:rsidR="00131394" w:rsidRPr="00601821">
        <w:rPr>
          <w:rFonts w:ascii="Arial" w:eastAsia="Times New Roman" w:hAnsi="Arial" w:cs="Arial"/>
          <w:lang w:eastAsia="pt-BR"/>
        </w:rPr>
        <w:t>da</w:t>
      </w:r>
      <w:r w:rsidR="00461261" w:rsidRPr="00601821">
        <w:rPr>
          <w:rFonts w:ascii="Arial" w:eastAsia="Times New Roman" w:hAnsi="Arial" w:cs="Arial"/>
          <w:lang w:eastAsia="pt-BR"/>
        </w:rPr>
        <w:t xml:space="preserve"> plataforma de autorização e solicitação de procedimentos médicos e hospitalares</w:t>
      </w:r>
      <w:r w:rsidR="00F013E3">
        <w:rPr>
          <w:rFonts w:ascii="Arial" w:eastAsia="Times New Roman" w:hAnsi="Arial" w:cs="Arial"/>
          <w:lang w:eastAsia="pt-BR"/>
        </w:rPr>
        <w:t xml:space="preserve"> do Plano Servir</w:t>
      </w:r>
      <w:r w:rsidR="00FE7B82">
        <w:rPr>
          <w:rFonts w:ascii="Arial" w:eastAsia="Times New Roman" w:hAnsi="Arial" w:cs="Arial"/>
          <w:lang w:eastAsia="pt-BR"/>
        </w:rPr>
        <w:t>.</w:t>
      </w:r>
      <w:r w:rsidR="00461261" w:rsidRPr="00601821">
        <w:rPr>
          <w:rFonts w:ascii="Arial" w:eastAsia="Times New Roman" w:hAnsi="Arial" w:cs="Arial"/>
          <w:lang w:eastAsia="pt-BR"/>
        </w:rPr>
        <w:t xml:space="preserve"> </w:t>
      </w:r>
      <w:r w:rsidR="00FE7B82">
        <w:rPr>
          <w:rFonts w:ascii="Arial" w:eastAsia="Times New Roman" w:hAnsi="Arial" w:cs="Arial"/>
          <w:lang w:eastAsia="pt-BR"/>
        </w:rPr>
        <w:t>N</w:t>
      </w:r>
      <w:r w:rsidR="00461261" w:rsidRPr="00601821">
        <w:rPr>
          <w:rFonts w:ascii="Arial" w:eastAsia="Times New Roman" w:hAnsi="Arial" w:cs="Arial"/>
          <w:lang w:eastAsia="pt-BR"/>
        </w:rPr>
        <w:t>esse sentido, esclarecemos o que segue:</w:t>
      </w:r>
    </w:p>
    <w:p w14:paraId="4D368FD2" w14:textId="2052A5D6" w:rsidR="00461261" w:rsidRPr="004222BB" w:rsidRDefault="00131394" w:rsidP="00461261">
      <w:pPr>
        <w:jc w:val="both"/>
        <w:rPr>
          <w:rFonts w:ascii="Arial" w:eastAsia="Times New Roman" w:hAnsi="Arial" w:cs="Arial"/>
          <w:b/>
          <w:bCs/>
          <w:lang w:eastAsia="pt-BR"/>
        </w:rPr>
      </w:pPr>
      <w:r w:rsidRPr="004222BB">
        <w:rPr>
          <w:rFonts w:ascii="Arial" w:eastAsia="Times New Roman" w:hAnsi="Arial" w:cs="Arial"/>
          <w:b/>
          <w:bCs/>
          <w:lang w:eastAsia="pt-BR"/>
        </w:rPr>
        <w:t>- O</w:t>
      </w:r>
      <w:r w:rsidR="00461261" w:rsidRPr="004222BB">
        <w:rPr>
          <w:rFonts w:ascii="Arial" w:eastAsia="Times New Roman" w:hAnsi="Arial" w:cs="Arial"/>
          <w:b/>
          <w:bCs/>
          <w:lang w:eastAsia="pt-BR"/>
        </w:rPr>
        <w:t>s beneficiários que tiverem guias (procedimentos) autorizada</w:t>
      </w:r>
      <w:r w:rsidRPr="004222BB">
        <w:rPr>
          <w:rFonts w:ascii="Arial" w:eastAsia="Times New Roman" w:hAnsi="Arial" w:cs="Arial"/>
          <w:b/>
          <w:bCs/>
          <w:lang w:eastAsia="pt-BR"/>
        </w:rPr>
        <w:t>s</w:t>
      </w:r>
      <w:r w:rsidR="00461261" w:rsidRPr="004222BB">
        <w:rPr>
          <w:rFonts w:ascii="Arial" w:eastAsia="Times New Roman" w:hAnsi="Arial" w:cs="Arial"/>
          <w:b/>
          <w:bCs/>
          <w:lang w:eastAsia="pt-BR"/>
        </w:rPr>
        <w:t>, podem procurar o prestador para o atendimento</w:t>
      </w:r>
      <w:r w:rsidRPr="004222BB">
        <w:rPr>
          <w:rFonts w:ascii="Arial" w:eastAsia="Times New Roman" w:hAnsi="Arial" w:cs="Arial"/>
          <w:b/>
          <w:bCs/>
          <w:lang w:eastAsia="pt-BR"/>
        </w:rPr>
        <w:t xml:space="preserve"> sem a </w:t>
      </w:r>
      <w:r w:rsidR="00461261" w:rsidRPr="004222BB">
        <w:rPr>
          <w:rFonts w:ascii="Arial" w:eastAsia="Times New Roman" w:hAnsi="Arial" w:cs="Arial"/>
          <w:b/>
          <w:bCs/>
          <w:lang w:eastAsia="pt-BR"/>
        </w:rPr>
        <w:t>necessidade de nova autorização ou solicitação.</w:t>
      </w:r>
    </w:p>
    <w:p w14:paraId="7BDC08BF" w14:textId="7CD5C82A" w:rsidR="00601821" w:rsidRDefault="00131394" w:rsidP="00461261">
      <w:pPr>
        <w:jc w:val="both"/>
        <w:rPr>
          <w:rFonts w:ascii="Arial" w:eastAsia="Times New Roman" w:hAnsi="Arial" w:cs="Arial"/>
          <w:lang w:eastAsia="pt-BR"/>
        </w:rPr>
      </w:pPr>
      <w:r w:rsidRPr="00601821">
        <w:rPr>
          <w:rFonts w:ascii="Arial" w:eastAsia="Times New Roman" w:hAnsi="Arial" w:cs="Arial"/>
          <w:lang w:eastAsia="pt-BR"/>
        </w:rPr>
        <w:t xml:space="preserve">- </w:t>
      </w:r>
      <w:r w:rsidR="00C17F52" w:rsidRPr="00601821">
        <w:rPr>
          <w:rFonts w:ascii="Arial" w:eastAsia="Times New Roman" w:hAnsi="Arial" w:cs="Arial"/>
          <w:lang w:eastAsia="pt-BR"/>
        </w:rPr>
        <w:t xml:space="preserve">As </w:t>
      </w:r>
      <w:r w:rsidR="00461261" w:rsidRPr="00601821">
        <w:rPr>
          <w:rFonts w:ascii="Arial" w:eastAsia="Times New Roman" w:hAnsi="Arial" w:cs="Arial"/>
          <w:lang w:eastAsia="pt-BR"/>
        </w:rPr>
        <w:t xml:space="preserve">guias (procedimentos) que estão </w:t>
      </w:r>
      <w:r w:rsidR="00C17F52" w:rsidRPr="00601821">
        <w:rPr>
          <w:rFonts w:ascii="Arial" w:eastAsia="Times New Roman" w:hAnsi="Arial" w:cs="Arial"/>
          <w:lang w:eastAsia="pt-BR"/>
        </w:rPr>
        <w:t>em processo de análise, deverão ter o andamento acompanhado</w:t>
      </w:r>
      <w:r w:rsidRPr="00601821">
        <w:rPr>
          <w:rFonts w:ascii="Arial" w:eastAsia="Times New Roman" w:hAnsi="Arial" w:cs="Arial"/>
          <w:lang w:eastAsia="pt-BR"/>
        </w:rPr>
        <w:t xml:space="preserve"> pelo</w:t>
      </w:r>
      <w:r w:rsidR="00BB1E87" w:rsidRPr="00601821">
        <w:rPr>
          <w:rFonts w:ascii="Arial" w:eastAsia="Times New Roman" w:hAnsi="Arial" w:cs="Arial"/>
          <w:lang w:eastAsia="pt-BR"/>
        </w:rPr>
        <w:t xml:space="preserve"> sistema </w:t>
      </w:r>
      <w:r w:rsidRPr="00601821">
        <w:rPr>
          <w:rFonts w:ascii="Arial" w:eastAsia="Times New Roman" w:hAnsi="Arial" w:cs="Arial"/>
          <w:lang w:eastAsia="pt-BR"/>
        </w:rPr>
        <w:t>ou pelos</w:t>
      </w:r>
      <w:r w:rsidR="00BB1E87" w:rsidRPr="00601821">
        <w:rPr>
          <w:rFonts w:ascii="Arial" w:eastAsia="Times New Roman" w:hAnsi="Arial" w:cs="Arial"/>
          <w:lang w:eastAsia="pt-BR"/>
        </w:rPr>
        <w:t xml:space="preserve"> canais de atendimento</w:t>
      </w:r>
      <w:r w:rsidRPr="00601821">
        <w:rPr>
          <w:rFonts w:ascii="Arial" w:eastAsia="Times New Roman" w:hAnsi="Arial" w:cs="Arial"/>
          <w:lang w:eastAsia="pt-BR"/>
        </w:rPr>
        <w:t xml:space="preserve"> </w:t>
      </w:r>
      <w:r w:rsidR="00BB1E87" w:rsidRPr="00601821">
        <w:rPr>
          <w:rFonts w:ascii="Arial" w:eastAsia="Times New Roman" w:hAnsi="Arial" w:cs="Arial"/>
          <w:lang w:eastAsia="pt-BR"/>
        </w:rPr>
        <w:t>listados nesse comunicado</w:t>
      </w:r>
      <w:r w:rsidR="00601821">
        <w:rPr>
          <w:rFonts w:ascii="Arial" w:eastAsia="Times New Roman" w:hAnsi="Arial" w:cs="Arial"/>
          <w:lang w:eastAsia="pt-BR"/>
        </w:rPr>
        <w:t>.</w:t>
      </w:r>
    </w:p>
    <w:p w14:paraId="743014CC" w14:textId="50B01363" w:rsidR="00461261" w:rsidRPr="00615767" w:rsidRDefault="00601821" w:rsidP="00461261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- </w:t>
      </w:r>
      <w:r w:rsidR="003A0F1C">
        <w:rPr>
          <w:rFonts w:ascii="Arial" w:eastAsia="Times New Roman" w:hAnsi="Arial" w:cs="Arial"/>
          <w:lang w:eastAsia="pt-BR"/>
        </w:rPr>
        <w:t>Em c</w:t>
      </w:r>
      <w:r w:rsidR="00BB1E87" w:rsidRPr="00601821">
        <w:rPr>
          <w:rFonts w:ascii="Arial" w:eastAsia="Times New Roman" w:hAnsi="Arial" w:cs="Arial"/>
          <w:lang w:eastAsia="pt-BR"/>
        </w:rPr>
        <w:t>aso</w:t>
      </w:r>
      <w:r w:rsidR="003A0F1C">
        <w:rPr>
          <w:rFonts w:ascii="Arial" w:eastAsia="Times New Roman" w:hAnsi="Arial" w:cs="Arial"/>
          <w:lang w:eastAsia="pt-BR"/>
        </w:rPr>
        <w:t xml:space="preserve"> de novas solicitações</w:t>
      </w:r>
      <w:r w:rsidR="00434B4B">
        <w:rPr>
          <w:rFonts w:ascii="Arial" w:eastAsia="Times New Roman" w:hAnsi="Arial" w:cs="Arial"/>
          <w:lang w:eastAsia="pt-BR"/>
        </w:rPr>
        <w:t xml:space="preserve"> de procedimentos</w:t>
      </w:r>
      <w:r w:rsidR="00C17F52" w:rsidRPr="00601821">
        <w:rPr>
          <w:rFonts w:ascii="Arial" w:eastAsia="Times New Roman" w:hAnsi="Arial" w:cs="Arial"/>
          <w:lang w:eastAsia="pt-BR"/>
        </w:rPr>
        <w:t xml:space="preserve">, o beneficiário </w:t>
      </w:r>
      <w:r w:rsidR="003A0F1C">
        <w:rPr>
          <w:rFonts w:ascii="Arial" w:eastAsia="Times New Roman" w:hAnsi="Arial" w:cs="Arial"/>
          <w:lang w:eastAsia="pt-BR"/>
        </w:rPr>
        <w:t>poderá</w:t>
      </w:r>
      <w:r w:rsidR="00434B4B">
        <w:rPr>
          <w:rFonts w:ascii="Arial" w:eastAsia="Times New Roman" w:hAnsi="Arial" w:cs="Arial"/>
          <w:lang w:eastAsia="pt-BR"/>
        </w:rPr>
        <w:t xml:space="preserve"> enviar o pedido médico para o </w:t>
      </w:r>
      <w:r w:rsidR="00FE7B82">
        <w:rPr>
          <w:rFonts w:ascii="Arial" w:eastAsia="Times New Roman" w:hAnsi="Arial" w:cs="Arial"/>
          <w:lang w:eastAsia="pt-BR"/>
        </w:rPr>
        <w:t>e-mail</w:t>
      </w:r>
      <w:r>
        <w:rPr>
          <w:rFonts w:ascii="Arial" w:eastAsia="Times New Roman" w:hAnsi="Arial" w:cs="Arial"/>
          <w:lang w:eastAsia="pt-BR"/>
        </w:rPr>
        <w:t xml:space="preserve">: </w:t>
      </w:r>
      <w:hyperlink r:id="rId7" w:history="1">
        <w:r w:rsidRPr="00601821">
          <w:rPr>
            <w:rStyle w:val="Hyperlink"/>
            <w:rFonts w:ascii="Arial" w:hAnsi="Arial" w:cs="Arial"/>
          </w:rPr>
          <w:t>atendimentoservir@impacto.com.br</w:t>
        </w:r>
      </w:hyperlink>
      <w:r w:rsidR="00615767">
        <w:rPr>
          <w:rStyle w:val="Hyperlink"/>
          <w:rFonts w:ascii="Arial" w:hAnsi="Arial" w:cs="Arial"/>
        </w:rPr>
        <w:t xml:space="preserve">, </w:t>
      </w:r>
      <w:r w:rsidR="00615767" w:rsidRPr="00615767">
        <w:rPr>
          <w:rStyle w:val="Hyperlink"/>
          <w:rFonts w:ascii="Arial" w:hAnsi="Arial" w:cs="Arial"/>
          <w:color w:val="auto"/>
          <w:u w:val="none"/>
        </w:rPr>
        <w:t xml:space="preserve">ou inserir </w:t>
      </w:r>
      <w:r w:rsidR="00B52378">
        <w:rPr>
          <w:rStyle w:val="Hyperlink"/>
          <w:rFonts w:ascii="Arial" w:hAnsi="Arial" w:cs="Arial"/>
          <w:color w:val="auto"/>
          <w:u w:val="none"/>
        </w:rPr>
        <w:t>seu pedido médico</w:t>
      </w:r>
      <w:r w:rsidR="00615767" w:rsidRPr="00615767">
        <w:rPr>
          <w:rStyle w:val="Hyperlink"/>
          <w:rFonts w:ascii="Arial" w:hAnsi="Arial" w:cs="Arial"/>
          <w:color w:val="auto"/>
          <w:u w:val="none"/>
        </w:rPr>
        <w:t xml:space="preserve"> no portal de autorizações.</w:t>
      </w:r>
    </w:p>
    <w:p w14:paraId="398A38DB" w14:textId="0A656B7C" w:rsidR="00BB1E87" w:rsidRPr="00601821" w:rsidRDefault="00601821" w:rsidP="00461261">
      <w:pPr>
        <w:jc w:val="both"/>
        <w:rPr>
          <w:rFonts w:ascii="Arial" w:eastAsia="Times New Roman" w:hAnsi="Arial" w:cs="Arial"/>
          <w:lang w:eastAsia="pt-BR"/>
        </w:rPr>
      </w:pPr>
      <w:r w:rsidRPr="00601821">
        <w:rPr>
          <w:rFonts w:ascii="Arial" w:eastAsia="Times New Roman" w:hAnsi="Arial" w:cs="Arial"/>
          <w:lang w:eastAsia="pt-BR"/>
        </w:rPr>
        <w:t>-O</w:t>
      </w:r>
      <w:r w:rsidR="00BB1E87" w:rsidRPr="00601821">
        <w:rPr>
          <w:rFonts w:ascii="Arial" w:eastAsia="Times New Roman" w:hAnsi="Arial" w:cs="Arial"/>
          <w:lang w:eastAsia="pt-BR"/>
        </w:rPr>
        <w:t xml:space="preserve"> beneficiário que necessitar de qualquer tipo de atendimento seja ele eletivo, de urgência ou emergência </w:t>
      </w:r>
      <w:r w:rsidR="00841C5D">
        <w:rPr>
          <w:rFonts w:ascii="Arial" w:eastAsia="Times New Roman" w:hAnsi="Arial" w:cs="Arial"/>
          <w:lang w:eastAsia="pt-BR"/>
        </w:rPr>
        <w:t>deve</w:t>
      </w:r>
      <w:r w:rsidR="00BB1E87" w:rsidRPr="00601821">
        <w:rPr>
          <w:rFonts w:ascii="Arial" w:eastAsia="Times New Roman" w:hAnsi="Arial" w:cs="Arial"/>
          <w:lang w:eastAsia="pt-BR"/>
        </w:rPr>
        <w:t xml:space="preserve"> procurar a rede credenciada </w:t>
      </w:r>
      <w:r w:rsidRPr="00601821">
        <w:rPr>
          <w:rFonts w:ascii="Arial" w:eastAsia="Times New Roman" w:hAnsi="Arial" w:cs="Arial"/>
          <w:lang w:eastAsia="pt-BR"/>
        </w:rPr>
        <w:t>normalmente</w:t>
      </w:r>
      <w:r w:rsidR="00BB1E87" w:rsidRPr="00601821">
        <w:rPr>
          <w:rFonts w:ascii="Arial" w:eastAsia="Times New Roman" w:hAnsi="Arial" w:cs="Arial"/>
          <w:lang w:eastAsia="pt-BR"/>
        </w:rPr>
        <w:t>, não haverá alteração nesse processo.</w:t>
      </w:r>
    </w:p>
    <w:p w14:paraId="08F4A80E" w14:textId="46290F4C" w:rsidR="00BB1E87" w:rsidRPr="00601821" w:rsidRDefault="00601821" w:rsidP="00461261">
      <w:pPr>
        <w:jc w:val="both"/>
        <w:rPr>
          <w:rFonts w:ascii="Arial" w:eastAsia="Times New Roman" w:hAnsi="Arial" w:cs="Arial"/>
          <w:color w:val="222222"/>
          <w:lang w:eastAsia="pt-BR"/>
        </w:rPr>
      </w:pPr>
      <w:r w:rsidRPr="00601821">
        <w:rPr>
          <w:rFonts w:ascii="Arial" w:eastAsia="Times New Roman" w:hAnsi="Arial" w:cs="Arial"/>
          <w:lang w:eastAsia="pt-BR"/>
        </w:rPr>
        <w:t>-</w:t>
      </w:r>
      <w:r w:rsidR="00BB1E87" w:rsidRPr="00601821">
        <w:rPr>
          <w:rFonts w:ascii="Arial" w:eastAsia="Times New Roman" w:hAnsi="Arial" w:cs="Arial"/>
          <w:lang w:eastAsia="pt-BR"/>
        </w:rPr>
        <w:t xml:space="preserve">O posto de atendimento presencial (caso seja necessário), mudou para o endereço </w:t>
      </w:r>
      <w:r w:rsidR="00BB1E87" w:rsidRPr="00601821">
        <w:rPr>
          <w:rFonts w:ascii="Arial" w:hAnsi="Arial" w:cs="Arial"/>
          <w:color w:val="202124"/>
          <w:shd w:val="clear" w:color="auto" w:fill="FFFFFF"/>
        </w:rPr>
        <w:t>403 sul, Centro-Palmas-TO,</w:t>
      </w:r>
      <w:r w:rsidR="00BB1E87" w:rsidRPr="00601821">
        <w:rPr>
          <w:rFonts w:ascii="Arial" w:eastAsia="Times New Roman" w:hAnsi="Arial" w:cs="Arial"/>
          <w:color w:val="222222"/>
          <w:lang w:eastAsia="pt-BR"/>
        </w:rPr>
        <w:t xml:space="preserve"> no prédio do Hotel ATLAS II, na rotatória do Hospital Cristo Rei.</w:t>
      </w:r>
    </w:p>
    <w:p w14:paraId="153163BE" w14:textId="78D74CED" w:rsidR="00BB1E87" w:rsidRPr="00601821" w:rsidRDefault="00601821" w:rsidP="00461261">
      <w:pPr>
        <w:jc w:val="both"/>
        <w:rPr>
          <w:rFonts w:ascii="Arial" w:eastAsia="Times New Roman" w:hAnsi="Arial" w:cs="Arial"/>
          <w:color w:val="222222"/>
          <w:lang w:eastAsia="pt-BR"/>
        </w:rPr>
      </w:pPr>
      <w:r w:rsidRPr="00601821">
        <w:rPr>
          <w:rFonts w:ascii="Arial" w:eastAsia="Times New Roman" w:hAnsi="Arial" w:cs="Arial"/>
          <w:color w:val="222222"/>
          <w:lang w:eastAsia="pt-BR"/>
        </w:rPr>
        <w:t>-</w:t>
      </w:r>
      <w:r w:rsidR="00BB1E87" w:rsidRPr="00601821">
        <w:rPr>
          <w:rFonts w:ascii="Arial" w:eastAsia="Times New Roman" w:hAnsi="Arial" w:cs="Arial"/>
          <w:color w:val="222222"/>
          <w:lang w:eastAsia="pt-BR"/>
        </w:rPr>
        <w:t>Não há a necessidade de atualização de dados cadastrais, todos os dados continuam os mesmos</w:t>
      </w:r>
      <w:r w:rsidR="00AD1792">
        <w:rPr>
          <w:rFonts w:ascii="Arial" w:eastAsia="Times New Roman" w:hAnsi="Arial" w:cs="Arial"/>
          <w:color w:val="222222"/>
          <w:lang w:eastAsia="pt-BR"/>
        </w:rPr>
        <w:t>,</w:t>
      </w:r>
      <w:r w:rsidR="00BB1E87" w:rsidRPr="00601821">
        <w:rPr>
          <w:rFonts w:ascii="Arial" w:eastAsia="Times New Roman" w:hAnsi="Arial" w:cs="Arial"/>
          <w:color w:val="222222"/>
          <w:lang w:eastAsia="pt-BR"/>
        </w:rPr>
        <w:t xml:space="preserve"> inclusive o número da carteirinha do PLANO.</w:t>
      </w:r>
    </w:p>
    <w:p w14:paraId="6FF06CB0" w14:textId="496FAC0C" w:rsidR="00DA7942" w:rsidRDefault="00F013E3" w:rsidP="00461261">
      <w:pPr>
        <w:jc w:val="both"/>
        <w:rPr>
          <w:rFonts w:ascii="Arial" w:eastAsia="Times New Roman" w:hAnsi="Arial" w:cs="Arial"/>
          <w:b/>
          <w:bCs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- P</w:t>
      </w:r>
      <w:r w:rsidRPr="00F013E3">
        <w:rPr>
          <w:rFonts w:ascii="Arial" w:eastAsia="Times New Roman" w:hAnsi="Arial" w:cs="Arial"/>
          <w:b/>
          <w:bCs/>
          <w:color w:val="222222"/>
          <w:lang w:eastAsia="pt-BR"/>
        </w:rPr>
        <w:t>ara primeiro acesso ao portal de autorizações o beneficiário deverá usar</w:t>
      </w:r>
      <w:r w:rsidR="00107482">
        <w:rPr>
          <w:rFonts w:ascii="Arial" w:eastAsia="Times New Roman" w:hAnsi="Arial" w:cs="Arial"/>
          <w:b/>
          <w:bCs/>
          <w:color w:val="222222"/>
          <w:lang w:eastAsia="pt-BR"/>
        </w:rPr>
        <w:t xml:space="preserve"> os seguintes dados:</w:t>
      </w:r>
    </w:p>
    <w:p w14:paraId="5C28183B" w14:textId="508EBB46" w:rsidR="00107482" w:rsidRDefault="00107482" w:rsidP="00461261">
      <w:pPr>
        <w:jc w:val="both"/>
        <w:rPr>
          <w:rFonts w:ascii="Arial" w:eastAsia="Times New Roman" w:hAnsi="Arial" w:cs="Arial"/>
          <w:b/>
          <w:bCs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USUÁRIO: CPF DO TITULAR</w:t>
      </w:r>
    </w:p>
    <w:p w14:paraId="0EB34EAA" w14:textId="4939C377" w:rsidR="00107482" w:rsidRPr="00F013E3" w:rsidRDefault="00107482" w:rsidP="00461261">
      <w:pPr>
        <w:jc w:val="both"/>
        <w:rPr>
          <w:rFonts w:ascii="Arial" w:eastAsia="Times New Roman" w:hAnsi="Arial" w:cs="Arial"/>
          <w:b/>
          <w:bCs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SENHA: NÚMERO DO CARTÃO DO TITULAR (SERÁ SOLICITADA A TROCA</w:t>
      </w:r>
      <w:r w:rsidR="0068765D">
        <w:rPr>
          <w:rFonts w:ascii="Arial" w:eastAsia="Times New Roman" w:hAnsi="Arial" w:cs="Arial"/>
          <w:b/>
          <w:bCs/>
          <w:color w:val="222222"/>
          <w:lang w:eastAsia="pt-BR"/>
        </w:rPr>
        <w:t xml:space="preserve"> SENHA</w:t>
      </w:r>
      <w:r>
        <w:rPr>
          <w:rFonts w:ascii="Arial" w:eastAsia="Times New Roman" w:hAnsi="Arial" w:cs="Arial"/>
          <w:b/>
          <w:bCs/>
          <w:color w:val="222222"/>
          <w:lang w:eastAsia="pt-BR"/>
        </w:rPr>
        <w:t>)</w:t>
      </w:r>
    </w:p>
    <w:p w14:paraId="4EB71967" w14:textId="1DB0C581" w:rsidR="00BB1E87" w:rsidRDefault="00EE30B8" w:rsidP="00850FB4">
      <w:pPr>
        <w:ind w:firstLine="1418"/>
        <w:rPr>
          <w:rFonts w:ascii="Arial" w:eastAsia="Times New Roman" w:hAnsi="Arial" w:cs="Arial"/>
          <w:b/>
          <w:bCs/>
          <w:lang w:eastAsia="pt-BR"/>
        </w:rPr>
      </w:pPr>
      <w:r w:rsidRPr="00601821">
        <w:rPr>
          <w:rFonts w:ascii="Arial" w:eastAsia="Times New Roman" w:hAnsi="Arial" w:cs="Arial"/>
          <w:b/>
          <w:bCs/>
          <w:lang w:eastAsia="pt-BR"/>
        </w:rPr>
        <w:t xml:space="preserve">CANAIS PARA ATENDIMENTO </w:t>
      </w:r>
      <w:r w:rsidR="008506E8">
        <w:rPr>
          <w:rFonts w:ascii="Arial" w:eastAsia="Times New Roman" w:hAnsi="Arial" w:cs="Arial"/>
          <w:b/>
          <w:bCs/>
          <w:lang w:eastAsia="pt-BR"/>
        </w:rPr>
        <w:t xml:space="preserve">AO </w:t>
      </w:r>
      <w:r w:rsidRPr="00601821">
        <w:rPr>
          <w:rFonts w:ascii="Arial" w:eastAsia="Times New Roman" w:hAnsi="Arial" w:cs="Arial"/>
          <w:b/>
          <w:bCs/>
          <w:lang w:eastAsia="pt-BR"/>
        </w:rPr>
        <w:t>BENEFICIÁRIO:</w:t>
      </w:r>
    </w:p>
    <w:p w14:paraId="149B5E24" w14:textId="19B5C03B" w:rsidR="00461261" w:rsidRPr="00601821" w:rsidRDefault="00EE30B8" w:rsidP="00461261">
      <w:pPr>
        <w:jc w:val="both"/>
        <w:rPr>
          <w:rFonts w:ascii="Arial" w:hAnsi="Arial" w:cs="Arial"/>
          <w:b/>
          <w:bCs/>
        </w:rPr>
      </w:pPr>
      <w:r w:rsidRPr="00601821">
        <w:rPr>
          <w:rFonts w:ascii="Arial" w:hAnsi="Arial" w:cs="Arial"/>
          <w:b/>
          <w:bCs/>
        </w:rPr>
        <w:t>Solicitação de guias, procedimentos, autorizações e demais dúvidas:</w:t>
      </w:r>
    </w:p>
    <w:p w14:paraId="66D98EF5" w14:textId="72E5C982" w:rsidR="00EE30B8" w:rsidRPr="00601821" w:rsidRDefault="00000000" w:rsidP="00461261">
      <w:pPr>
        <w:jc w:val="both"/>
        <w:rPr>
          <w:rFonts w:ascii="Arial" w:hAnsi="Arial" w:cs="Arial"/>
        </w:rPr>
      </w:pPr>
      <w:hyperlink r:id="rId8" w:history="1">
        <w:r w:rsidR="00EE30B8" w:rsidRPr="00601821">
          <w:rPr>
            <w:rStyle w:val="Hyperlink"/>
            <w:rFonts w:ascii="Arial" w:hAnsi="Arial" w:cs="Arial"/>
          </w:rPr>
          <w:t>atendimentoservir@impacto.com.br</w:t>
        </w:r>
      </w:hyperlink>
      <w:r w:rsidR="00EE30B8" w:rsidRPr="00601821">
        <w:rPr>
          <w:rFonts w:ascii="Arial" w:hAnsi="Arial" w:cs="Arial"/>
        </w:rPr>
        <w:t xml:space="preserve"> (solicitação de autorização);</w:t>
      </w:r>
    </w:p>
    <w:p w14:paraId="3F75EE57" w14:textId="63B6C7A7" w:rsidR="00EE30B8" w:rsidRPr="001A3B5F" w:rsidRDefault="00DA7942" w:rsidP="0046126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27A88">
        <w:rPr>
          <w:rFonts w:ascii="Arial" w:hAnsi="Arial" w:cs="Arial"/>
          <w:b/>
          <w:bCs/>
          <w:sz w:val="36"/>
          <w:szCs w:val="36"/>
        </w:rPr>
        <w:t>0800 911 4040</w:t>
      </w:r>
      <w:r w:rsidRPr="001A3B5F">
        <w:rPr>
          <w:rFonts w:ascii="Arial" w:hAnsi="Arial" w:cs="Arial"/>
          <w:b/>
          <w:bCs/>
          <w:sz w:val="28"/>
          <w:szCs w:val="28"/>
        </w:rPr>
        <w:t xml:space="preserve"> – </w:t>
      </w:r>
      <w:proofErr w:type="spellStart"/>
      <w:r w:rsidRPr="001A3B5F">
        <w:rPr>
          <w:rFonts w:ascii="Arial" w:hAnsi="Arial" w:cs="Arial"/>
          <w:b/>
          <w:bCs/>
          <w:sz w:val="28"/>
          <w:szCs w:val="28"/>
        </w:rPr>
        <w:t>call</w:t>
      </w:r>
      <w:proofErr w:type="spellEnd"/>
      <w:r w:rsidRPr="001A3B5F">
        <w:rPr>
          <w:rFonts w:ascii="Arial" w:hAnsi="Arial" w:cs="Arial"/>
          <w:b/>
          <w:bCs/>
          <w:sz w:val="28"/>
          <w:szCs w:val="28"/>
        </w:rPr>
        <w:t xml:space="preserve"> center</w:t>
      </w:r>
      <w:r w:rsidR="001A3B5F">
        <w:rPr>
          <w:rFonts w:ascii="Arial" w:hAnsi="Arial" w:cs="Arial"/>
          <w:b/>
          <w:bCs/>
          <w:sz w:val="28"/>
          <w:szCs w:val="28"/>
        </w:rPr>
        <w:t xml:space="preserve"> (dúvidas sobre procedimento e solicitação de autorização)</w:t>
      </w:r>
      <w:r w:rsidR="00316019">
        <w:rPr>
          <w:rFonts w:ascii="Arial" w:hAnsi="Arial" w:cs="Arial"/>
          <w:b/>
          <w:bCs/>
          <w:sz w:val="28"/>
          <w:szCs w:val="28"/>
        </w:rPr>
        <w:t xml:space="preserve"> –</w:t>
      </w:r>
      <w:r w:rsidR="00316019" w:rsidRPr="00316019">
        <w:rPr>
          <w:rFonts w:ascii="Arial" w:hAnsi="Arial" w:cs="Arial"/>
          <w:b/>
          <w:bCs/>
          <w:color w:val="FF0000"/>
          <w:sz w:val="28"/>
          <w:szCs w:val="28"/>
        </w:rPr>
        <w:t xml:space="preserve"> EM FUNCIONAMENTO A PARTIR DIA 29/08/2022.</w:t>
      </w:r>
    </w:p>
    <w:p w14:paraId="6592DF1D" w14:textId="07FF588B" w:rsidR="00EE30B8" w:rsidRPr="00601821" w:rsidRDefault="00000000" w:rsidP="00461261">
      <w:pPr>
        <w:jc w:val="both"/>
        <w:rPr>
          <w:rFonts w:ascii="Arial" w:hAnsi="Arial" w:cs="Arial"/>
        </w:rPr>
      </w:pPr>
      <w:hyperlink r:id="rId9" w:history="1">
        <w:r w:rsidR="00DA7942" w:rsidRPr="00601821">
          <w:rPr>
            <w:rStyle w:val="Hyperlink"/>
            <w:rFonts w:ascii="Arial" w:hAnsi="Arial" w:cs="Arial"/>
          </w:rPr>
          <w:t>https://servir.life</w:t>
        </w:r>
      </w:hyperlink>
      <w:r w:rsidR="00DA7942" w:rsidRPr="00601821">
        <w:rPr>
          <w:rFonts w:ascii="Arial" w:hAnsi="Arial" w:cs="Arial"/>
        </w:rPr>
        <w:t xml:space="preserve"> – site do pl</w:t>
      </w:r>
      <w:r w:rsidR="008506E8">
        <w:rPr>
          <w:rFonts w:ascii="Arial" w:hAnsi="Arial" w:cs="Arial"/>
        </w:rPr>
        <w:t xml:space="preserve">ano, com portal do beneficiário, </w:t>
      </w:r>
      <w:r w:rsidR="00DA7942" w:rsidRPr="00601821">
        <w:rPr>
          <w:rFonts w:ascii="Arial" w:hAnsi="Arial" w:cs="Arial"/>
        </w:rPr>
        <w:t>do prestador e demais informações.</w:t>
      </w:r>
    </w:p>
    <w:p w14:paraId="503C3680" w14:textId="51DA7A2B" w:rsidR="00DA7942" w:rsidRDefault="00000000" w:rsidP="00461261">
      <w:pPr>
        <w:jc w:val="both"/>
        <w:rPr>
          <w:rFonts w:ascii="Arial" w:hAnsi="Arial" w:cs="Arial"/>
        </w:rPr>
      </w:pPr>
      <w:hyperlink r:id="rId10" w:history="1">
        <w:r w:rsidR="00DA7942" w:rsidRPr="00601821">
          <w:rPr>
            <w:rStyle w:val="Hyperlink"/>
            <w:rFonts w:ascii="Arial" w:hAnsi="Arial" w:cs="Arial"/>
          </w:rPr>
          <w:t>https://novowebplanplansaude.facilinformatica.com.br/GuiasTISS/Logon#</w:t>
        </w:r>
      </w:hyperlink>
      <w:r w:rsidR="00DA7942" w:rsidRPr="00601821">
        <w:rPr>
          <w:rFonts w:ascii="Arial" w:hAnsi="Arial" w:cs="Arial"/>
        </w:rPr>
        <w:t xml:space="preserve"> (link direto para portal de autorizações).</w:t>
      </w:r>
    </w:p>
    <w:p w14:paraId="530F7636" w14:textId="7DE3B47E" w:rsidR="00DA7942" w:rsidRPr="00F013E3" w:rsidRDefault="00F013E3" w:rsidP="00461261">
      <w:pPr>
        <w:jc w:val="both"/>
        <w:rPr>
          <w:rFonts w:ascii="Arial" w:hAnsi="Arial" w:cs="Arial"/>
          <w:b/>
          <w:bCs/>
        </w:rPr>
      </w:pPr>
      <w:r w:rsidRPr="00F013E3">
        <w:rPr>
          <w:rFonts w:ascii="Arial" w:hAnsi="Arial" w:cs="Arial"/>
          <w:b/>
          <w:bCs/>
        </w:rPr>
        <w:t>Para verificação cadastral, financeiro, inclusão e exclusão e demais dúvidas administrativas utilizar os seguintes canais:</w:t>
      </w:r>
    </w:p>
    <w:p w14:paraId="7764F8E7" w14:textId="7FF03499" w:rsidR="005E2AF1" w:rsidRPr="00014D84" w:rsidRDefault="003A0F1C" w:rsidP="009A3188">
      <w:pPr>
        <w:jc w:val="both"/>
        <w:rPr>
          <w:rFonts w:ascii="Century Gothic" w:hAnsi="Century Gothic"/>
          <w:sz w:val="20"/>
          <w:szCs w:val="20"/>
        </w:rPr>
      </w:pPr>
      <w:hyperlink r:id="rId11" w:history="1">
        <w:r w:rsidRPr="000D26DB">
          <w:rPr>
            <w:rStyle w:val="Hyperlink"/>
            <w:rFonts w:ascii="Arial" w:hAnsi="Arial" w:cs="Arial"/>
            <w:w w:val="89"/>
          </w:rPr>
          <w:t>f</w:t>
        </w:r>
        <w:r w:rsidRPr="000D26DB">
          <w:rPr>
            <w:rStyle w:val="Hyperlink"/>
            <w:rFonts w:ascii="Arial" w:hAnsi="Arial" w:cs="Arial"/>
            <w:spacing w:val="-1"/>
            <w:w w:val="113"/>
          </w:rPr>
          <w:t>a</w:t>
        </w:r>
        <w:r w:rsidRPr="000D26DB">
          <w:rPr>
            <w:rStyle w:val="Hyperlink"/>
            <w:rFonts w:ascii="Arial" w:hAnsi="Arial" w:cs="Arial"/>
            <w:spacing w:val="-1"/>
            <w:w w:val="97"/>
          </w:rPr>
          <w:t>l</w:t>
        </w:r>
        <w:r w:rsidRPr="000D26DB">
          <w:rPr>
            <w:rStyle w:val="Hyperlink"/>
            <w:rFonts w:ascii="Arial" w:hAnsi="Arial" w:cs="Arial"/>
            <w:w w:val="97"/>
          </w:rPr>
          <w:t>e.</w:t>
        </w:r>
        <w:r w:rsidRPr="000D26DB">
          <w:rPr>
            <w:rStyle w:val="Hyperlink"/>
            <w:rFonts w:ascii="Arial" w:hAnsi="Arial" w:cs="Arial"/>
            <w:spacing w:val="-1"/>
            <w:w w:val="104"/>
          </w:rPr>
          <w:t>servir3</w:t>
        </w:r>
        <w:r w:rsidRPr="000D26DB">
          <w:rPr>
            <w:rStyle w:val="Hyperlink"/>
            <w:rFonts w:ascii="Arial" w:hAnsi="Arial" w:cs="Arial"/>
            <w:spacing w:val="-1"/>
            <w:w w:val="94"/>
          </w:rPr>
          <w:t>@</w:t>
        </w:r>
        <w:r w:rsidRPr="000D26DB">
          <w:rPr>
            <w:rStyle w:val="Hyperlink"/>
            <w:rFonts w:ascii="Arial" w:hAnsi="Arial" w:cs="Arial"/>
            <w:spacing w:val="1"/>
            <w:w w:val="94"/>
          </w:rPr>
          <w:t>g</w:t>
        </w:r>
        <w:r w:rsidRPr="000D26DB">
          <w:rPr>
            <w:rStyle w:val="Hyperlink"/>
            <w:rFonts w:ascii="Arial" w:hAnsi="Arial" w:cs="Arial"/>
            <w:spacing w:val="-4"/>
            <w:w w:val="96"/>
          </w:rPr>
          <w:t>m</w:t>
        </w:r>
        <w:r w:rsidRPr="000D26DB">
          <w:rPr>
            <w:rStyle w:val="Hyperlink"/>
            <w:rFonts w:ascii="Arial" w:hAnsi="Arial" w:cs="Arial"/>
            <w:spacing w:val="-1"/>
            <w:w w:val="113"/>
          </w:rPr>
          <w:t>a</w:t>
        </w:r>
        <w:r w:rsidRPr="000D26DB">
          <w:rPr>
            <w:rStyle w:val="Hyperlink"/>
            <w:rFonts w:ascii="Arial" w:hAnsi="Arial" w:cs="Arial"/>
            <w:spacing w:val="2"/>
            <w:w w:val="72"/>
          </w:rPr>
          <w:t>i</w:t>
        </w:r>
        <w:r w:rsidRPr="000D26DB">
          <w:rPr>
            <w:rStyle w:val="Hyperlink"/>
            <w:rFonts w:ascii="Arial" w:hAnsi="Arial" w:cs="Arial"/>
            <w:spacing w:val="-1"/>
            <w:w w:val="74"/>
          </w:rPr>
          <w:t>l</w:t>
        </w:r>
        <w:r w:rsidRPr="000D26DB">
          <w:rPr>
            <w:rStyle w:val="Hyperlink"/>
            <w:rFonts w:ascii="Arial" w:hAnsi="Arial" w:cs="Arial"/>
            <w:spacing w:val="-2"/>
            <w:w w:val="74"/>
          </w:rPr>
          <w:t>.</w:t>
        </w:r>
        <w:r w:rsidRPr="000D26DB">
          <w:rPr>
            <w:rStyle w:val="Hyperlink"/>
            <w:rFonts w:ascii="Arial" w:hAnsi="Arial" w:cs="Arial"/>
            <w:w w:val="124"/>
          </w:rPr>
          <w:t>c</w:t>
        </w:r>
        <w:r w:rsidRPr="000D26DB">
          <w:rPr>
            <w:rStyle w:val="Hyperlink"/>
            <w:rFonts w:ascii="Arial" w:hAnsi="Arial" w:cs="Arial"/>
            <w:spacing w:val="2"/>
            <w:w w:val="107"/>
          </w:rPr>
          <w:t>o</w:t>
        </w:r>
        <w:r w:rsidRPr="000D26DB">
          <w:rPr>
            <w:rStyle w:val="Hyperlink"/>
            <w:rFonts w:ascii="Arial" w:hAnsi="Arial" w:cs="Arial"/>
            <w:w w:val="96"/>
          </w:rPr>
          <w:t>m</w:t>
        </w:r>
        <w:r w:rsidRPr="000D26DB">
          <w:rPr>
            <w:rStyle w:val="Hyperlink"/>
            <w:rFonts w:ascii="Arial" w:hAnsi="Arial" w:cs="Arial"/>
            <w:spacing w:val="-14"/>
          </w:rPr>
          <w:t xml:space="preserve"> </w:t>
        </w:r>
      </w:hyperlink>
      <w:r w:rsidR="00F013E3">
        <w:rPr>
          <w:rFonts w:ascii="Arial" w:hAnsi="Arial" w:cs="Arial"/>
          <w:color w:val="2F5496" w:themeColor="accent1" w:themeShade="BF"/>
          <w:spacing w:val="-14"/>
        </w:rPr>
        <w:t xml:space="preserve"> ou (63) </w:t>
      </w:r>
      <w:r w:rsidR="008457D9" w:rsidRPr="00F013E3">
        <w:rPr>
          <w:rFonts w:ascii="Arial" w:hAnsi="Arial" w:cs="Arial"/>
          <w:color w:val="2F5496" w:themeColor="accent1" w:themeShade="BF"/>
          <w:spacing w:val="-14"/>
        </w:rPr>
        <w:t>3218-1598</w:t>
      </w:r>
      <w:r w:rsidR="00854B36" w:rsidRPr="00014D84">
        <w:rPr>
          <w:rFonts w:ascii="Century Gothic" w:hAnsi="Century Gothic"/>
          <w:sz w:val="20"/>
          <w:szCs w:val="20"/>
        </w:rPr>
        <w:tab/>
      </w:r>
      <w:r w:rsidR="00854B36" w:rsidRPr="00014D84">
        <w:rPr>
          <w:rFonts w:ascii="Century Gothic" w:hAnsi="Century Gothic"/>
          <w:sz w:val="20"/>
          <w:szCs w:val="20"/>
        </w:rPr>
        <w:tab/>
      </w:r>
    </w:p>
    <w:sectPr w:rsidR="005E2AF1" w:rsidRPr="00014D84" w:rsidSect="00331D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43BC" w14:textId="77777777" w:rsidR="00515131" w:rsidRDefault="00515131" w:rsidP="009A3188">
      <w:pPr>
        <w:spacing w:after="0" w:line="240" w:lineRule="auto"/>
      </w:pPr>
      <w:r>
        <w:separator/>
      </w:r>
    </w:p>
  </w:endnote>
  <w:endnote w:type="continuationSeparator" w:id="0">
    <w:p w14:paraId="6443348B" w14:textId="77777777" w:rsidR="00515131" w:rsidRDefault="00515131" w:rsidP="009A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E0D3" w14:textId="77777777" w:rsidR="00FF05DD" w:rsidRDefault="00FF05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2206" w14:textId="77777777" w:rsidR="00FF05DD" w:rsidRDefault="00FF05D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9F22" w14:textId="77777777" w:rsidR="00FF05DD" w:rsidRDefault="00FF05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73B8" w14:textId="77777777" w:rsidR="00515131" w:rsidRDefault="00515131" w:rsidP="009A3188">
      <w:pPr>
        <w:spacing w:after="0" w:line="240" w:lineRule="auto"/>
      </w:pPr>
      <w:r>
        <w:separator/>
      </w:r>
    </w:p>
  </w:footnote>
  <w:footnote w:type="continuationSeparator" w:id="0">
    <w:p w14:paraId="7AD95B2F" w14:textId="77777777" w:rsidR="00515131" w:rsidRDefault="00515131" w:rsidP="009A3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2789" w14:textId="70BE29B0" w:rsidR="00FF05DD" w:rsidRDefault="00FF05DD">
    <w:pPr>
      <w:pStyle w:val="Cabealho"/>
    </w:pPr>
    <w:r>
      <w:rPr>
        <w:noProof/>
      </w:rPr>
      <w:pict w14:anchorId="4A524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591110" o:spid="_x0000_s1027" type="#_x0000_t75" style="position:absolute;margin-left:0;margin-top:0;width:424.85pt;height:164.9pt;z-index:-251654144;mso-position-horizontal:center;mso-position-horizontal-relative:margin;mso-position-vertical:center;mso-position-vertical-relative:margin" o:allowincell="f">
          <v:imagedata r:id="rId1" o:title="SERVIR_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4A33" w14:textId="094FC037" w:rsidR="009A3188" w:rsidRPr="00311E54" w:rsidRDefault="00FF05DD" w:rsidP="009A3188">
    <w:pPr>
      <w:pStyle w:val="Cabealho"/>
    </w:pPr>
    <w:r>
      <w:rPr>
        <w:rFonts w:ascii="Calibri Light" w:hAnsi="Calibri Light"/>
        <w:bCs/>
        <w:noProof/>
        <w:sz w:val="18"/>
        <w:szCs w:val="18"/>
      </w:rPr>
      <w:pict w14:anchorId="60C6D2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591111" o:spid="_x0000_s1028" type="#_x0000_t75" style="position:absolute;margin-left:0;margin-top:0;width:424.85pt;height:164.9pt;z-index:-251653120;mso-position-horizontal:center;mso-position-horizontal-relative:margin;mso-position-vertical:center;mso-position-vertical-relative:margin" o:allowincell="f">
          <v:imagedata r:id="rId1" o:title="SERVIR_LOGO" gain="19661f" blacklevel="22938f"/>
        </v:shape>
      </w:pict>
    </w:r>
    <w:r w:rsidR="009A3188" w:rsidRPr="009A3188">
      <w:rPr>
        <w:rFonts w:ascii="Calibri Light" w:hAnsi="Calibri Light"/>
        <w:bCs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13567F" wp14:editId="374C2B04">
              <wp:simplePos x="0" y="0"/>
              <wp:positionH relativeFrom="page">
                <wp:posOffset>4125595</wp:posOffset>
              </wp:positionH>
              <wp:positionV relativeFrom="page">
                <wp:posOffset>89535</wp:posOffset>
              </wp:positionV>
              <wp:extent cx="2355215" cy="5575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21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BCF3D" w14:textId="77777777" w:rsidR="009A3188" w:rsidRDefault="009A3188" w:rsidP="009A3188">
                          <w:pPr>
                            <w:spacing w:line="203" w:lineRule="exact"/>
                            <w:ind w:left="20"/>
                            <w:rPr>
                              <w:rFonts w:ascii="Calibri Light" w:hAnsi="Calibri Light"/>
                              <w:sz w:val="18"/>
                            </w:rPr>
                          </w:pP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Praça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dos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Girassóis,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Esplanada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das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Secretarias.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S/N</w:t>
                          </w:r>
                        </w:p>
                        <w:p w14:paraId="3A3A338C" w14:textId="77777777" w:rsidR="009A3188" w:rsidRDefault="009A3188" w:rsidP="009A3188">
                          <w:pPr>
                            <w:ind w:left="20" w:right="903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44536A"/>
                              <w:sz w:val="18"/>
                            </w:rPr>
                            <w:t xml:space="preserve">Palmas – Tocantins – CEP: </w:t>
                          </w:r>
                          <w:r>
                            <w:rPr>
                              <w:rFonts w:ascii="Calibri" w:hAnsi="Calibri"/>
                              <w:color w:val="585858"/>
                              <w:sz w:val="18"/>
                            </w:rPr>
                            <w:t>77.001-906</w:t>
                          </w:r>
                          <w:r>
                            <w:rPr>
                              <w:rFonts w:ascii="Calibri" w:hAnsi="Calibri"/>
                              <w:color w:val="585858"/>
                              <w:spacing w:val="-39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44536A"/>
                              <w:sz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44536A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color w:val="44536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4536A"/>
                              <w:sz w:val="18"/>
                            </w:rPr>
                            <w:t>+55 63 3218-1500</w:t>
                          </w:r>
                        </w:p>
                        <w:p w14:paraId="65D85A46" w14:textId="77777777" w:rsidR="009A3188" w:rsidRDefault="00000000" w:rsidP="009A3188">
                          <w:pPr>
                            <w:spacing w:line="219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hyperlink r:id="rId2">
                            <w:r w:rsidR="009A3188">
                              <w:rPr>
                                <w:rFonts w:ascii="Calibri"/>
                                <w:color w:val="44536A"/>
                                <w:sz w:val="18"/>
                              </w:rPr>
                              <w:t>www.secad.to.gov.br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356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.85pt;margin-top:7.05pt;width:185.45pt;height:43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" filled="f" stroked="f">
              <v:textbox inset="0,0,0,0">
                <w:txbxContent>
                  <w:p w14:paraId="60ABCF3D" w14:textId="77777777" w:rsidR="009A3188" w:rsidRDefault="009A3188" w:rsidP="009A3188">
                    <w:pPr>
                      <w:spacing w:line="203" w:lineRule="exact"/>
                      <w:ind w:left="20"/>
                      <w:rPr>
                        <w:rFonts w:ascii="Calibri Light" w:hAnsi="Calibri Light"/>
                        <w:sz w:val="18"/>
                      </w:rPr>
                    </w:pPr>
                    <w:proofErr w:type="gramStart"/>
                    <w:r>
                      <w:rPr>
                        <w:rFonts w:ascii="Calibri Light" w:hAnsi="Calibri Light"/>
                        <w:sz w:val="18"/>
                      </w:rPr>
                      <w:t>Praça</w:t>
                    </w:r>
                    <w:proofErr w:type="gramEnd"/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dos</w:t>
                    </w:r>
                    <w:r>
                      <w:rPr>
                        <w:rFonts w:ascii="Calibri Light" w:hAnsi="Calibri Ligh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Girassóis,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Esplanada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das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Secretarias.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S/N</w:t>
                    </w:r>
                  </w:p>
                  <w:p w14:paraId="3A3A338C" w14:textId="77777777" w:rsidR="009A3188" w:rsidRDefault="009A3188" w:rsidP="009A3188">
                    <w:pPr>
                      <w:ind w:left="20" w:right="903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4536A"/>
                        <w:sz w:val="18"/>
                      </w:rPr>
                      <w:t xml:space="preserve">Palmas – Tocantins – CEP: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77.001-906</w:t>
                    </w:r>
                    <w:r>
                      <w:rPr>
                        <w:rFonts w:ascii="Calibri" w:hAnsi="Calibri"/>
                        <w:color w:val="585858"/>
                        <w:spacing w:val="-3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44536A"/>
                        <w:sz w:val="18"/>
                      </w:rPr>
                      <w:t>Tel</w:t>
                    </w:r>
                    <w:proofErr w:type="spellEnd"/>
                    <w:r>
                      <w:rPr>
                        <w:rFonts w:ascii="Calibri" w:hAnsi="Calibri"/>
                        <w:color w:val="44536A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color w:val="44536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4536A"/>
                        <w:sz w:val="18"/>
                      </w:rPr>
                      <w:t>+55 63 3218-1500</w:t>
                    </w:r>
                  </w:p>
                  <w:p w14:paraId="65D85A46" w14:textId="77777777" w:rsidR="009A3188" w:rsidRDefault="00634F67" w:rsidP="009A3188">
                    <w:pPr>
                      <w:spacing w:line="219" w:lineRule="exact"/>
                      <w:ind w:left="20"/>
                      <w:rPr>
                        <w:rFonts w:ascii="Calibri"/>
                        <w:sz w:val="18"/>
                      </w:rPr>
                    </w:pPr>
                    <w:hyperlink r:id="rId3">
                      <w:r w:rsidR="009A3188">
                        <w:rPr>
                          <w:rFonts w:ascii="Calibri"/>
                          <w:color w:val="44536A"/>
                          <w:sz w:val="18"/>
                        </w:rPr>
                        <w:t>www.secad.to.gov.br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9A3188" w:rsidRPr="009A3188">
      <w:rPr>
        <w:rFonts w:ascii="Calibri Light" w:hAnsi="Calibri Light"/>
        <w:bCs/>
        <w:noProof/>
        <w:sz w:val="18"/>
        <w:szCs w:val="18"/>
        <w:lang w:eastAsia="pt-BR"/>
      </w:rPr>
      <w:drawing>
        <wp:anchor distT="0" distB="0" distL="0" distR="0" simplePos="0" relativeHeight="251659264" behindDoc="1" locked="0" layoutInCell="1" allowOverlap="1" wp14:anchorId="14E9EA3F" wp14:editId="4AC1FC40">
          <wp:simplePos x="0" y="0"/>
          <wp:positionH relativeFrom="page">
            <wp:posOffset>499110</wp:posOffset>
          </wp:positionH>
          <wp:positionV relativeFrom="page">
            <wp:posOffset>77470</wp:posOffset>
          </wp:positionV>
          <wp:extent cx="3286125" cy="818387"/>
          <wp:effectExtent l="0" t="0" r="0" b="0"/>
          <wp:wrapNone/>
          <wp:docPr id="1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286125" cy="818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3188">
      <w:rPr>
        <w:rFonts w:ascii="Calibri Light" w:hAnsi="Calibri Light"/>
        <w:bCs/>
        <w:sz w:val="18"/>
        <w:szCs w:val="18"/>
      </w:rPr>
      <w:t xml:space="preserve">                                                                                                                     </w:t>
    </w:r>
  </w:p>
  <w:p w14:paraId="14107C51" w14:textId="308CC9FD" w:rsidR="009A3188" w:rsidRDefault="009A3188">
    <w:pPr>
      <w:pStyle w:val="Cabealho"/>
    </w:pPr>
  </w:p>
  <w:p w14:paraId="3E15E4FE" w14:textId="77777777" w:rsidR="009A3188" w:rsidRDefault="009A318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B07F" w14:textId="0751848F" w:rsidR="00FF05DD" w:rsidRDefault="00FF05DD">
    <w:pPr>
      <w:pStyle w:val="Cabealho"/>
    </w:pPr>
    <w:r>
      <w:rPr>
        <w:noProof/>
      </w:rPr>
      <w:pict w14:anchorId="5D5714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591109" o:spid="_x0000_s1026" type="#_x0000_t75" style="position:absolute;margin-left:0;margin-top:0;width:424.85pt;height:164.9pt;z-index:-251655168;mso-position-horizontal:center;mso-position-horizontal-relative:margin;mso-position-vertical:center;mso-position-vertical-relative:margin" o:allowincell="f">
          <v:imagedata r:id="rId1" o:title="SERVIR_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88"/>
    <w:rsid w:val="000117B7"/>
    <w:rsid w:val="00014D84"/>
    <w:rsid w:val="0004047A"/>
    <w:rsid w:val="00051DB9"/>
    <w:rsid w:val="00057495"/>
    <w:rsid w:val="00076C4A"/>
    <w:rsid w:val="000A65E1"/>
    <w:rsid w:val="00107482"/>
    <w:rsid w:val="00121DBC"/>
    <w:rsid w:val="00131394"/>
    <w:rsid w:val="001509E8"/>
    <w:rsid w:val="001967EC"/>
    <w:rsid w:val="001A3B5F"/>
    <w:rsid w:val="001B3669"/>
    <w:rsid w:val="001C339A"/>
    <w:rsid w:val="001F3E1D"/>
    <w:rsid w:val="00252FEA"/>
    <w:rsid w:val="00273F6B"/>
    <w:rsid w:val="002B6884"/>
    <w:rsid w:val="00316019"/>
    <w:rsid w:val="00331DB2"/>
    <w:rsid w:val="003A0F1C"/>
    <w:rsid w:val="00414D8B"/>
    <w:rsid w:val="004222BB"/>
    <w:rsid w:val="00434B4B"/>
    <w:rsid w:val="00441A0B"/>
    <w:rsid w:val="00461261"/>
    <w:rsid w:val="00480D3C"/>
    <w:rsid w:val="004D7D6C"/>
    <w:rsid w:val="00511CB8"/>
    <w:rsid w:val="00515131"/>
    <w:rsid w:val="0054684B"/>
    <w:rsid w:val="00571E07"/>
    <w:rsid w:val="005E2AF1"/>
    <w:rsid w:val="00601821"/>
    <w:rsid w:val="00615767"/>
    <w:rsid w:val="00634F67"/>
    <w:rsid w:val="0064470B"/>
    <w:rsid w:val="0068765D"/>
    <w:rsid w:val="00737662"/>
    <w:rsid w:val="00745BAB"/>
    <w:rsid w:val="007613CD"/>
    <w:rsid w:val="007D47C7"/>
    <w:rsid w:val="007E6C1F"/>
    <w:rsid w:val="007F5C1B"/>
    <w:rsid w:val="00835547"/>
    <w:rsid w:val="00841C5D"/>
    <w:rsid w:val="008457D9"/>
    <w:rsid w:val="008506E8"/>
    <w:rsid w:val="00850FB4"/>
    <w:rsid w:val="00854B36"/>
    <w:rsid w:val="0087118B"/>
    <w:rsid w:val="008B23B2"/>
    <w:rsid w:val="00906831"/>
    <w:rsid w:val="00927A88"/>
    <w:rsid w:val="00955A80"/>
    <w:rsid w:val="00990356"/>
    <w:rsid w:val="009A3188"/>
    <w:rsid w:val="00A672D6"/>
    <w:rsid w:val="00AB5C04"/>
    <w:rsid w:val="00AD1792"/>
    <w:rsid w:val="00AD6E8C"/>
    <w:rsid w:val="00B03EB5"/>
    <w:rsid w:val="00B21EFE"/>
    <w:rsid w:val="00B52378"/>
    <w:rsid w:val="00BB1E87"/>
    <w:rsid w:val="00BD541D"/>
    <w:rsid w:val="00C00649"/>
    <w:rsid w:val="00C14AC9"/>
    <w:rsid w:val="00C17F52"/>
    <w:rsid w:val="00C769AD"/>
    <w:rsid w:val="00C91D6E"/>
    <w:rsid w:val="00D101F0"/>
    <w:rsid w:val="00D11E7F"/>
    <w:rsid w:val="00D64CF0"/>
    <w:rsid w:val="00D8339A"/>
    <w:rsid w:val="00D83682"/>
    <w:rsid w:val="00DA7942"/>
    <w:rsid w:val="00E41E9B"/>
    <w:rsid w:val="00ED6CC5"/>
    <w:rsid w:val="00EE30B8"/>
    <w:rsid w:val="00F013E3"/>
    <w:rsid w:val="00F04372"/>
    <w:rsid w:val="00F1266D"/>
    <w:rsid w:val="00F346C7"/>
    <w:rsid w:val="00F47DD6"/>
    <w:rsid w:val="00F600D5"/>
    <w:rsid w:val="00F96C37"/>
    <w:rsid w:val="00FA5185"/>
    <w:rsid w:val="00FC6D35"/>
    <w:rsid w:val="00FE7B82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E8962"/>
  <w15:chartTrackingRefBased/>
  <w15:docId w15:val="{EA3AEC55-371F-494A-BC5C-DC1D65FB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3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3188"/>
  </w:style>
  <w:style w:type="paragraph" w:styleId="Rodap">
    <w:name w:val="footer"/>
    <w:basedOn w:val="Normal"/>
    <w:link w:val="RodapChar"/>
    <w:uiPriority w:val="99"/>
    <w:unhideWhenUsed/>
    <w:rsid w:val="009A3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188"/>
  </w:style>
  <w:style w:type="character" w:styleId="Hyperlink">
    <w:name w:val="Hyperlink"/>
    <w:basedOn w:val="Fontepargpadro"/>
    <w:uiPriority w:val="99"/>
    <w:unhideWhenUsed/>
    <w:rsid w:val="00EE30B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E30B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A0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servir@impacto.com.b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endimentoservir@impacto.com.b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ale.servir3@gmail.com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novowebplanplansaude.facilinformatica.com.br/GuiasTISS/Log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rvir.lif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cad.to.gov.br/" TargetMode="External"/><Relationship Id="rId2" Type="http://schemas.openxmlformats.org/officeDocument/2006/relationships/hyperlink" Target="http://www.secad.to.gov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ECAC9-085C-4A7A-AF53-B3A404EA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 santos</dc:creator>
  <cp:keywords/>
  <dc:description/>
  <cp:lastModifiedBy>reginaldo santos</cp:lastModifiedBy>
  <cp:revision>43</cp:revision>
  <cp:lastPrinted>2022-08-25T18:27:00Z</cp:lastPrinted>
  <dcterms:created xsi:type="dcterms:W3CDTF">2022-08-25T15:33:00Z</dcterms:created>
  <dcterms:modified xsi:type="dcterms:W3CDTF">2022-08-26T11:04:00Z</dcterms:modified>
</cp:coreProperties>
</file>