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93" w:rsidRDefault="00FA6A93" w:rsidP="005916E4"/>
    <w:p w:rsidR="00FA6A93" w:rsidRDefault="00FA6A93" w:rsidP="00F8132E">
      <w:pPr>
        <w:jc w:val="center"/>
      </w:pPr>
    </w:p>
    <w:p w:rsidR="009E5840" w:rsidRDefault="009E5840" w:rsidP="009E584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RECADASTRO PARA  COMERCIALIZAÇÃO </w:t>
      </w:r>
      <w:r w:rsidRPr="00EF54F5">
        <w:rPr>
          <w:b/>
          <w:sz w:val="32"/>
          <w:szCs w:val="32"/>
        </w:rPr>
        <w:t xml:space="preserve"> DE AGROTÓXICOS NO ESTADO DO TOCANTINS</w:t>
      </w:r>
    </w:p>
    <w:p w:rsidR="009E5840" w:rsidRPr="00FA6A93" w:rsidRDefault="009E5840" w:rsidP="00F8132E">
      <w:pPr>
        <w:jc w:val="center"/>
      </w:pPr>
    </w:p>
    <w:p w:rsidR="009E5840" w:rsidRPr="00EF54F5" w:rsidRDefault="009E5840" w:rsidP="009E5840">
      <w:pPr>
        <w:spacing w:after="0" w:line="240" w:lineRule="auto"/>
        <w:jc w:val="both"/>
        <w:rPr>
          <w:b/>
          <w:sz w:val="32"/>
          <w:szCs w:val="32"/>
          <w:u w:val="single"/>
        </w:rPr>
      </w:pPr>
      <w:r w:rsidRPr="00EF54F5">
        <w:rPr>
          <w:b/>
          <w:sz w:val="32"/>
          <w:szCs w:val="32"/>
          <w:u w:val="single"/>
        </w:rPr>
        <w:t>DOCUMENTAÇÃO</w:t>
      </w:r>
      <w:r>
        <w:rPr>
          <w:b/>
          <w:sz w:val="32"/>
          <w:szCs w:val="32"/>
          <w:u w:val="single"/>
        </w:rPr>
        <w:t xml:space="preserve"> NECESSÁRIA</w:t>
      </w:r>
      <w:r w:rsidRPr="00EF54F5">
        <w:rPr>
          <w:b/>
          <w:sz w:val="32"/>
          <w:szCs w:val="32"/>
          <w:u w:val="single"/>
        </w:rPr>
        <w:t>:</w:t>
      </w:r>
    </w:p>
    <w:p w:rsidR="009E5840" w:rsidRDefault="009E5840" w:rsidP="009E5840">
      <w:pPr>
        <w:spacing w:after="0" w:line="240" w:lineRule="auto"/>
        <w:jc w:val="both"/>
        <w:rPr>
          <w:sz w:val="32"/>
          <w:szCs w:val="32"/>
        </w:rPr>
      </w:pPr>
    </w:p>
    <w:p w:rsidR="009E5840" w:rsidRPr="005667C4" w:rsidRDefault="009E5840" w:rsidP="009E584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  <w:sz w:val="32"/>
          <w:szCs w:val="32"/>
        </w:rPr>
      </w:pPr>
      <w:r w:rsidRPr="005667C4">
        <w:rPr>
          <w:b/>
          <w:sz w:val="32"/>
          <w:szCs w:val="32"/>
        </w:rPr>
        <w:t>Empresas com endereço no cartão do cpnj de outros estados:</w:t>
      </w:r>
    </w:p>
    <w:p w:rsidR="00FA6A93" w:rsidRDefault="00FA6A93" w:rsidP="00FA6A93"/>
    <w:p w:rsidR="005667C4" w:rsidRPr="005667C4" w:rsidRDefault="005667C4" w:rsidP="005667C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667C4">
        <w:rPr>
          <w:sz w:val="24"/>
          <w:szCs w:val="24"/>
        </w:rPr>
        <w:t>Requerimento padrão devidamente preenchido com o campo de marcação demarcado para “renovação do cadastro” para a comercialização de agrotóxicos;</w:t>
      </w:r>
    </w:p>
    <w:p w:rsidR="005667C4" w:rsidRPr="005667C4" w:rsidRDefault="005667C4" w:rsidP="005667C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667C4">
        <w:rPr>
          <w:rFonts w:cs="Arial"/>
          <w:sz w:val="24"/>
          <w:szCs w:val="24"/>
        </w:rPr>
        <w:t xml:space="preserve">Cópia do Documento de Arrecadação Estadual (DARE) do exercício em análise para Recadastro, juntamente com a cópia do comprovante de pagamento. </w:t>
      </w:r>
    </w:p>
    <w:p w:rsidR="005667C4" w:rsidRPr="005667C4" w:rsidRDefault="005667C4" w:rsidP="005667C4">
      <w:pPr>
        <w:pStyle w:val="PargrafodaLista"/>
        <w:numPr>
          <w:ilvl w:val="0"/>
          <w:numId w:val="2"/>
        </w:numPr>
        <w:spacing w:after="240"/>
        <w:jc w:val="both"/>
        <w:rPr>
          <w:rFonts w:cs="Arial"/>
          <w:color w:val="000000" w:themeColor="text1"/>
          <w:sz w:val="24"/>
          <w:szCs w:val="24"/>
        </w:rPr>
      </w:pPr>
      <w:r w:rsidRPr="005667C4">
        <w:rPr>
          <w:rFonts w:cs="Arial"/>
          <w:color w:val="000000" w:themeColor="text1"/>
          <w:sz w:val="24"/>
          <w:szCs w:val="24"/>
        </w:rPr>
        <w:t>Contrato Social e atualizações quando houver alteração.</w:t>
      </w:r>
    </w:p>
    <w:p w:rsidR="005667C4" w:rsidRPr="005667C4" w:rsidRDefault="005667C4" w:rsidP="005667C4">
      <w:pPr>
        <w:pStyle w:val="PargrafodaLista"/>
        <w:numPr>
          <w:ilvl w:val="0"/>
          <w:numId w:val="2"/>
        </w:numPr>
        <w:spacing w:after="240"/>
        <w:jc w:val="both"/>
        <w:rPr>
          <w:rFonts w:cs="Arial"/>
          <w:color w:val="000000" w:themeColor="text1"/>
          <w:sz w:val="24"/>
          <w:szCs w:val="24"/>
        </w:rPr>
      </w:pPr>
      <w:r w:rsidRPr="005667C4">
        <w:rPr>
          <w:rFonts w:cs="Arial"/>
          <w:sz w:val="24"/>
          <w:szCs w:val="24"/>
        </w:rPr>
        <w:t>Cópia do comprovante atualizado de Credenciamento a uma unidade de recebimento de embalagens vazias de agrotóxicos;</w:t>
      </w:r>
    </w:p>
    <w:p w:rsidR="005667C4" w:rsidRDefault="005667C4" w:rsidP="005667C4">
      <w:pPr>
        <w:pStyle w:val="PargrafodaLista"/>
        <w:numPr>
          <w:ilvl w:val="0"/>
          <w:numId w:val="2"/>
        </w:numPr>
        <w:autoSpaceDE w:val="0"/>
        <w:jc w:val="both"/>
        <w:rPr>
          <w:rFonts w:cs="Arial"/>
          <w:sz w:val="24"/>
          <w:szCs w:val="24"/>
        </w:rPr>
      </w:pPr>
      <w:r w:rsidRPr="005667C4">
        <w:rPr>
          <w:rFonts w:cs="Arial"/>
          <w:sz w:val="24"/>
          <w:szCs w:val="24"/>
        </w:rPr>
        <w:t>Cópia autenticada do contrato de prestação de serviços técnicos firmado entre o Responsável Técnico (Engenheiro Agrônomo ou Engenheiro Florestal) e a empresa, com firma reconhecida em cartório de ambas as partes com validade anual ou Cópia da Certidão de Registro de Quitação de Pessoa Jurídica – CRQ.</w:t>
      </w:r>
    </w:p>
    <w:p w:rsidR="005667C4" w:rsidRPr="005667C4" w:rsidRDefault="005667C4" w:rsidP="00FD466F">
      <w:pPr>
        <w:pStyle w:val="PargrafodaLista"/>
        <w:autoSpaceDE w:val="0"/>
        <w:ind w:left="644"/>
        <w:jc w:val="both"/>
        <w:rPr>
          <w:rFonts w:cs="Arial"/>
          <w:sz w:val="24"/>
          <w:szCs w:val="24"/>
        </w:rPr>
      </w:pPr>
    </w:p>
    <w:p w:rsidR="005667C4" w:rsidRDefault="005667C4" w:rsidP="005667C4">
      <w:pPr>
        <w:autoSpaceDE w:val="0"/>
        <w:ind w:left="1080"/>
        <w:jc w:val="both"/>
        <w:rPr>
          <w:rFonts w:cs="Arial"/>
          <w:sz w:val="28"/>
          <w:szCs w:val="28"/>
        </w:rPr>
      </w:pPr>
    </w:p>
    <w:p w:rsidR="005667C4" w:rsidRPr="005667C4" w:rsidRDefault="005667C4" w:rsidP="005667C4">
      <w:pPr>
        <w:autoSpaceDE w:val="0"/>
        <w:ind w:left="1080"/>
        <w:jc w:val="both"/>
        <w:rPr>
          <w:rFonts w:cs="Arial"/>
          <w:sz w:val="28"/>
          <w:szCs w:val="28"/>
        </w:rPr>
      </w:pPr>
    </w:p>
    <w:p w:rsidR="005667C4" w:rsidRPr="005667C4" w:rsidRDefault="005667C4" w:rsidP="005667C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667C4">
        <w:rPr>
          <w:rFonts w:ascii="Arial" w:hAnsi="Arial" w:cs="Arial"/>
          <w:b/>
          <w:sz w:val="24"/>
          <w:szCs w:val="24"/>
        </w:rPr>
        <w:t>Dúvidas entre em contato:</w:t>
      </w:r>
    </w:p>
    <w:p w:rsidR="005667C4" w:rsidRDefault="005667C4" w:rsidP="005667C4">
      <w:pPr>
        <w:spacing w:after="0" w:line="360" w:lineRule="auto"/>
      </w:pPr>
      <w:r>
        <w:t xml:space="preserve">Gerência de Avaliação Controle e fiscalização </w:t>
      </w:r>
      <w:r w:rsidRPr="009B78AB">
        <w:t>Vegetal</w:t>
      </w:r>
    </w:p>
    <w:p w:rsidR="005667C4" w:rsidRDefault="005667C4" w:rsidP="005667C4">
      <w:pPr>
        <w:spacing w:after="0" w:line="360" w:lineRule="auto"/>
      </w:pPr>
      <w:r w:rsidRPr="009B78AB">
        <w:t>(63) 3218-2</w:t>
      </w:r>
      <w:r>
        <w:t>125</w:t>
      </w:r>
      <w:r w:rsidRPr="009B78AB">
        <w:t xml:space="preserve"> – </w:t>
      </w:r>
      <w:r>
        <w:t xml:space="preserve">Onairan </w:t>
      </w:r>
      <w:bookmarkStart w:id="0" w:name="_GoBack"/>
      <w:bookmarkEnd w:id="0"/>
      <w:r>
        <w:t>Lobo</w:t>
      </w:r>
      <w:r>
        <w:t xml:space="preserve"> </w:t>
      </w:r>
    </w:p>
    <w:p w:rsidR="005667C4" w:rsidRDefault="005667C4" w:rsidP="005667C4">
      <w:pPr>
        <w:spacing w:after="0" w:line="360" w:lineRule="auto"/>
      </w:pPr>
      <w:r>
        <w:t>Email: Fiscalizacaovegetal.adapec@gmail.com</w:t>
      </w:r>
    </w:p>
    <w:p w:rsidR="005667C4" w:rsidRDefault="005667C4" w:rsidP="005667C4">
      <w:pPr>
        <w:spacing w:after="0" w:line="360" w:lineRule="auto"/>
      </w:pPr>
    </w:p>
    <w:p w:rsidR="005667C4" w:rsidRDefault="005667C4"/>
    <w:sectPr w:rsidR="005667C4" w:rsidSect="00F87A2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219" w:rsidRDefault="00277219" w:rsidP="00912CC3">
      <w:pPr>
        <w:spacing w:after="0" w:line="240" w:lineRule="auto"/>
      </w:pPr>
      <w:r>
        <w:separator/>
      </w:r>
    </w:p>
  </w:endnote>
  <w:endnote w:type="continuationSeparator" w:id="0">
    <w:p w:rsidR="00277219" w:rsidRDefault="00277219" w:rsidP="0091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219" w:rsidRDefault="00277219" w:rsidP="00912CC3">
      <w:pPr>
        <w:spacing w:after="0" w:line="240" w:lineRule="auto"/>
      </w:pPr>
      <w:r>
        <w:separator/>
      </w:r>
    </w:p>
  </w:footnote>
  <w:footnote w:type="continuationSeparator" w:id="0">
    <w:p w:rsidR="00277219" w:rsidRDefault="00277219" w:rsidP="0091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601" w:type="dxa"/>
      <w:tblLayout w:type="fixed"/>
      <w:tblLook w:val="04A0" w:firstRow="1" w:lastRow="0" w:firstColumn="1" w:lastColumn="0" w:noHBand="0" w:noVBand="1"/>
    </w:tblPr>
    <w:tblGrid>
      <w:gridCol w:w="5387"/>
      <w:gridCol w:w="4536"/>
    </w:tblGrid>
    <w:tr w:rsidR="00D9654D" w:rsidRPr="003759D9" w:rsidTr="00C44148">
      <w:tc>
        <w:tcPr>
          <w:tcW w:w="5387" w:type="dxa"/>
        </w:tcPr>
        <w:p w:rsidR="00D9654D" w:rsidRPr="003759D9" w:rsidRDefault="00FD2BF4" w:rsidP="00C113A7">
          <w:pPr>
            <w:pStyle w:val="Cabealho"/>
            <w:jc w:val="both"/>
          </w:pPr>
          <w:r>
            <w:rPr>
              <w:noProof/>
              <w:lang w:eastAsia="pt-BR"/>
            </w:rPr>
            <w:drawing>
              <wp:inline distT="0" distB="0" distL="0" distR="0" wp14:anchorId="6342A2DD" wp14:editId="0E6EDA12">
                <wp:extent cx="3279140" cy="1129030"/>
                <wp:effectExtent l="0" t="0" r="0" b="0"/>
                <wp:docPr id="1" name="Imag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9140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0345E9" w:rsidRDefault="000345E9" w:rsidP="000F241B">
          <w:pPr>
            <w:pStyle w:val="Cabealho"/>
            <w:ind w:left="373"/>
            <w:rPr>
              <w:rFonts w:ascii="Calibri Light" w:eastAsia="Times New Roman" w:hAnsi="Calibri Light" w:cs="Arial"/>
              <w:bCs/>
              <w:sz w:val="18"/>
              <w:szCs w:val="18"/>
              <w:lang w:eastAsia="pt-BR"/>
            </w:rPr>
          </w:pPr>
        </w:p>
        <w:p w:rsidR="000345E9" w:rsidRDefault="000345E9" w:rsidP="000F241B">
          <w:pPr>
            <w:pStyle w:val="Cabealho"/>
            <w:ind w:left="373"/>
            <w:rPr>
              <w:rFonts w:ascii="Calibri Light" w:eastAsia="Times New Roman" w:hAnsi="Calibri Light" w:cs="Arial"/>
              <w:bCs/>
              <w:sz w:val="18"/>
              <w:szCs w:val="18"/>
              <w:lang w:eastAsia="pt-BR"/>
            </w:rPr>
          </w:pPr>
        </w:p>
        <w:p w:rsidR="000345E9" w:rsidRDefault="000345E9" w:rsidP="000F241B">
          <w:pPr>
            <w:pStyle w:val="Cabealho"/>
            <w:ind w:left="373"/>
            <w:rPr>
              <w:rFonts w:ascii="Calibri Light" w:eastAsia="Times New Roman" w:hAnsi="Calibri Light" w:cs="Arial"/>
              <w:bCs/>
              <w:sz w:val="18"/>
              <w:szCs w:val="18"/>
              <w:lang w:eastAsia="pt-BR"/>
            </w:rPr>
          </w:pPr>
        </w:p>
        <w:p w:rsidR="00D9654D" w:rsidRPr="003759D9" w:rsidRDefault="000345E9" w:rsidP="000F241B">
          <w:pPr>
            <w:pStyle w:val="Cabealho"/>
            <w:ind w:left="373"/>
          </w:pPr>
          <w:r w:rsidRPr="000345E9">
            <w:rPr>
              <w:rFonts w:ascii="Calibri Light" w:eastAsia="Times New Roman" w:hAnsi="Calibri Light" w:cs="Arial"/>
              <w:bCs/>
              <w:sz w:val="18"/>
              <w:szCs w:val="18"/>
              <w:lang w:eastAsia="pt-BR"/>
            </w:rPr>
            <w:t>104 Sul, Rua Se-11- Lote 23, Conj 3 -</w:t>
          </w:r>
          <w:r w:rsidR="00894910">
            <w:rPr>
              <w:rFonts w:ascii="Calibri Light" w:eastAsia="Times New Roman" w:hAnsi="Calibri Light" w:cs="Arial"/>
              <w:bCs/>
              <w:sz w:val="18"/>
              <w:szCs w:val="18"/>
              <w:lang w:eastAsia="pt-BR"/>
            </w:rPr>
            <w:t xml:space="preserve"> CEP 77.020-026 | (63) 3218-21</w:t>
          </w:r>
          <w:r w:rsidR="009E5840">
            <w:rPr>
              <w:rFonts w:ascii="Calibri Light" w:eastAsia="Times New Roman" w:hAnsi="Calibri Light" w:cs="Arial"/>
              <w:bCs/>
              <w:sz w:val="18"/>
              <w:szCs w:val="18"/>
              <w:lang w:eastAsia="pt-BR"/>
            </w:rPr>
            <w:t>28</w:t>
          </w:r>
          <w:r w:rsidRPr="000345E9">
            <w:rPr>
              <w:rFonts w:ascii="Calibri Light" w:eastAsia="Times New Roman" w:hAnsi="Calibri Light" w:cs="Arial"/>
              <w:bCs/>
              <w:sz w:val="18"/>
              <w:szCs w:val="18"/>
              <w:lang w:eastAsia="pt-BR"/>
            </w:rPr>
            <w:t xml:space="preserve"> | adapec.to.gov.br</w:t>
          </w:r>
        </w:p>
      </w:tc>
    </w:tr>
  </w:tbl>
  <w:p w:rsidR="00D9654D" w:rsidRDefault="00D965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813C4"/>
    <w:multiLevelType w:val="hybridMultilevel"/>
    <w:tmpl w:val="0CECF3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8151C"/>
    <w:multiLevelType w:val="hybridMultilevel"/>
    <w:tmpl w:val="F3186E14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C3"/>
    <w:rsid w:val="000345E9"/>
    <w:rsid w:val="00053570"/>
    <w:rsid w:val="000935DB"/>
    <w:rsid w:val="000A1BC7"/>
    <w:rsid w:val="000B5420"/>
    <w:rsid w:val="000C5FCA"/>
    <w:rsid w:val="000D15D5"/>
    <w:rsid w:val="000F18B1"/>
    <w:rsid w:val="000F241B"/>
    <w:rsid w:val="00103C97"/>
    <w:rsid w:val="00127C6A"/>
    <w:rsid w:val="001A2757"/>
    <w:rsid w:val="001B6007"/>
    <w:rsid w:val="00250859"/>
    <w:rsid w:val="00277219"/>
    <w:rsid w:val="003657C4"/>
    <w:rsid w:val="0037046D"/>
    <w:rsid w:val="003759D9"/>
    <w:rsid w:val="00383D81"/>
    <w:rsid w:val="00385F86"/>
    <w:rsid w:val="003940F2"/>
    <w:rsid w:val="00396796"/>
    <w:rsid w:val="003B24AE"/>
    <w:rsid w:val="003C2243"/>
    <w:rsid w:val="004A7DC2"/>
    <w:rsid w:val="004B76C9"/>
    <w:rsid w:val="004C3922"/>
    <w:rsid w:val="004D1C5C"/>
    <w:rsid w:val="004D3E55"/>
    <w:rsid w:val="004E67AE"/>
    <w:rsid w:val="005333CE"/>
    <w:rsid w:val="005667C4"/>
    <w:rsid w:val="005717BE"/>
    <w:rsid w:val="005916E4"/>
    <w:rsid w:val="005E2719"/>
    <w:rsid w:val="005E732B"/>
    <w:rsid w:val="00604BE2"/>
    <w:rsid w:val="006E03A3"/>
    <w:rsid w:val="006F7856"/>
    <w:rsid w:val="00772C72"/>
    <w:rsid w:val="00774F5C"/>
    <w:rsid w:val="00882573"/>
    <w:rsid w:val="00894910"/>
    <w:rsid w:val="008D122D"/>
    <w:rsid w:val="00905165"/>
    <w:rsid w:val="00912CC3"/>
    <w:rsid w:val="00914516"/>
    <w:rsid w:val="00921444"/>
    <w:rsid w:val="0098151A"/>
    <w:rsid w:val="009E5840"/>
    <w:rsid w:val="009F4584"/>
    <w:rsid w:val="00A06B80"/>
    <w:rsid w:val="00A262FA"/>
    <w:rsid w:val="00A322A4"/>
    <w:rsid w:val="00A9241A"/>
    <w:rsid w:val="00AE45A4"/>
    <w:rsid w:val="00AF1675"/>
    <w:rsid w:val="00C113A7"/>
    <w:rsid w:val="00C44148"/>
    <w:rsid w:val="00C61C48"/>
    <w:rsid w:val="00D9654D"/>
    <w:rsid w:val="00DC134E"/>
    <w:rsid w:val="00E046A3"/>
    <w:rsid w:val="00E253BE"/>
    <w:rsid w:val="00E818B5"/>
    <w:rsid w:val="00E84411"/>
    <w:rsid w:val="00E95707"/>
    <w:rsid w:val="00EE732A"/>
    <w:rsid w:val="00EF3B76"/>
    <w:rsid w:val="00F210CB"/>
    <w:rsid w:val="00F73D7A"/>
    <w:rsid w:val="00F8132E"/>
    <w:rsid w:val="00F87A27"/>
    <w:rsid w:val="00FA24AC"/>
    <w:rsid w:val="00FA6A93"/>
    <w:rsid w:val="00FB39DF"/>
    <w:rsid w:val="00FD1549"/>
    <w:rsid w:val="00FD2BF4"/>
    <w:rsid w:val="00FD4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27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2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2CC3"/>
  </w:style>
  <w:style w:type="paragraph" w:styleId="Rodap">
    <w:name w:val="footer"/>
    <w:basedOn w:val="Normal"/>
    <w:link w:val="RodapChar"/>
    <w:uiPriority w:val="99"/>
    <w:unhideWhenUsed/>
    <w:rsid w:val="00912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2CC3"/>
  </w:style>
  <w:style w:type="table" w:styleId="Tabelacomgrade">
    <w:name w:val="Table Grid"/>
    <w:basedOn w:val="Tabelanormal"/>
    <w:uiPriority w:val="39"/>
    <w:rsid w:val="00604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241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9241A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37046D"/>
    <w:rPr>
      <w:b/>
      <w:bCs/>
    </w:rPr>
  </w:style>
  <w:style w:type="paragraph" w:styleId="PargrafodaLista">
    <w:name w:val="List Paragraph"/>
    <w:basedOn w:val="Normal"/>
    <w:uiPriority w:val="99"/>
    <w:qFormat/>
    <w:rsid w:val="000535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27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2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2CC3"/>
  </w:style>
  <w:style w:type="paragraph" w:styleId="Rodap">
    <w:name w:val="footer"/>
    <w:basedOn w:val="Normal"/>
    <w:link w:val="RodapChar"/>
    <w:uiPriority w:val="99"/>
    <w:unhideWhenUsed/>
    <w:rsid w:val="00912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2CC3"/>
  </w:style>
  <w:style w:type="table" w:styleId="Tabelacomgrade">
    <w:name w:val="Table Grid"/>
    <w:basedOn w:val="Tabelanormal"/>
    <w:uiPriority w:val="39"/>
    <w:rsid w:val="00604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241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9241A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37046D"/>
    <w:rPr>
      <w:b/>
      <w:bCs/>
    </w:rPr>
  </w:style>
  <w:style w:type="paragraph" w:styleId="PargrafodaLista">
    <w:name w:val="List Paragraph"/>
    <w:basedOn w:val="Normal"/>
    <w:uiPriority w:val="99"/>
    <w:qFormat/>
    <w:rsid w:val="000535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560EF-A602-4C40-9C4C-82CEB87A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Henryque Cerqueira Vasconcelos</dc:creator>
  <cp:lastModifiedBy>ONAIRAN GOMES LOBO</cp:lastModifiedBy>
  <cp:revision>2</cp:revision>
  <dcterms:created xsi:type="dcterms:W3CDTF">2021-01-11T16:16:00Z</dcterms:created>
  <dcterms:modified xsi:type="dcterms:W3CDTF">2021-01-11T16:16:00Z</dcterms:modified>
</cp:coreProperties>
</file>