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7A1D" w14:textId="13A047B8" w:rsidR="00484E78" w:rsidRPr="00484E78" w:rsidRDefault="00484E78" w:rsidP="00484E78">
      <w:pPr>
        <w:pStyle w:val="Default"/>
        <w:jc w:val="center"/>
        <w:rPr>
          <w:color w:val="auto"/>
          <w:sz w:val="48"/>
          <w:szCs w:val="48"/>
        </w:rPr>
      </w:pPr>
      <w:r w:rsidRPr="00484E78">
        <w:rPr>
          <w:b/>
          <w:bCs/>
          <w:color w:val="auto"/>
          <w:sz w:val="48"/>
          <w:szCs w:val="48"/>
        </w:rPr>
        <w:t>CONTROLADORIA</w:t>
      </w:r>
      <w:r w:rsidR="00E87AFA">
        <w:rPr>
          <w:b/>
          <w:bCs/>
          <w:color w:val="auto"/>
          <w:sz w:val="48"/>
          <w:szCs w:val="48"/>
        </w:rPr>
        <w:t>-</w:t>
      </w:r>
      <w:r w:rsidRPr="00484E78">
        <w:rPr>
          <w:b/>
          <w:bCs/>
          <w:color w:val="auto"/>
          <w:sz w:val="48"/>
          <w:szCs w:val="48"/>
        </w:rPr>
        <w:t>G</w:t>
      </w:r>
      <w:r w:rsidR="00E87AFA">
        <w:rPr>
          <w:b/>
          <w:bCs/>
          <w:color w:val="auto"/>
          <w:sz w:val="48"/>
          <w:szCs w:val="48"/>
        </w:rPr>
        <w:t>ERAL DO ESTADO DO TOCANTINS</w:t>
      </w:r>
    </w:p>
    <w:p w14:paraId="521AAA8B" w14:textId="77777777" w:rsidR="00484E78" w:rsidRPr="00484E78" w:rsidRDefault="00484E78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7416EAD8" w14:textId="06EC25EE" w:rsidR="00484E78" w:rsidRDefault="00484E78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2C77C4E6" w14:textId="09C97031" w:rsidR="00E87AFA" w:rsidRDefault="00E87AFA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0FE1C9F7" w14:textId="640DCB1D" w:rsidR="00E87AFA" w:rsidRDefault="00E87AFA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00361532" w14:textId="77777777" w:rsidR="00E87AFA" w:rsidRPr="00484E78" w:rsidRDefault="00E87AFA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5ADFF47A" w14:textId="77777777" w:rsidR="00484E78" w:rsidRPr="00484E78" w:rsidRDefault="00484E78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36EC75FD" w14:textId="567E6FA0" w:rsidR="00484E78" w:rsidRDefault="00484E78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  <w:r w:rsidRPr="00484E78">
        <w:rPr>
          <w:b/>
          <w:bCs/>
          <w:color w:val="auto"/>
          <w:sz w:val="52"/>
          <w:szCs w:val="52"/>
        </w:rPr>
        <w:t xml:space="preserve">ORIENTAÇÕES </w:t>
      </w:r>
      <w:r w:rsidR="00E87AFA">
        <w:rPr>
          <w:b/>
          <w:bCs/>
          <w:color w:val="auto"/>
          <w:sz w:val="52"/>
          <w:szCs w:val="52"/>
        </w:rPr>
        <w:t>PARA</w:t>
      </w:r>
      <w:r w:rsidRPr="00484E78">
        <w:rPr>
          <w:b/>
          <w:bCs/>
          <w:color w:val="auto"/>
          <w:sz w:val="52"/>
          <w:szCs w:val="52"/>
        </w:rPr>
        <w:t xml:space="preserve"> EMISSÃO DOS ANEXOS </w:t>
      </w:r>
      <w:r w:rsidR="00D65570">
        <w:rPr>
          <w:b/>
          <w:bCs/>
          <w:color w:val="auto"/>
          <w:sz w:val="52"/>
          <w:szCs w:val="52"/>
        </w:rPr>
        <w:t>NO SIAFE-TO</w:t>
      </w:r>
    </w:p>
    <w:p w14:paraId="7F3F1C46" w14:textId="332CB386" w:rsidR="00FC303E" w:rsidRDefault="00FC303E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54EFEC87" w14:textId="1351D083" w:rsidR="00FC303E" w:rsidRDefault="00FC303E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44B8E06C" w14:textId="038656DF" w:rsidR="00FC303E" w:rsidRDefault="00FC303E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53BF4F00" w14:textId="6D46905C" w:rsidR="00FC303E" w:rsidRDefault="00FC303E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471CFFB3" w14:textId="3E8A4D9E" w:rsidR="00FC303E" w:rsidRDefault="00FC303E" w:rsidP="00484E78">
      <w:pPr>
        <w:pStyle w:val="Default"/>
        <w:jc w:val="center"/>
        <w:rPr>
          <w:b/>
          <w:bCs/>
          <w:color w:val="auto"/>
          <w:sz w:val="52"/>
          <w:szCs w:val="52"/>
        </w:rPr>
      </w:pPr>
    </w:p>
    <w:p w14:paraId="5AD08D33" w14:textId="1E031C14" w:rsidR="00FC303E" w:rsidRDefault="00173CE9" w:rsidP="00484E78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173CE9">
        <w:rPr>
          <w:b/>
          <w:bCs/>
          <w:color w:val="auto"/>
          <w:sz w:val="48"/>
          <w:szCs w:val="48"/>
        </w:rPr>
        <w:t>202</w:t>
      </w:r>
      <w:r w:rsidR="00E32429">
        <w:rPr>
          <w:b/>
          <w:bCs/>
          <w:color w:val="auto"/>
          <w:sz w:val="48"/>
          <w:szCs w:val="48"/>
        </w:rPr>
        <w:t>4</w:t>
      </w:r>
    </w:p>
    <w:p w14:paraId="11B1E575" w14:textId="77777777" w:rsidR="008B3C42" w:rsidRDefault="008B3C42" w:rsidP="00484E78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14:paraId="0B064452" w14:textId="77777777" w:rsidR="008B3C42" w:rsidRDefault="008B3C42" w:rsidP="00484E78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14:paraId="1DAE7034" w14:textId="77777777" w:rsidR="006C04F6" w:rsidRDefault="006C04F6" w:rsidP="00484E78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14:paraId="06995082" w14:textId="77777777" w:rsidR="006C04F6" w:rsidRDefault="006C04F6" w:rsidP="00484E78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14:paraId="27BAA636" w14:textId="69B6ED2B" w:rsidR="006C04F6" w:rsidRPr="006C04F6" w:rsidRDefault="00825C1E" w:rsidP="006C04F6">
      <w:pPr>
        <w:pStyle w:val="PargrafodaLista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pt-BR"/>
        </w:rPr>
      </w:pPr>
      <w:r w:rsidRPr="006C04F6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pt-BR"/>
        </w:rPr>
        <w:lastRenderedPageBreak/>
        <w:t>EMISSÃO DE RELATÓRIOS</w:t>
      </w:r>
    </w:p>
    <w:p w14:paraId="2CB5D0EE" w14:textId="77777777" w:rsidR="008B3C42" w:rsidRDefault="008B3C42" w:rsidP="00484E78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9972"/>
        <w:gridCol w:w="3340"/>
        <w:gridCol w:w="1378"/>
      </w:tblGrid>
      <w:tr w:rsidR="00313CA5" w:rsidRPr="00313CA5" w14:paraId="25BFA723" w14:textId="77777777" w:rsidTr="00313CA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836" w14:textId="77777777" w:rsidR="00313CA5" w:rsidRPr="00313CA5" w:rsidRDefault="00313CA5" w:rsidP="00313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Pesquisa SIMPLIFICADA</w:t>
            </w:r>
          </w:p>
        </w:tc>
      </w:tr>
      <w:tr w:rsidR="00313CA5" w:rsidRPr="00313CA5" w14:paraId="2E61A839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A32F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Código do Relatório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2820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3C9A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Categoria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A5C8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Proprietário</w:t>
            </w:r>
          </w:p>
        </w:tc>
      </w:tr>
      <w:tr w:rsidR="00313CA5" w:rsidRPr="00313CA5" w14:paraId="35A35D66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5FE1" w14:textId="77777777" w:rsidR="00313CA5" w:rsidRPr="009A0D11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9A0D1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006475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3E62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ANEXO 2 - COMPARATIVO DA DESP. ORÇADA, AUTORIZADA E REALIZADA POR UG  até ?Inteiro: Informe o Mês?  / ?Inteiro:Exercício?  / UG: ?Caracter:Informe a UG?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3B5A" w14:textId="44389D7C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A802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313CA5" w:rsidRPr="00313CA5" w14:paraId="14D7E5C5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D185" w14:textId="77777777" w:rsidR="00313CA5" w:rsidRPr="009A0D11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9A0D1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006498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AF63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ANEXO 10 - COMPARATIVO DA RECEITA PREVISTA COM A REALIZADA - Por UG (Fonte) - ?Inteiro: Informe o mês? / ?Inteiro:Exercício? (sem mescla)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3B2A" w14:textId="33CE2AC0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77B2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313CA5" w:rsidRPr="00313CA5" w14:paraId="49DA2B85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8504" w14:textId="77777777" w:rsidR="00313CA5" w:rsidRPr="009A0D11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9A0D1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006479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CB1C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ANEXO 10 - COMPARATIVO DA RECEITA PREVISTA COM A REALIZADA - (Sem fonte - Por UG) - ?Inteiro: Informe o mês? / ?Inteiro:Exercício?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D727" w14:textId="22AEF1E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ED1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313CA5" w:rsidRPr="00313CA5" w14:paraId="4A250A2E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5702" w14:textId="77777777" w:rsidR="00313CA5" w:rsidRPr="009A0D11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9A0D1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006593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C708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 para Acompanhamento da Programação e Execução Orçamentária - ANEXO11 DA LEI 4.320/64 - Por UG -  ?Inteiro: Informe o Mês?  / ?Inteiro:Exercício?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7FE7" w14:textId="3C935A7D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C6D2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313CA5" w:rsidRPr="00313CA5" w14:paraId="34C262EB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60C7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0D1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005327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7281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 para Acompanhamento da Programação e Execução Orçamentária - ANEXO11 da Lei 4.320/64 - ?Inteiro: Informe o Mês?  / ?Inteiro:Exercício? - por Fonte reduzida (por UG)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B242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36F7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313CA5" w:rsidRPr="00313CA5" w14:paraId="0BF796F4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AC43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5E66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007232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67B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07. IMPSALDO - RELATORIO DOS SALDOS A LIQUIDAR DAS NOTAS DE EMPENHO - POR UG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A2BE" w14:textId="3E0D9DB6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267E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313CA5" w:rsidRPr="00313CA5" w14:paraId="77662CB2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C6B0" w14:textId="35084114" w:rsidR="00313CA5" w:rsidRPr="00313CA5" w:rsidRDefault="00F5749C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749C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005962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22AE" w14:textId="44C9C8D2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08. IMPBY - DEMONSTRATIVOS DA DESPESA POR CATEGORIA ECONOMICA </w:t>
            </w:r>
            <w:r w:rsidR="00F5749C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F5749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Por UG - </w:t>
            </w: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?Inteiro: Mês? / ?Inteiro: Exercício?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57C3" w14:textId="6C6B4FC2" w:rsidR="00313CA5" w:rsidRPr="00313CA5" w:rsidRDefault="00F5749C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928E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313CA5" w:rsidRPr="00313CA5" w14:paraId="7202F686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A413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5E66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010087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26AC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DEMONSTRATIVO CAIXA E EQUIVALENTES DE CAIXA - BALANÇO FINANCEIRO - (UG) - ?inteiro:Informe o mês atual? / ?inteiro:Informe o exercício atual? - ?CARACTER: UG:? 2022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700D" w14:textId="2BB36B44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54D9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313CA5" w:rsidRPr="00313CA5" w14:paraId="28D41A8A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6FE2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5E66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012359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1F06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Ativos e Passivos Financeiros - Base Balanço Patrimonial ?Caracter:Informe a UG? - Período: ?Inteiro: Informe o mês? / ?Inteiro:Exercício?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EEA4" w14:textId="1B00A152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CBA9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313CA5" w:rsidRPr="00313CA5" w14:paraId="6552F3F8" w14:textId="77777777" w:rsidTr="00313CA5">
        <w:trPr>
          <w:trHeight w:val="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FB9E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D0B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012360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D448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Ativos e Passivos Patrimoniais - Base Balanço Patrimonial - UG ?Caracter:Informe a UG? - Período: ?Inteiro: Informe o mês? / ?Inteiro:Exercício?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BFFA" w14:textId="4BB811AE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8A01" w14:textId="77777777" w:rsidR="00313CA5" w:rsidRPr="00313CA5" w:rsidRDefault="00313CA5" w:rsidP="00313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</w:tbl>
    <w:p w14:paraId="4FC5DE14" w14:textId="77777777" w:rsidR="008B3C42" w:rsidRDefault="008B3C42" w:rsidP="00484E78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9972"/>
        <w:gridCol w:w="3340"/>
        <w:gridCol w:w="1378"/>
      </w:tblGrid>
      <w:tr w:rsidR="00AE4590" w:rsidRPr="00313CA5" w14:paraId="4DC7FE0B" w14:textId="77777777" w:rsidTr="00AE4590">
        <w:trPr>
          <w:trHeight w:val="20"/>
        </w:trPr>
        <w:tc>
          <w:tcPr>
            <w:tcW w:w="364" w:type="pct"/>
            <w:shd w:val="clear" w:color="auto" w:fill="auto"/>
            <w:vAlign w:val="bottom"/>
            <w:hideMark/>
          </w:tcPr>
          <w:p w14:paraId="6F8E3D5A" w14:textId="02190AF0" w:rsidR="00AE4590" w:rsidRPr="00313CA5" w:rsidRDefault="00AE4590" w:rsidP="00AE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4590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016897</w:t>
            </w:r>
          </w:p>
        </w:tc>
        <w:tc>
          <w:tcPr>
            <w:tcW w:w="3147" w:type="pct"/>
            <w:shd w:val="clear" w:color="auto" w:fill="auto"/>
            <w:vAlign w:val="bottom"/>
            <w:hideMark/>
          </w:tcPr>
          <w:p w14:paraId="3ED49E1B" w14:textId="62C7C67B" w:rsidR="00AE4590" w:rsidRPr="00313CA5" w:rsidRDefault="00AE4590" w:rsidP="00AE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4590">
              <w:rPr>
                <w:rFonts w:ascii="Calibri" w:eastAsia="Times New Roman" w:hAnsi="Calibri" w:cs="Calibri"/>
                <w:color w:val="000000"/>
                <w:lang w:eastAsia="pt-BR"/>
              </w:rPr>
              <w:t>Relatório para Acompanhamento da Programação e Execução Orçamentária - ANEXO11 DA LEI 4.320/64 - Por UG -  ?Inteiro: Informe o Mês?  / ?Inteiro:Exercício? DESCENTRALIZAÇÃO CONCEDIDA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14:paraId="7DC247BF" w14:textId="2E072B17" w:rsidR="00AE4590" w:rsidRPr="00313CA5" w:rsidRDefault="00AE4590" w:rsidP="00AE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14:paraId="214777B4" w14:textId="77777777" w:rsidR="00AE4590" w:rsidRPr="00313CA5" w:rsidRDefault="00AE4590" w:rsidP="00AE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  <w:tr w:rsidR="00AE4590" w:rsidRPr="00313CA5" w14:paraId="5AD601D5" w14:textId="77777777" w:rsidTr="00AE4590">
        <w:trPr>
          <w:trHeight w:val="20"/>
        </w:trPr>
        <w:tc>
          <w:tcPr>
            <w:tcW w:w="364" w:type="pct"/>
            <w:shd w:val="clear" w:color="auto" w:fill="auto"/>
            <w:vAlign w:val="bottom"/>
            <w:hideMark/>
          </w:tcPr>
          <w:p w14:paraId="0C69DB0B" w14:textId="3AFF43E6" w:rsidR="00AE4590" w:rsidRPr="00313CA5" w:rsidRDefault="00AE4590" w:rsidP="00E3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4590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016963</w:t>
            </w:r>
          </w:p>
        </w:tc>
        <w:tc>
          <w:tcPr>
            <w:tcW w:w="3147" w:type="pct"/>
            <w:shd w:val="clear" w:color="auto" w:fill="auto"/>
            <w:vAlign w:val="bottom"/>
            <w:hideMark/>
          </w:tcPr>
          <w:p w14:paraId="5404EFD0" w14:textId="6FBA5EEF" w:rsidR="00AE4590" w:rsidRPr="00313CA5" w:rsidRDefault="00AE4590" w:rsidP="00E3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4590">
              <w:rPr>
                <w:rFonts w:ascii="Calibri" w:eastAsia="Times New Roman" w:hAnsi="Calibri" w:cs="Calibri"/>
                <w:color w:val="000000"/>
                <w:lang w:eastAsia="pt-BR"/>
              </w:rPr>
              <w:t>Relatório para Acompanhamento da Programação e Execução Orçamentária - ANEXO11 DA LEI 4.320/64 - Por UG -  ?Inteiro: Informe o Mês?  / ?Inteiro:Exercício? DESCENTRALIZAÇÃO RECEBIDA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14:paraId="5C70EEF4" w14:textId="77777777" w:rsidR="00AE4590" w:rsidRPr="00313CA5" w:rsidRDefault="00AE4590" w:rsidP="00E3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Relatórios Base - Demonstrações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14:paraId="738BF229" w14:textId="77777777" w:rsidR="00AE4590" w:rsidRPr="00313CA5" w:rsidRDefault="00AE4590" w:rsidP="00E3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3CA5">
              <w:rPr>
                <w:rFonts w:ascii="Calibri" w:eastAsia="Times New Roman" w:hAnsi="Calibri" w:cs="Calibri"/>
                <w:color w:val="000000"/>
                <w:lang w:eastAsia="pt-BR"/>
              </w:rPr>
              <w:t>FLEXVISION</w:t>
            </w:r>
          </w:p>
        </w:tc>
      </w:tr>
    </w:tbl>
    <w:p w14:paraId="26B998E9" w14:textId="77777777" w:rsidR="008B3C42" w:rsidRDefault="008B3C42" w:rsidP="00484E78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14:paraId="626EAD2C" w14:textId="17E8689B" w:rsidR="008B3C42" w:rsidRPr="00173CE9" w:rsidRDefault="00246BAE" w:rsidP="00484E78">
      <w:pPr>
        <w:pStyle w:val="Default"/>
        <w:jc w:val="center"/>
        <w:rPr>
          <w:b/>
          <w:bCs/>
          <w:color w:val="auto"/>
          <w:sz w:val="48"/>
          <w:szCs w:val="4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1C4C5" wp14:editId="6651F8B8">
                <wp:simplePos x="0" y="0"/>
                <wp:positionH relativeFrom="column">
                  <wp:posOffset>9240535</wp:posOffset>
                </wp:positionH>
                <wp:positionV relativeFrom="paragraph">
                  <wp:posOffset>872815</wp:posOffset>
                </wp:positionV>
                <wp:extent cx="255182" cy="276446"/>
                <wp:effectExtent l="19050" t="0" r="12065" b="47625"/>
                <wp:wrapNone/>
                <wp:docPr id="2126063005" name="Seta: para Baix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27644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A345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8" o:spid="_x0000_s1026" type="#_x0000_t67" style="position:absolute;margin-left:727.6pt;margin-top:68.75pt;width:20.1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" adj="11631" fillcolor="red" strokecolor="#0a121c [484]" strokeweight="2pt"/>
            </w:pict>
          </mc:Fallback>
        </mc:AlternateContent>
      </w:r>
      <w:r w:rsidR="008B3C42">
        <w:rPr>
          <w:noProof/>
          <w:lang w:eastAsia="pt-BR"/>
        </w:rPr>
        <w:drawing>
          <wp:inline distT="0" distB="0" distL="0" distR="0" wp14:anchorId="2FC8D656" wp14:editId="42E37DE0">
            <wp:extent cx="9690920" cy="6337738"/>
            <wp:effectExtent l="0" t="0" r="5715" b="6350"/>
            <wp:docPr id="6618671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680" cy="636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04D0" w14:textId="2E5A4350" w:rsidR="006C04F6" w:rsidRDefault="006C04F6" w:rsidP="00342C16">
      <w:pPr>
        <w:pStyle w:val="Default"/>
        <w:rPr>
          <w:noProof/>
        </w:rPr>
      </w:pPr>
    </w:p>
    <w:p w14:paraId="74C6C264" w14:textId="77777777" w:rsidR="006C04F6" w:rsidRDefault="006C04F6" w:rsidP="00342C16">
      <w:pPr>
        <w:pStyle w:val="Default"/>
        <w:rPr>
          <w:noProof/>
        </w:rPr>
      </w:pPr>
    </w:p>
    <w:p w14:paraId="5190BF66" w14:textId="77777777" w:rsidR="006C04F6" w:rsidRDefault="006C04F6" w:rsidP="006C04F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12"/>
          <w:szCs w:val="12"/>
          <w:lang w:eastAsia="pt-BR"/>
        </w:rPr>
      </w:pPr>
    </w:p>
    <w:p w14:paraId="085C080B" w14:textId="77777777" w:rsidR="006C04F6" w:rsidRDefault="006C04F6" w:rsidP="006C04F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12"/>
          <w:szCs w:val="12"/>
          <w:lang w:eastAsia="pt-BR"/>
        </w:rPr>
      </w:pPr>
    </w:p>
    <w:p w14:paraId="1F1F036D" w14:textId="20D3B7B1" w:rsidR="006C04F6" w:rsidRPr="006C04F6" w:rsidRDefault="006C04F6" w:rsidP="006C04F6">
      <w:pPr>
        <w:pStyle w:val="PargrafodaLista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pt-BR"/>
        </w:rPr>
      </w:pPr>
      <w:r w:rsidRPr="006C04F6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pt-BR"/>
        </w:rPr>
        <w:t>EMISSÃO DE BALANÇOS</w:t>
      </w:r>
    </w:p>
    <w:p w14:paraId="7E416FFD" w14:textId="77777777" w:rsidR="006C04F6" w:rsidRDefault="006C04F6" w:rsidP="006C04F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12"/>
          <w:szCs w:val="12"/>
          <w:lang w:eastAsia="pt-BR"/>
        </w:rPr>
      </w:pPr>
    </w:p>
    <w:p w14:paraId="4985F6FA" w14:textId="77777777" w:rsidR="006C04F6" w:rsidRDefault="006C04F6" w:rsidP="006C04F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12"/>
          <w:szCs w:val="12"/>
          <w:lang w:eastAsia="pt-BR"/>
        </w:rPr>
      </w:pPr>
    </w:p>
    <w:p w14:paraId="081C76AF" w14:textId="77777777" w:rsidR="006C04F6" w:rsidRDefault="006C04F6" w:rsidP="006C04F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12"/>
          <w:szCs w:val="12"/>
          <w:lang w:eastAsia="pt-BR"/>
        </w:rPr>
        <w:sectPr w:rsidR="006C04F6" w:rsidSect="006C04F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3707" w:type="pct"/>
        <w:tblInd w:w="1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8802"/>
        <w:gridCol w:w="2805"/>
      </w:tblGrid>
      <w:tr w:rsidR="006C04F6" w:rsidRPr="006C04F6" w14:paraId="2F29435F" w14:textId="77777777" w:rsidTr="006C04F6">
        <w:trPr>
          <w:trHeight w:val="17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11EC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3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4EB1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pt-BR"/>
              </w:rPr>
              <w:t>Título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D2D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pt-BR"/>
              </w:rPr>
              <w:t>Refêrencia Legal</w:t>
            </w:r>
          </w:p>
        </w:tc>
      </w:tr>
      <w:tr w:rsidR="006C04F6" w:rsidRPr="006C04F6" w14:paraId="718F1C83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4F14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9B9D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DEMONSTRATIVO DA RECEITA E DESPESA SEGUNDO CATEGORIAS ECONOMICAS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BEB5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I, da Lei 4320/64</w:t>
            </w:r>
          </w:p>
        </w:tc>
      </w:tr>
      <w:tr w:rsidR="006C04F6" w:rsidRPr="006C04F6" w14:paraId="5C6DDE3A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5C9F9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1D05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RECEITA SEGUNDO AS CATEGORIAS ECONÔMICAS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E7D7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II, da Lei 4.320/64</w:t>
            </w:r>
          </w:p>
        </w:tc>
      </w:tr>
      <w:tr w:rsidR="006C04F6" w:rsidRPr="006C04F6" w14:paraId="7B523D4F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2D9A" w14:textId="291CCDDF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2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.</w:t>
            </w: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55FE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DESPESA SEGUNDO AS CATEGORIAS ECONÔMICAS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E49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II, da Lei 4.320/64</w:t>
            </w:r>
          </w:p>
        </w:tc>
      </w:tr>
      <w:tr w:rsidR="006C04F6" w:rsidRPr="006C04F6" w14:paraId="2639D232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F258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CA2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ESPECIFICAÇÃO DA RECEITA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E5C7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III, da Lei 4.320/64</w:t>
            </w:r>
          </w:p>
        </w:tc>
      </w:tr>
      <w:tr w:rsidR="006C04F6" w:rsidRPr="006C04F6" w14:paraId="3B0FB195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85E8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E288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ESPECIFICAÇÃO DA DESPESA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5FA9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IV, da Lei 4.320/64</w:t>
            </w:r>
          </w:p>
        </w:tc>
      </w:tr>
      <w:tr w:rsidR="006C04F6" w:rsidRPr="006C04F6" w14:paraId="64DA7852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7D24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AA04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CLASSIFICAÇÃO FUNCIONAL PROGRAMATICA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306D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V, da Lei 4.320/64</w:t>
            </w:r>
          </w:p>
        </w:tc>
      </w:tr>
      <w:tr w:rsidR="006C04F6" w:rsidRPr="006C04F6" w14:paraId="0EFF6286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E0DE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80E3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DEMONSTRATIVO DA EXECUÇÃO DA DESPESA POR PROGRAMA DE TRABALHO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4EF2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VI, da Lei 4.320/64</w:t>
            </w:r>
          </w:p>
        </w:tc>
      </w:tr>
      <w:tr w:rsidR="006C04F6" w:rsidRPr="006C04F6" w14:paraId="2295D745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6287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C98E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DEMONSTRATIVO DE FUNÇÕES, SUBFUNÇÕES E PROGRAMAS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37CF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VII, da Lei 4.320/64</w:t>
            </w:r>
          </w:p>
        </w:tc>
      </w:tr>
      <w:tr w:rsidR="006C04F6" w:rsidRPr="006C04F6" w14:paraId="68663635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281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D2C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DEMONSTRATIVO DA DESPESA POR FUNÇÃO, SUBFUNÇÃO E PROGRAMA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B64B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VIII, da Lei 4.320/64</w:t>
            </w:r>
          </w:p>
        </w:tc>
      </w:tr>
      <w:tr w:rsidR="006C04F6" w:rsidRPr="006C04F6" w14:paraId="1C4E1E32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7CBA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AD82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DEMONSTRATIVO DA DESPESA POR ÓRGÃOS E FUNÇÕES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2813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IX, da Lei 4.320/64</w:t>
            </w:r>
          </w:p>
        </w:tc>
      </w:tr>
      <w:tr w:rsidR="006C04F6" w:rsidRPr="006C04F6" w14:paraId="5F342E3A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2DF7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59B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COMPARATIVO DA RECEITA ORÇADA COM A ARRECADADA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740E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X, da Lei 4.320/64</w:t>
            </w:r>
          </w:p>
        </w:tc>
      </w:tr>
      <w:tr w:rsidR="006C04F6" w:rsidRPr="006C04F6" w14:paraId="6F386517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4BB2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E9B2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COMPARATIVO DA DESPESA AUTORIZADA COM A REALIZADA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1938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XI, da Lei 4.320/64</w:t>
            </w:r>
          </w:p>
        </w:tc>
      </w:tr>
      <w:tr w:rsidR="006C04F6" w:rsidRPr="006C04F6" w14:paraId="1A979C27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04D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6BB9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BALANÇO ORÇAMENTÁRIO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53D9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XII, da Lei 4.320/64</w:t>
            </w:r>
          </w:p>
        </w:tc>
      </w:tr>
      <w:tr w:rsidR="006C04F6" w:rsidRPr="006C04F6" w14:paraId="3CCD06D2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425C" w14:textId="5543FA4D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12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.</w:t>
            </w: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941E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1 - DEMONSTRATIVO DE EXECUÇÃO DOS RESTOS A PAGAR NÃO PROCESSADOS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34CA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XII, da Lei 4.320/64</w:t>
            </w:r>
          </w:p>
        </w:tc>
      </w:tr>
      <w:tr w:rsidR="006C04F6" w:rsidRPr="006C04F6" w14:paraId="59C840F2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6D2C" w14:textId="3971C0D2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12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.</w:t>
            </w: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0462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2 - DEMONSTRATIVO DE EXECUÇÃO DOS RESTOS A PAGAR PROCESSADOS E NÃO PROCESSADOS…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DD73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XII, da Lei 4.320/64</w:t>
            </w:r>
          </w:p>
        </w:tc>
      </w:tr>
      <w:tr w:rsidR="006C04F6" w:rsidRPr="006C04F6" w14:paraId="3CF0D970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5848" w14:textId="6430849B" w:rsidR="006C04F6" w:rsidRPr="00B136CE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yellow"/>
                <w:lang w:eastAsia="pt-BR"/>
              </w:rPr>
            </w:pPr>
            <w:r w:rsidRPr="00B136CE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yellow"/>
                <w:lang w:eastAsia="pt-BR"/>
              </w:rPr>
              <w:t>12.3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B039" w14:textId="77777777" w:rsidR="006C04F6" w:rsidRPr="00B136CE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yellow"/>
                <w:lang w:eastAsia="pt-BR"/>
              </w:rPr>
            </w:pPr>
            <w:r w:rsidRPr="00B136CE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yellow"/>
                <w:lang w:eastAsia="pt-BR"/>
              </w:rPr>
              <w:t>BALANÇO ORÇAMENTÁRIO - DESCENTRALIZAÇÃO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7477" w14:textId="77777777" w:rsidR="006C04F6" w:rsidRPr="00B136CE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yellow"/>
                <w:lang w:eastAsia="pt-BR"/>
              </w:rPr>
            </w:pPr>
            <w:r w:rsidRPr="00B136CE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yellow"/>
                <w:lang w:eastAsia="pt-BR"/>
              </w:rPr>
              <w:t>Anexo XII, da Lei 4.320/</w:t>
            </w:r>
            <w:commentRangeStart w:id="0"/>
            <w:r w:rsidRPr="00B136CE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yellow"/>
                <w:lang w:eastAsia="pt-BR"/>
              </w:rPr>
              <w:t>64</w:t>
            </w:r>
            <w:commentRangeEnd w:id="0"/>
            <w:r w:rsidR="00B136CE">
              <w:rPr>
                <w:rStyle w:val="Refdecomentrio"/>
              </w:rPr>
              <w:commentReference w:id="0"/>
            </w:r>
          </w:p>
        </w:tc>
      </w:tr>
      <w:tr w:rsidR="006C04F6" w:rsidRPr="006C04F6" w14:paraId="148A2094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8037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DB8B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BALANÇO FINANCEIRO - CONSOLIDADO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0C57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XIII, da Lei 4.320/64</w:t>
            </w:r>
          </w:p>
        </w:tc>
      </w:tr>
      <w:tr w:rsidR="006C04F6" w:rsidRPr="006C04F6" w14:paraId="311E5CBE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7F5F" w14:textId="4C634C70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13.1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1C6E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BALANÇO FINANCEIRO - UG / PODER / TIPO DE ADMINISTRACAO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754A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XIII, da Lei 4.320/64</w:t>
            </w:r>
          </w:p>
        </w:tc>
      </w:tr>
      <w:tr w:rsidR="006C04F6" w:rsidRPr="006C04F6" w14:paraId="25A7E649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BC16" w14:textId="59344501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13.2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9ABE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BALANÇO FINANCEIRO - QUADRO ANEXO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4383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XIII, da Lei 4.320/64</w:t>
            </w:r>
          </w:p>
        </w:tc>
      </w:tr>
      <w:tr w:rsidR="006C04F6" w:rsidRPr="006C04F6" w14:paraId="15404D4A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555D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9845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BALANÇO PATRIMONIAL - CONSOLIDADO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4D7C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XIV, da Lei 4.320/64</w:t>
            </w:r>
          </w:p>
        </w:tc>
      </w:tr>
      <w:tr w:rsidR="006C04F6" w:rsidRPr="006C04F6" w14:paraId="688ACC07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CF0C" w14:textId="7C3E21BA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14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.</w:t>
            </w: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DDEC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QUADRO DOS ATIVOS E PASSIVOS FINANCEIROS E PERMANENTES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630D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XIV, da Lei 4.320/64</w:t>
            </w:r>
          </w:p>
        </w:tc>
      </w:tr>
      <w:tr w:rsidR="006C04F6" w:rsidRPr="006C04F6" w14:paraId="754BF7F4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0E5F" w14:textId="13B2B025" w:rsidR="006C04F6" w:rsidRPr="000C7B4E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0C7B4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14.2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2695" w14:textId="77777777" w:rsidR="006C04F6" w:rsidRPr="000C7B4E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0C7B4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QUADRO DAS CONTAS DE COMPENSAÇÃO - CONSOLIDADO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F454" w14:textId="77777777" w:rsidR="006C04F6" w:rsidRPr="000C7B4E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0C7B4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XIV, da Lei 4.320/64</w:t>
            </w:r>
          </w:p>
        </w:tc>
      </w:tr>
      <w:tr w:rsidR="006C04F6" w:rsidRPr="006C04F6" w14:paraId="5EABFAE7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49BE" w14:textId="5C5FDB1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14.4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F2D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BALANÇO PATRIMONIAL (UG / PODER / TIPO DE ADMINISTRACAO)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DC7A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XIV, da Lei 4.320/64</w:t>
            </w:r>
          </w:p>
        </w:tc>
      </w:tr>
      <w:tr w:rsidR="006C04F6" w:rsidRPr="006C04F6" w14:paraId="2EA62757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4DCF" w14:textId="0CF1D690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14.5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A22A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QUADRO DOS ATIVOS E PASSIVOS FINANCEIROS E PERMANENTES (UG / PODER / TIPO DE ADMINISTRA…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064A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XIV, da Lei 4.320/64</w:t>
            </w:r>
          </w:p>
        </w:tc>
      </w:tr>
      <w:tr w:rsidR="006C04F6" w:rsidRPr="006C04F6" w14:paraId="1230922C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0202" w14:textId="6CAEA08D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14.8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D28E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QUADRO DO SUPERÁVIT / DÉFICIT FINANCEIRO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6489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XIV, da Lei 4.320/64</w:t>
            </w:r>
          </w:p>
        </w:tc>
      </w:tr>
      <w:tr w:rsidR="006C04F6" w:rsidRPr="006C04F6" w14:paraId="14B657AD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5083" w14:textId="27405462" w:rsidR="006C04F6" w:rsidRPr="000C7B4E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0C7B4E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14.9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B593" w14:textId="77777777" w:rsidR="006C04F6" w:rsidRPr="000C7B4E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0C7B4E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QUADRO DAS CONTAS DE COMPENSAÇÃO (UG / PODER / TIPO DE ADMINISTRACAO)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B3ED" w14:textId="77777777" w:rsidR="006C04F6" w:rsidRPr="000C7B4E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0C7B4E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XIV, da Lei 4.320/64</w:t>
            </w:r>
          </w:p>
        </w:tc>
      </w:tr>
      <w:tr w:rsidR="006C04F6" w:rsidRPr="006C04F6" w14:paraId="6CA45E53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53C0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C6AB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VARIAÇÃO PATRIMONIAL - CONSOLIDADA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4065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XV, da Lei 4.320/64</w:t>
            </w:r>
          </w:p>
        </w:tc>
      </w:tr>
      <w:tr w:rsidR="006C04F6" w:rsidRPr="006C04F6" w14:paraId="1DA6EB58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7BC1" w14:textId="030C527C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15.1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80A3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VARIAÇÃO PATRIMONIAL (UG / PODER / TIPO DE ADMINISTRACAO)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F237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XV, da Lei 4.320/64</w:t>
            </w:r>
          </w:p>
        </w:tc>
      </w:tr>
      <w:tr w:rsidR="006C04F6" w:rsidRPr="006C04F6" w14:paraId="162BE673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4DC3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ED8F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DEMONSTRATIVO DA DÍVIDA FUNDADA INTERNA E EXTERNA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57DF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XVI, da Lei 4.320/64</w:t>
            </w:r>
          </w:p>
        </w:tc>
      </w:tr>
      <w:tr w:rsidR="006C04F6" w:rsidRPr="006C04F6" w14:paraId="00C0CE26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747D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A76A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DEMONSTRATIVO DA DIVIDA FLUTUANTE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7CB3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XVII, da Lei 4.320/64</w:t>
            </w:r>
          </w:p>
        </w:tc>
      </w:tr>
      <w:tr w:rsidR="006C04F6" w:rsidRPr="006C04F6" w14:paraId="7EF906B0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4997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1221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DEMONSTRAÇÃO DOS FLUXOS DE CAIXA - CONSOLIDADO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4D22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XVIII, da Lei 4.320/64</w:t>
            </w:r>
          </w:p>
        </w:tc>
      </w:tr>
      <w:tr w:rsidR="006C04F6" w:rsidRPr="006C04F6" w14:paraId="75A83303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7903" w14:textId="442DFE52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18.1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314B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QUADRO DE RECEITAS DERIVADAS E ORIGINÁRIAS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F5D8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XVIII, da Lei 4.320/64</w:t>
            </w:r>
          </w:p>
        </w:tc>
      </w:tr>
      <w:tr w:rsidR="006C04F6" w:rsidRPr="006C04F6" w14:paraId="46E009FB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E83C" w14:textId="2E318E9B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18.2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203D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QUADRO DE TRANSFERÊNCIAS RECEBIDAS E CONCEDIDAS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80DA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XVIII, da Lei 4.320/64</w:t>
            </w:r>
          </w:p>
        </w:tc>
      </w:tr>
      <w:tr w:rsidR="006C04F6" w:rsidRPr="006C04F6" w14:paraId="52569066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B369" w14:textId="1C1885AE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18.3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72B9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QUADRO DE DESEMBOLSOS DE PESSOAL E DEMAIS DESPESAS POR FUNÇÃO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0A29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XVIII, da Lei 4.320/64</w:t>
            </w:r>
          </w:p>
        </w:tc>
      </w:tr>
      <w:tr w:rsidR="006C04F6" w:rsidRPr="006C04F6" w14:paraId="2441C5BE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7A29" w14:textId="224E3BDB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18.4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6052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QUADRO DE JUROS E ENCARGOS DA DÍVIDA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F312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XVIII, da Lei 4.320/64</w:t>
            </w:r>
          </w:p>
        </w:tc>
      </w:tr>
      <w:tr w:rsidR="006C04F6" w:rsidRPr="006C04F6" w14:paraId="3464CABC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D973" w14:textId="75252E59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18.5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D8F0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DEMONSTRAÇÃO DOS FLUXOS DE CAIXA (UG / PODER / TIPO DE ADMINISTRACAO)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1F97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highlight w:val="green"/>
                <w:lang w:eastAsia="pt-BR"/>
              </w:rPr>
              <w:t>Anexo XVIII, da Lei 4.320/64</w:t>
            </w:r>
          </w:p>
        </w:tc>
      </w:tr>
      <w:tr w:rsidR="006C04F6" w:rsidRPr="006C04F6" w14:paraId="2F782D3A" w14:textId="77777777" w:rsidTr="006C04F6">
        <w:trPr>
          <w:trHeight w:val="1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50D6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E09B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DEMONSTRAÇÃO DAS MUTAÇÕES NO PATRIMÔNIO LÍQUIDO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835B" w14:textId="77777777" w:rsidR="006C04F6" w:rsidRPr="006C04F6" w:rsidRDefault="006C04F6" w:rsidP="006C04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</w:pPr>
            <w:r w:rsidRPr="006C04F6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t-BR"/>
              </w:rPr>
              <w:t>Anexo XIX, da Lei 4.320/64</w:t>
            </w:r>
          </w:p>
        </w:tc>
      </w:tr>
    </w:tbl>
    <w:p w14:paraId="4701D0E5" w14:textId="77777777" w:rsidR="006C04F6" w:rsidRDefault="006C04F6" w:rsidP="00342C16">
      <w:pPr>
        <w:pStyle w:val="Default"/>
        <w:rPr>
          <w:color w:val="auto"/>
          <w:sz w:val="52"/>
          <w:szCs w:val="52"/>
        </w:rPr>
        <w:sectPr w:rsidR="006C04F6" w:rsidSect="006C04F6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51B8D73" w14:textId="77777777" w:rsidR="006C04F6" w:rsidRDefault="006C04F6" w:rsidP="00342C16">
      <w:pPr>
        <w:pStyle w:val="Default"/>
        <w:rPr>
          <w:color w:val="auto"/>
          <w:sz w:val="52"/>
          <w:szCs w:val="52"/>
        </w:rPr>
      </w:pPr>
    </w:p>
    <w:p w14:paraId="3962A453" w14:textId="77777777" w:rsidR="006C04F6" w:rsidRDefault="006C04F6" w:rsidP="00342C16">
      <w:pPr>
        <w:pStyle w:val="Default"/>
        <w:rPr>
          <w:color w:val="auto"/>
          <w:sz w:val="52"/>
          <w:szCs w:val="52"/>
        </w:rPr>
      </w:pPr>
    </w:p>
    <w:p w14:paraId="75765FA4" w14:textId="4EE00EAB" w:rsidR="006C04F6" w:rsidRPr="00484E78" w:rsidRDefault="00246BAE" w:rsidP="00342C16">
      <w:pPr>
        <w:pStyle w:val="Default"/>
        <w:rPr>
          <w:color w:val="auto"/>
          <w:sz w:val="52"/>
          <w:szCs w:val="52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912A" wp14:editId="7D5FCBE1">
                <wp:simplePos x="0" y="0"/>
                <wp:positionH relativeFrom="column">
                  <wp:posOffset>8823960</wp:posOffset>
                </wp:positionH>
                <wp:positionV relativeFrom="paragraph">
                  <wp:posOffset>1695789</wp:posOffset>
                </wp:positionV>
                <wp:extent cx="1301174" cy="538274"/>
                <wp:effectExtent l="19050" t="57150" r="32385" b="52705"/>
                <wp:wrapNone/>
                <wp:docPr id="683789518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74" cy="538274"/>
                        </a:xfrm>
                        <a:prstGeom prst="rightArrow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404D0" w14:textId="0D94D1D5" w:rsidR="00246BAE" w:rsidRPr="00246BAE" w:rsidRDefault="00246BAE" w:rsidP="00246B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6BAE">
                              <w:rPr>
                                <w:b/>
                                <w:bCs/>
                              </w:rPr>
                              <w:t>EXECUTAR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91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6" o:spid="_x0000_s1026" type="#_x0000_t13" style="position:absolute;margin-left:694.8pt;margin-top:133.55pt;width:102.4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" adj="17132" fillcolor="white [3201]" strokecolor="red" strokeweight="3pt">
                <v:textbox>
                  <w:txbxContent>
                    <w:p w14:paraId="48E404D0" w14:textId="0D94D1D5" w:rsidR="00246BAE" w:rsidRPr="00246BAE" w:rsidRDefault="00246BAE" w:rsidP="00246B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46BAE">
                        <w:rPr>
                          <w:b/>
                          <w:bCs/>
                        </w:rPr>
                        <w:t>EXECUTAR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 w:rsidR="006C04F6">
        <w:rPr>
          <w:noProof/>
          <w:lang w:eastAsia="pt-BR"/>
        </w:rPr>
        <w:drawing>
          <wp:inline distT="0" distB="0" distL="0" distR="0" wp14:anchorId="0C071933" wp14:editId="06B1C203">
            <wp:extent cx="10177145" cy="7060758"/>
            <wp:effectExtent l="0" t="0" r="0" b="6985"/>
            <wp:docPr id="10334329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728" cy="707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6C04F6" w:rsidRPr="00484E78" w:rsidSect="006C04F6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ICKSON ASSUNÇÃO DE LIMA" w:date="2024-11-07T10:02:00Z" w:initials="RADL">
    <w:p w14:paraId="48D00E6D" w14:textId="35CE14D8" w:rsidR="00B136CE" w:rsidRDefault="00B136CE">
      <w:pPr>
        <w:pStyle w:val="Textodecomentrio"/>
      </w:pPr>
      <w:r>
        <w:rPr>
          <w:rStyle w:val="Refdecomentrio"/>
        </w:rPr>
        <w:annotationRef/>
      </w:r>
      <w:r>
        <w:t>Caso tenha concedido ou recebido 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D00E6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0C822" w14:textId="77777777" w:rsidR="006C04F6" w:rsidRDefault="006C04F6" w:rsidP="006C04F6">
      <w:pPr>
        <w:spacing w:after="0" w:line="240" w:lineRule="auto"/>
      </w:pPr>
      <w:r>
        <w:separator/>
      </w:r>
    </w:p>
  </w:endnote>
  <w:endnote w:type="continuationSeparator" w:id="0">
    <w:p w14:paraId="32C05C88" w14:textId="77777777" w:rsidR="006C04F6" w:rsidRDefault="006C04F6" w:rsidP="006C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35CD8" w14:textId="77777777" w:rsidR="006C04F6" w:rsidRDefault="006C04F6" w:rsidP="006C04F6">
      <w:pPr>
        <w:spacing w:after="0" w:line="240" w:lineRule="auto"/>
      </w:pPr>
      <w:r>
        <w:separator/>
      </w:r>
    </w:p>
  </w:footnote>
  <w:footnote w:type="continuationSeparator" w:id="0">
    <w:p w14:paraId="347EDE28" w14:textId="77777777" w:rsidR="006C04F6" w:rsidRDefault="006C04F6" w:rsidP="006C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4744"/>
    <w:multiLevelType w:val="hybridMultilevel"/>
    <w:tmpl w:val="20E41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KSON ASSUNÇÃO DE LIMA">
    <w15:presenceInfo w15:providerId="AD" w15:userId="S-1-5-21-3937689022-4244887800-3842200108-28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A2"/>
    <w:rsid w:val="000156A2"/>
    <w:rsid w:val="000A5F73"/>
    <w:rsid w:val="000C7B4E"/>
    <w:rsid w:val="000E5E2E"/>
    <w:rsid w:val="00160737"/>
    <w:rsid w:val="0017041E"/>
    <w:rsid w:val="00173CE9"/>
    <w:rsid w:val="00246BAE"/>
    <w:rsid w:val="0025150B"/>
    <w:rsid w:val="00296270"/>
    <w:rsid w:val="00313CA5"/>
    <w:rsid w:val="00342C16"/>
    <w:rsid w:val="00361450"/>
    <w:rsid w:val="00386D0B"/>
    <w:rsid w:val="00391905"/>
    <w:rsid w:val="003B2F73"/>
    <w:rsid w:val="003F0BDC"/>
    <w:rsid w:val="00484E78"/>
    <w:rsid w:val="00521C85"/>
    <w:rsid w:val="0056267A"/>
    <w:rsid w:val="00605E66"/>
    <w:rsid w:val="006C04F6"/>
    <w:rsid w:val="00746B09"/>
    <w:rsid w:val="007537C6"/>
    <w:rsid w:val="0076116F"/>
    <w:rsid w:val="0076413D"/>
    <w:rsid w:val="007D5D57"/>
    <w:rsid w:val="00817DA2"/>
    <w:rsid w:val="00825C1E"/>
    <w:rsid w:val="00833403"/>
    <w:rsid w:val="00853BF2"/>
    <w:rsid w:val="0086594C"/>
    <w:rsid w:val="00873D2B"/>
    <w:rsid w:val="008B3C42"/>
    <w:rsid w:val="008C17E4"/>
    <w:rsid w:val="008D03D0"/>
    <w:rsid w:val="00960612"/>
    <w:rsid w:val="00964100"/>
    <w:rsid w:val="009A0D11"/>
    <w:rsid w:val="00A469FA"/>
    <w:rsid w:val="00A52EFF"/>
    <w:rsid w:val="00AC6074"/>
    <w:rsid w:val="00AE4590"/>
    <w:rsid w:val="00B136CE"/>
    <w:rsid w:val="00BA1594"/>
    <w:rsid w:val="00C27C49"/>
    <w:rsid w:val="00C77ED5"/>
    <w:rsid w:val="00C87EBA"/>
    <w:rsid w:val="00CB69BD"/>
    <w:rsid w:val="00CD4214"/>
    <w:rsid w:val="00D145D0"/>
    <w:rsid w:val="00D22DE9"/>
    <w:rsid w:val="00D237E0"/>
    <w:rsid w:val="00D2691A"/>
    <w:rsid w:val="00D65570"/>
    <w:rsid w:val="00DB7FF7"/>
    <w:rsid w:val="00DC4B05"/>
    <w:rsid w:val="00E201EA"/>
    <w:rsid w:val="00E32429"/>
    <w:rsid w:val="00E84E40"/>
    <w:rsid w:val="00E87AFA"/>
    <w:rsid w:val="00F5749C"/>
    <w:rsid w:val="00FB0F84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D410"/>
  <w15:docId w15:val="{ED90DA31-C4FC-4C27-92C7-F9DA5DC2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D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4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C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04F6"/>
  </w:style>
  <w:style w:type="paragraph" w:styleId="Rodap">
    <w:name w:val="footer"/>
    <w:basedOn w:val="Normal"/>
    <w:link w:val="RodapChar"/>
    <w:uiPriority w:val="99"/>
    <w:unhideWhenUsed/>
    <w:rsid w:val="006C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4F6"/>
  </w:style>
  <w:style w:type="paragraph" w:styleId="PargrafodaLista">
    <w:name w:val="List Paragraph"/>
    <w:basedOn w:val="Normal"/>
    <w:uiPriority w:val="34"/>
    <w:qFormat/>
    <w:rsid w:val="006C04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136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36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36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36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3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7D59-3674-4EDE-880A-11326B73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GRANDO QUEIROZ</dc:creator>
  <cp:lastModifiedBy>RICKSON ASSUNÇÃO DE LIMA</cp:lastModifiedBy>
  <cp:revision>44</cp:revision>
  <cp:lastPrinted>2021-09-30T18:10:00Z</cp:lastPrinted>
  <dcterms:created xsi:type="dcterms:W3CDTF">2018-12-06T14:26:00Z</dcterms:created>
  <dcterms:modified xsi:type="dcterms:W3CDTF">2024-11-21T16:32:00Z</dcterms:modified>
</cp:coreProperties>
</file>