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64" w:rsidRDefault="006F0A64" w:rsidP="006F0A64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</w:t>
      </w:r>
    </w:p>
    <w:p w:rsidR="00406762" w:rsidRPr="006F0A64" w:rsidRDefault="006F0A64" w:rsidP="006F0A64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</w:t>
      </w:r>
      <w:r w:rsidR="0011071C" w:rsidRPr="006F0A64">
        <w:rPr>
          <w:rFonts w:asciiTheme="minorHAnsi" w:hAnsiTheme="minorHAnsi"/>
          <w:b/>
          <w:sz w:val="24"/>
          <w:szCs w:val="24"/>
        </w:rPr>
        <w:t>CONSOLIDADO</w:t>
      </w:r>
      <w:r w:rsidR="0011071C" w:rsidRPr="006F0A64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11071C" w:rsidRPr="006F0A64">
        <w:rPr>
          <w:rFonts w:asciiTheme="minorHAnsi" w:hAnsiTheme="minorHAnsi"/>
          <w:b/>
          <w:sz w:val="24"/>
          <w:szCs w:val="24"/>
        </w:rPr>
        <w:t>DA BUSCA ATIVA DE SINTOMÁTICO RESPIRATÓRIO</w:t>
      </w:r>
      <w:r>
        <w:rPr>
          <w:rFonts w:asciiTheme="minorHAnsi" w:hAnsiTheme="minorHAnsi"/>
          <w:b/>
          <w:sz w:val="24"/>
          <w:szCs w:val="24"/>
        </w:rPr>
        <w:t xml:space="preserve"> (SR)            </w:t>
      </w:r>
      <w:r w:rsidR="0011071C" w:rsidRPr="006F0A64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 </w:t>
      </w:r>
      <w:r w:rsidR="00A44DE7" w:rsidRPr="006F0A64">
        <w:rPr>
          <w:rFonts w:asciiTheme="minorHAnsi" w:hAnsiTheme="minorHAnsi"/>
          <w:b/>
          <w:sz w:val="24"/>
          <w:szCs w:val="24"/>
        </w:rPr>
        <w:t xml:space="preserve"> </w:t>
      </w:r>
      <w:r w:rsidR="0011071C" w:rsidRPr="006F0A64">
        <w:rPr>
          <w:rFonts w:asciiTheme="minorHAnsi" w:hAnsiTheme="minorHAnsi"/>
          <w:b/>
          <w:sz w:val="24"/>
          <w:szCs w:val="24"/>
        </w:rPr>
        <w:t>ANO: _______</w:t>
      </w:r>
    </w:p>
    <w:tbl>
      <w:tblPr>
        <w:tblStyle w:val="Tabelacomgrade"/>
        <w:tblW w:w="10637" w:type="dxa"/>
        <w:tblLook w:val="04A0" w:firstRow="1" w:lastRow="0" w:firstColumn="1" w:lastColumn="0" w:noHBand="0" w:noVBand="1"/>
      </w:tblPr>
      <w:tblGrid>
        <w:gridCol w:w="4683"/>
        <w:gridCol w:w="5954"/>
      </w:tblGrid>
      <w:tr w:rsidR="00E50EB3" w:rsidRPr="006F0A64" w:rsidTr="00E50EB3">
        <w:tc>
          <w:tcPr>
            <w:tcW w:w="4683" w:type="dxa"/>
            <w:vMerge w:val="restart"/>
          </w:tcPr>
          <w:p w:rsidR="00E50EB3" w:rsidRPr="006F0A64" w:rsidRDefault="00E50EB3" w:rsidP="00A658C2">
            <w:pPr>
              <w:pStyle w:val="TableParagraph"/>
              <w:spacing w:line="256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6F0A64">
              <w:rPr>
                <w:rFonts w:asciiTheme="minorHAnsi" w:hAnsiTheme="minorHAnsi"/>
                <w:b/>
                <w:sz w:val="24"/>
                <w:szCs w:val="24"/>
              </w:rPr>
              <w:t>Município:</w:t>
            </w:r>
          </w:p>
        </w:tc>
        <w:tc>
          <w:tcPr>
            <w:tcW w:w="5954" w:type="dxa"/>
          </w:tcPr>
          <w:p w:rsidR="00E50EB3" w:rsidRPr="006F0A64" w:rsidRDefault="00E50EB3" w:rsidP="00CC641D">
            <w:pPr>
              <w:pStyle w:val="TableParagraph"/>
              <w:spacing w:line="249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População do </w:t>
            </w:r>
            <w:r w:rsidRPr="006F0A64">
              <w:rPr>
                <w:rFonts w:asciiTheme="minorHAnsi" w:hAnsiTheme="minorHAnsi"/>
                <w:b/>
                <w:sz w:val="24"/>
                <w:szCs w:val="24"/>
              </w:rPr>
              <w:t>município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(IBGE)</w:t>
            </w:r>
            <w:r w:rsidRPr="006F0A6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E50EB3" w:rsidRPr="006F0A64" w:rsidTr="00E50EB3">
        <w:tc>
          <w:tcPr>
            <w:tcW w:w="4683" w:type="dxa"/>
            <w:vMerge/>
          </w:tcPr>
          <w:p w:rsidR="00E50EB3" w:rsidRPr="006F0A64" w:rsidRDefault="00E50EB3" w:rsidP="00A658C2">
            <w:pPr>
              <w:pStyle w:val="TableParagraph"/>
              <w:spacing w:line="258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E50EB3" w:rsidRDefault="00E50EB3" w:rsidP="00973767">
            <w:pPr>
              <w:pStyle w:val="TableParagraph"/>
              <w:spacing w:line="247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Percentual de pessoas pesquisadas 1º Semestre:</w:t>
            </w:r>
          </w:p>
        </w:tc>
      </w:tr>
      <w:tr w:rsidR="00E50EB3" w:rsidRPr="006F0A64" w:rsidTr="00E50EB3">
        <w:tc>
          <w:tcPr>
            <w:tcW w:w="4683" w:type="dxa"/>
            <w:vMerge w:val="restart"/>
          </w:tcPr>
          <w:p w:rsidR="00E50EB3" w:rsidRDefault="00E50EB3" w:rsidP="00A658C2">
            <w:pPr>
              <w:pStyle w:val="TableParagraph"/>
              <w:spacing w:line="258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Enfermeiro (a):</w:t>
            </w:r>
          </w:p>
        </w:tc>
        <w:tc>
          <w:tcPr>
            <w:tcW w:w="5954" w:type="dxa"/>
          </w:tcPr>
          <w:p w:rsidR="00E50EB3" w:rsidRDefault="00E50EB3" w:rsidP="00973767">
            <w:pPr>
              <w:pStyle w:val="TableParagraph"/>
              <w:spacing w:line="247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Percentual de pessoas pesquisadas 2º Semestre:</w:t>
            </w:r>
          </w:p>
        </w:tc>
      </w:tr>
      <w:tr w:rsidR="00E50EB3" w:rsidRPr="006F0A64" w:rsidTr="00E50EB3">
        <w:tc>
          <w:tcPr>
            <w:tcW w:w="4683" w:type="dxa"/>
            <w:vMerge/>
          </w:tcPr>
          <w:p w:rsidR="00E50EB3" w:rsidRDefault="00E50EB3" w:rsidP="00A658C2">
            <w:pPr>
              <w:pStyle w:val="TableParagraph"/>
              <w:spacing w:line="258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E50EB3" w:rsidRDefault="00E50EB3" w:rsidP="00973767">
            <w:pPr>
              <w:pStyle w:val="TableParagraph"/>
              <w:spacing w:line="247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Média</w:t>
            </w:r>
            <w:proofErr w:type="gramStart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Theme="minorHAnsi" w:hAnsiTheme="minorHAnsi"/>
                <w:b/>
                <w:sz w:val="24"/>
                <w:szCs w:val="24"/>
              </w:rPr>
              <w:t>do percentual de pessoas pesquisadas:</w:t>
            </w:r>
          </w:p>
        </w:tc>
      </w:tr>
    </w:tbl>
    <w:p w:rsidR="0011071C" w:rsidRPr="006F0A64" w:rsidRDefault="0011071C" w:rsidP="00A44DE7">
      <w:pPr>
        <w:ind w:right="-166"/>
        <w:jc w:val="center"/>
        <w:rPr>
          <w:sz w:val="24"/>
          <w:szCs w:val="24"/>
        </w:rPr>
      </w:pPr>
    </w:p>
    <w:tbl>
      <w:tblPr>
        <w:tblStyle w:val="Tabelacomgrade"/>
        <w:tblW w:w="10637" w:type="dxa"/>
        <w:tblLook w:val="04A0" w:firstRow="1" w:lastRow="0" w:firstColumn="1" w:lastColumn="0" w:noHBand="0" w:noVBand="1"/>
      </w:tblPr>
      <w:tblGrid>
        <w:gridCol w:w="7940"/>
        <w:gridCol w:w="994"/>
        <w:gridCol w:w="994"/>
        <w:gridCol w:w="709"/>
      </w:tblGrid>
      <w:tr w:rsidR="0011071C" w:rsidRPr="006F0A64" w:rsidTr="00362E71">
        <w:tc>
          <w:tcPr>
            <w:tcW w:w="7940" w:type="dxa"/>
            <w:shd w:val="clear" w:color="auto" w:fill="BFBFBF" w:themeFill="background1" w:themeFillShade="BF"/>
          </w:tcPr>
          <w:p w:rsidR="0011071C" w:rsidRPr="006F0A64" w:rsidRDefault="0011071C" w:rsidP="00362E7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092184" w:rsidRDefault="0011071C" w:rsidP="0011071C">
            <w:pPr>
              <w:spacing w:after="0" w:line="240" w:lineRule="auto"/>
              <w:jc w:val="center"/>
              <w:rPr>
                <w:b/>
              </w:rPr>
            </w:pPr>
            <w:r w:rsidRPr="00092184">
              <w:rPr>
                <w:b/>
              </w:rPr>
              <w:t>1º Semestre</w:t>
            </w:r>
          </w:p>
        </w:tc>
        <w:tc>
          <w:tcPr>
            <w:tcW w:w="994" w:type="dxa"/>
            <w:vAlign w:val="center"/>
          </w:tcPr>
          <w:p w:rsidR="0011071C" w:rsidRPr="00092184" w:rsidRDefault="0011071C" w:rsidP="0011071C">
            <w:pPr>
              <w:spacing w:after="0" w:line="240" w:lineRule="auto"/>
              <w:jc w:val="center"/>
              <w:rPr>
                <w:b/>
              </w:rPr>
            </w:pPr>
            <w:r w:rsidRPr="00092184">
              <w:rPr>
                <w:b/>
              </w:rPr>
              <w:t>2º Semestre</w:t>
            </w:r>
          </w:p>
        </w:tc>
        <w:tc>
          <w:tcPr>
            <w:tcW w:w="709" w:type="dxa"/>
            <w:vAlign w:val="center"/>
          </w:tcPr>
          <w:p w:rsidR="0011071C" w:rsidRPr="00092184" w:rsidRDefault="0011071C" w:rsidP="0011071C">
            <w:pPr>
              <w:spacing w:after="0" w:line="240" w:lineRule="auto"/>
              <w:jc w:val="center"/>
              <w:rPr>
                <w:b/>
              </w:rPr>
            </w:pPr>
            <w:r w:rsidRPr="00092184">
              <w:rPr>
                <w:b/>
              </w:rPr>
              <w:t>Total</w:t>
            </w:r>
          </w:p>
        </w:tc>
      </w:tr>
      <w:tr w:rsidR="0011071C" w:rsidRPr="006F0A64" w:rsidTr="00E50EB3">
        <w:tc>
          <w:tcPr>
            <w:tcW w:w="7940" w:type="dxa"/>
          </w:tcPr>
          <w:p w:rsidR="0011071C" w:rsidRPr="006867A2" w:rsidRDefault="00E50EB3" w:rsidP="00E50EB3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Número de pessoas </w:t>
            </w:r>
            <w:r w:rsidR="006867A2" w:rsidRPr="006867A2">
              <w:rPr>
                <w:rFonts w:asciiTheme="minorHAnsi" w:hAnsiTheme="minorHAnsi"/>
                <w:sz w:val="24"/>
                <w:szCs w:val="24"/>
              </w:rPr>
              <w:t>pesquisadas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071C" w:rsidRPr="006F0A64" w:rsidTr="0011071C">
        <w:tc>
          <w:tcPr>
            <w:tcW w:w="7940" w:type="dxa"/>
          </w:tcPr>
          <w:p w:rsidR="0011071C" w:rsidRPr="006F0A64" w:rsidRDefault="006867A2" w:rsidP="0011071C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F0A64">
              <w:rPr>
                <w:rFonts w:asciiTheme="minorHAnsi" w:hAnsiTheme="minorHAnsi"/>
                <w:sz w:val="24"/>
                <w:szCs w:val="24"/>
              </w:rPr>
              <w:t>Quantas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pessoas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estão com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tosse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há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15 dias</w:t>
            </w:r>
            <w:r w:rsidRPr="006F0A64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ou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mais (população geral) ou qualquer tempo (populações especiais)?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071C" w:rsidRPr="006F0A64" w:rsidTr="0011071C">
        <w:tc>
          <w:tcPr>
            <w:tcW w:w="7940" w:type="dxa"/>
          </w:tcPr>
          <w:p w:rsidR="0011071C" w:rsidRPr="006F0A64" w:rsidRDefault="0011071C" w:rsidP="006867A2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F0A64">
              <w:rPr>
                <w:rFonts w:asciiTheme="minorHAnsi" w:hAnsiTheme="minorHAnsi"/>
                <w:sz w:val="24"/>
                <w:szCs w:val="24"/>
              </w:rPr>
              <w:t>Das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pessoas que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 xml:space="preserve">estão tossindo identificadas na </w:t>
            </w:r>
            <w:r w:rsidRPr="006F0A64">
              <w:rPr>
                <w:rFonts w:asciiTheme="minorHAnsi" w:hAnsiTheme="minorHAnsi"/>
                <w:b/>
                <w:sz w:val="24"/>
                <w:szCs w:val="24"/>
              </w:rPr>
              <w:t xml:space="preserve">pergunta </w:t>
            </w:r>
            <w:proofErr w:type="gramStart"/>
            <w:r w:rsidR="006867A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proofErr w:type="gramEnd"/>
            <w:r w:rsidRPr="006F0A64">
              <w:rPr>
                <w:rFonts w:asciiTheme="minorHAnsi" w:hAnsiTheme="minorHAnsi"/>
                <w:sz w:val="24"/>
                <w:szCs w:val="24"/>
              </w:rPr>
              <w:t>,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quantas foram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encaminhadas a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UBS?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071C" w:rsidRPr="006F0A64" w:rsidTr="0011071C">
        <w:tc>
          <w:tcPr>
            <w:tcW w:w="7940" w:type="dxa"/>
          </w:tcPr>
          <w:p w:rsidR="0011071C" w:rsidRPr="006F0A64" w:rsidRDefault="0011071C" w:rsidP="0011071C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F0A64">
              <w:rPr>
                <w:rFonts w:asciiTheme="minorHAnsi" w:hAnsiTheme="minorHAnsi"/>
                <w:sz w:val="24"/>
                <w:szCs w:val="24"/>
              </w:rPr>
              <w:t>Das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pessoas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que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foram encaminhadas a UBS,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quantas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compareceram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para</w:t>
            </w:r>
            <w:r w:rsidRPr="006F0A64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avaliação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do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médico</w:t>
            </w:r>
            <w:r w:rsidRPr="006F0A64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ou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enfermeiro?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071C" w:rsidRPr="006F0A64" w:rsidTr="0011071C">
        <w:tc>
          <w:tcPr>
            <w:tcW w:w="7940" w:type="dxa"/>
          </w:tcPr>
          <w:p w:rsidR="0011071C" w:rsidRPr="006F0A64" w:rsidRDefault="0011071C" w:rsidP="0011071C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F0A64">
              <w:rPr>
                <w:rFonts w:asciiTheme="minorHAnsi" w:hAnsiTheme="minorHAnsi"/>
                <w:sz w:val="24"/>
                <w:szCs w:val="24"/>
              </w:rPr>
              <w:t>Das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 xml:space="preserve">pessoas </w:t>
            </w:r>
            <w:proofErr w:type="gramStart"/>
            <w:r w:rsidRPr="006F0A64">
              <w:rPr>
                <w:rFonts w:asciiTheme="minorHAnsi" w:hAnsiTheme="minorHAnsi"/>
                <w:sz w:val="24"/>
                <w:szCs w:val="24"/>
              </w:rPr>
              <w:t>que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que</w:t>
            </w:r>
            <w:proofErr w:type="gramEnd"/>
            <w:r w:rsidRPr="006F0A64">
              <w:rPr>
                <w:rFonts w:asciiTheme="minorHAnsi" w:hAnsiTheme="minorHAnsi"/>
                <w:sz w:val="24"/>
                <w:szCs w:val="24"/>
              </w:rPr>
              <w:t xml:space="preserve"> foram avaliadas pelo médico e enfermeiro,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quantas realizaram exame (baciloscopia ou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Teste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Rápido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Molecular (TRM/TB)</w:t>
            </w:r>
            <w:r w:rsidRPr="006F0A64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ou cultura)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para</w:t>
            </w:r>
            <w:r w:rsidRPr="006F0A64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diagnóstico da tuberculose?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778F" w:rsidRPr="006F0A64" w:rsidTr="0011071C">
        <w:tc>
          <w:tcPr>
            <w:tcW w:w="7940" w:type="dxa"/>
          </w:tcPr>
          <w:p w:rsidR="00C1778F" w:rsidRPr="00092184" w:rsidRDefault="00C1778F" w:rsidP="0011071C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92184">
              <w:rPr>
                <w:rFonts w:asciiTheme="minorHAnsi" w:hAnsiTheme="minorHAnsi"/>
                <w:sz w:val="24"/>
                <w:szCs w:val="24"/>
              </w:rPr>
              <w:t>Das</w:t>
            </w:r>
            <w:r w:rsidRPr="0009218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092184">
              <w:rPr>
                <w:rFonts w:asciiTheme="minorHAnsi" w:hAnsiTheme="minorHAnsi"/>
                <w:sz w:val="24"/>
                <w:szCs w:val="24"/>
              </w:rPr>
              <w:t>pessoas que realizaram exames, quantas</w:t>
            </w:r>
            <w:r w:rsidRPr="0009218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092184">
              <w:rPr>
                <w:rFonts w:asciiTheme="minorHAnsi" w:hAnsiTheme="minorHAnsi"/>
                <w:sz w:val="24"/>
                <w:szCs w:val="24"/>
              </w:rPr>
              <w:t>apresentaram resultado</w:t>
            </w:r>
            <w:r w:rsidRPr="0009218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092184">
              <w:rPr>
                <w:rFonts w:asciiTheme="minorHAnsi" w:hAnsiTheme="minorHAnsi"/>
                <w:sz w:val="24"/>
                <w:szCs w:val="24"/>
              </w:rPr>
              <w:t>em andamento?</w:t>
            </w:r>
          </w:p>
        </w:tc>
        <w:tc>
          <w:tcPr>
            <w:tcW w:w="994" w:type="dxa"/>
            <w:vAlign w:val="center"/>
          </w:tcPr>
          <w:p w:rsidR="00C1778F" w:rsidRPr="006F0A64" w:rsidRDefault="00C1778F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1778F" w:rsidRPr="006F0A64" w:rsidRDefault="00C1778F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778F" w:rsidRPr="006F0A64" w:rsidRDefault="00C1778F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1071C" w:rsidRPr="006F0A64" w:rsidTr="0011071C">
        <w:tc>
          <w:tcPr>
            <w:tcW w:w="7940" w:type="dxa"/>
          </w:tcPr>
          <w:p w:rsidR="0011071C" w:rsidRPr="006F0A64" w:rsidRDefault="00C1778F" w:rsidP="0011071C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ind w:left="166" w:right="138" w:firstLine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F0A64">
              <w:rPr>
                <w:rFonts w:asciiTheme="minorHAnsi" w:hAnsiTheme="minorHAnsi"/>
                <w:sz w:val="24"/>
                <w:szCs w:val="24"/>
              </w:rPr>
              <w:t>Das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pessoas que realizaram exames, quantas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apresentaram resultado</w:t>
            </w:r>
            <w:r w:rsidRPr="006F0A64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6F0A64">
              <w:rPr>
                <w:rFonts w:asciiTheme="minorHAnsi" w:hAnsiTheme="minorHAnsi"/>
                <w:sz w:val="24"/>
                <w:szCs w:val="24"/>
              </w:rPr>
              <w:t>positivo ou detectável?</w:t>
            </w: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1071C" w:rsidRPr="006F0A64" w:rsidRDefault="0011071C" w:rsidP="001107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07ABE" w:rsidRPr="006F0A64" w:rsidRDefault="00607ABE" w:rsidP="00607ABE">
      <w:pPr>
        <w:spacing w:after="0" w:line="276" w:lineRule="auto"/>
        <w:jc w:val="center"/>
        <w:rPr>
          <w:b/>
          <w:sz w:val="24"/>
          <w:szCs w:val="24"/>
        </w:rPr>
      </w:pPr>
    </w:p>
    <w:p w:rsidR="00607ABE" w:rsidRPr="006F0A64" w:rsidRDefault="006F0A64" w:rsidP="00607ABE">
      <w:pPr>
        <w:spacing w:after="0" w:line="276" w:lineRule="auto"/>
        <w:jc w:val="center"/>
        <w:rPr>
          <w:b/>
          <w:sz w:val="24"/>
          <w:szCs w:val="24"/>
        </w:rPr>
      </w:pPr>
      <w:r w:rsidRPr="006F0A64">
        <w:rPr>
          <w:b/>
          <w:sz w:val="24"/>
          <w:szCs w:val="24"/>
        </w:rPr>
        <w:t>QUEM SÃO OS SINTOMÁTICOS RESPIRATÓRIOS (SR)</w:t>
      </w:r>
      <w:r>
        <w:rPr>
          <w:b/>
          <w:sz w:val="24"/>
          <w:szCs w:val="24"/>
        </w:rPr>
        <w:t xml:space="preserve"> E O QUE FAZER QUANDO IDENTIFICAR </w:t>
      </w:r>
    </w:p>
    <w:p w:rsidR="0011071C" w:rsidRPr="006F0A64" w:rsidRDefault="00BB7235" w:rsidP="00CE57C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Sintomático Respiratório </w:t>
      </w:r>
      <w:r w:rsidR="0011071C" w:rsidRPr="006F0A64">
        <w:rPr>
          <w:sz w:val="24"/>
          <w:szCs w:val="24"/>
        </w:rPr>
        <w:t xml:space="preserve">(SR) é </w:t>
      </w:r>
      <w:r w:rsidR="00607ABE" w:rsidRPr="006F0A64">
        <w:rPr>
          <w:sz w:val="24"/>
          <w:szCs w:val="24"/>
        </w:rPr>
        <w:t>a pessoa</w:t>
      </w:r>
      <w:r w:rsidR="0011071C" w:rsidRPr="006F0A64">
        <w:rPr>
          <w:sz w:val="24"/>
          <w:szCs w:val="24"/>
        </w:rPr>
        <w:t xml:space="preserve"> que apresenta tosse com duração de três semanas ou mais (população geral), acompanhada ou não de outros sinais e sintomas sugestivos de </w:t>
      </w:r>
      <w:r w:rsidR="00607ABE" w:rsidRPr="006F0A64">
        <w:rPr>
          <w:sz w:val="24"/>
          <w:szCs w:val="24"/>
        </w:rPr>
        <w:t>tuberculose</w:t>
      </w:r>
      <w:r w:rsidR="0011071C" w:rsidRPr="006F0A64">
        <w:rPr>
          <w:sz w:val="24"/>
          <w:szCs w:val="24"/>
        </w:rPr>
        <w:t>. Para</w:t>
      </w:r>
      <w:r w:rsidR="006F0A64">
        <w:rPr>
          <w:sz w:val="24"/>
          <w:szCs w:val="24"/>
        </w:rPr>
        <w:t xml:space="preserve"> populações especiais (</w:t>
      </w:r>
      <w:r w:rsidR="0011071C" w:rsidRPr="006F0A64">
        <w:rPr>
          <w:sz w:val="24"/>
          <w:szCs w:val="24"/>
        </w:rPr>
        <w:t>pessoas privadas de liberdade, profissionais de saúde, PVHA, pessoas em situação de rua e indígenas</w:t>
      </w:r>
      <w:r w:rsidR="006F0A64">
        <w:rPr>
          <w:sz w:val="24"/>
          <w:szCs w:val="24"/>
        </w:rPr>
        <w:t>)</w:t>
      </w:r>
      <w:r w:rsidR="0011071C" w:rsidRPr="006F0A64">
        <w:rPr>
          <w:sz w:val="24"/>
          <w:szCs w:val="24"/>
        </w:rPr>
        <w:t xml:space="preserve"> </w:t>
      </w:r>
      <w:r w:rsidR="0011071C" w:rsidRPr="006F0A64">
        <w:rPr>
          <w:b/>
          <w:sz w:val="24"/>
          <w:szCs w:val="24"/>
        </w:rPr>
        <w:t>considera-se tosse com qualquer tempo de duração</w:t>
      </w:r>
      <w:r w:rsidR="0011071C" w:rsidRPr="006F0A64">
        <w:rPr>
          <w:sz w:val="24"/>
          <w:szCs w:val="24"/>
        </w:rPr>
        <w:t>.</w:t>
      </w:r>
      <w:r w:rsidR="00607ABE" w:rsidRPr="006F0A64">
        <w:rPr>
          <w:sz w:val="24"/>
          <w:szCs w:val="24"/>
        </w:rPr>
        <w:t xml:space="preserve"> Os sinais e os sintomas sugestivos de tuberculose são: febre vespertina, sudorese noturna, emagrecimento e inapetência.</w:t>
      </w:r>
    </w:p>
    <w:p w:rsidR="00607ABE" w:rsidRPr="006F0A64" w:rsidRDefault="00607ABE" w:rsidP="00CE57C4">
      <w:pPr>
        <w:widowControl w:val="0"/>
        <w:tabs>
          <w:tab w:val="left" w:pos="0"/>
        </w:tabs>
        <w:autoSpaceDE w:val="0"/>
        <w:autoSpaceDN w:val="0"/>
        <w:spacing w:before="37" w:after="0" w:line="276" w:lineRule="auto"/>
        <w:jc w:val="both"/>
        <w:rPr>
          <w:sz w:val="24"/>
          <w:szCs w:val="24"/>
        </w:rPr>
      </w:pPr>
      <w:r w:rsidRPr="006F0A64">
        <w:rPr>
          <w:sz w:val="24"/>
          <w:szCs w:val="24"/>
        </w:rPr>
        <w:tab/>
        <w:t>Todo Sintomático Respiratório deve fazer</w:t>
      </w:r>
      <w:r w:rsidRPr="006F0A64">
        <w:rPr>
          <w:spacing w:val="55"/>
          <w:sz w:val="24"/>
          <w:szCs w:val="24"/>
        </w:rPr>
        <w:t xml:space="preserve"> </w:t>
      </w:r>
      <w:r w:rsidRPr="006F0A64">
        <w:rPr>
          <w:sz w:val="24"/>
          <w:szCs w:val="24"/>
        </w:rPr>
        <w:t xml:space="preserve">a </w:t>
      </w:r>
      <w:proofErr w:type="spellStart"/>
      <w:r w:rsidRPr="006F0A64">
        <w:rPr>
          <w:sz w:val="24"/>
          <w:szCs w:val="24"/>
        </w:rPr>
        <w:t>baciloscopia</w:t>
      </w:r>
      <w:proofErr w:type="spellEnd"/>
      <w:r w:rsidRPr="006F0A64">
        <w:rPr>
          <w:spacing w:val="1"/>
          <w:sz w:val="24"/>
          <w:szCs w:val="24"/>
        </w:rPr>
        <w:t xml:space="preserve"> </w:t>
      </w:r>
      <w:r w:rsidRPr="006F0A64">
        <w:rPr>
          <w:sz w:val="24"/>
          <w:szCs w:val="24"/>
        </w:rPr>
        <w:t>de</w:t>
      </w:r>
      <w:r w:rsidRPr="006F0A64">
        <w:rPr>
          <w:spacing w:val="-1"/>
          <w:sz w:val="24"/>
          <w:szCs w:val="24"/>
        </w:rPr>
        <w:t xml:space="preserve"> </w:t>
      </w:r>
      <w:r w:rsidRPr="006F0A64">
        <w:rPr>
          <w:sz w:val="24"/>
          <w:szCs w:val="24"/>
        </w:rPr>
        <w:t>escarro</w:t>
      </w:r>
      <w:r w:rsidRPr="006F0A64">
        <w:rPr>
          <w:spacing w:val="1"/>
          <w:sz w:val="24"/>
          <w:szCs w:val="24"/>
        </w:rPr>
        <w:t xml:space="preserve"> </w:t>
      </w:r>
      <w:r w:rsidRPr="006F0A64">
        <w:rPr>
          <w:b/>
          <w:sz w:val="24"/>
          <w:szCs w:val="24"/>
          <w:u w:val="thick"/>
        </w:rPr>
        <w:t>ou</w:t>
      </w:r>
      <w:r w:rsidRPr="006F0A64">
        <w:rPr>
          <w:b/>
          <w:spacing w:val="-3"/>
          <w:sz w:val="24"/>
          <w:szCs w:val="24"/>
        </w:rPr>
        <w:t xml:space="preserve"> </w:t>
      </w:r>
      <w:r w:rsidRPr="006F0A64">
        <w:rPr>
          <w:sz w:val="24"/>
          <w:szCs w:val="24"/>
        </w:rPr>
        <w:t>Teste Rápido</w:t>
      </w:r>
      <w:r w:rsidRPr="006F0A64">
        <w:rPr>
          <w:spacing w:val="-3"/>
          <w:sz w:val="24"/>
          <w:szCs w:val="24"/>
        </w:rPr>
        <w:t xml:space="preserve"> </w:t>
      </w:r>
      <w:r w:rsidRPr="006F0A64">
        <w:rPr>
          <w:sz w:val="24"/>
          <w:szCs w:val="24"/>
        </w:rPr>
        <w:t>Molecular</w:t>
      </w:r>
      <w:r w:rsidRPr="006F0A64">
        <w:rPr>
          <w:spacing w:val="-2"/>
          <w:sz w:val="24"/>
          <w:szCs w:val="24"/>
        </w:rPr>
        <w:t xml:space="preserve"> </w:t>
      </w:r>
      <w:r w:rsidRPr="006F0A64">
        <w:rPr>
          <w:b/>
          <w:sz w:val="24"/>
          <w:szCs w:val="24"/>
          <w:u w:val="thick"/>
        </w:rPr>
        <w:t>ou</w:t>
      </w:r>
      <w:r w:rsidRPr="006F0A64">
        <w:rPr>
          <w:b/>
          <w:spacing w:val="-1"/>
          <w:sz w:val="24"/>
          <w:szCs w:val="24"/>
        </w:rPr>
        <w:t xml:space="preserve"> </w:t>
      </w:r>
      <w:r w:rsidRPr="006F0A64">
        <w:rPr>
          <w:sz w:val="24"/>
          <w:szCs w:val="24"/>
        </w:rPr>
        <w:t xml:space="preserve">Cultura para </w:t>
      </w:r>
      <w:r w:rsidR="006F0A64">
        <w:rPr>
          <w:sz w:val="24"/>
          <w:szCs w:val="24"/>
        </w:rPr>
        <w:t xml:space="preserve">o diagnóstico precoce da </w:t>
      </w:r>
      <w:r w:rsidRPr="006F0A64">
        <w:rPr>
          <w:sz w:val="24"/>
          <w:szCs w:val="24"/>
        </w:rPr>
        <w:t xml:space="preserve">Tuberculose. </w:t>
      </w:r>
    </w:p>
    <w:p w:rsidR="00607ABE" w:rsidRPr="006F0A64" w:rsidRDefault="00607ABE" w:rsidP="00CE57C4">
      <w:pPr>
        <w:widowControl w:val="0"/>
        <w:tabs>
          <w:tab w:val="left" w:pos="0"/>
        </w:tabs>
        <w:autoSpaceDE w:val="0"/>
        <w:autoSpaceDN w:val="0"/>
        <w:spacing w:before="37" w:after="0" w:line="276" w:lineRule="auto"/>
        <w:jc w:val="both"/>
        <w:rPr>
          <w:sz w:val="24"/>
          <w:szCs w:val="24"/>
        </w:rPr>
      </w:pPr>
      <w:r w:rsidRPr="006F0A64">
        <w:rPr>
          <w:sz w:val="24"/>
          <w:szCs w:val="24"/>
        </w:rPr>
        <w:tab/>
        <w:t>As pessoas com SR precisam ser registrados no livro de registro do SR, que possui campos de preenchimento para dados relacionados ao indivíduo (nome, idade, sexo e endereço) e resultados dos exames de escarro para diagnóstico.</w:t>
      </w:r>
    </w:p>
    <w:p w:rsidR="00A44DE7" w:rsidRPr="007033AE" w:rsidRDefault="00A44DE7" w:rsidP="007033A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F0A64">
        <w:rPr>
          <w:sz w:val="24"/>
          <w:szCs w:val="24"/>
        </w:rPr>
        <w:t>A Busca Ativa de SR deverá ser realizada em dois momentos, no 1º e no 2º semestre</w:t>
      </w:r>
      <w:r w:rsidR="006F0A64" w:rsidRPr="006F0A64">
        <w:rPr>
          <w:sz w:val="24"/>
          <w:szCs w:val="24"/>
        </w:rPr>
        <w:t xml:space="preserve"> e os</w:t>
      </w:r>
      <w:r w:rsidRPr="006F0A64">
        <w:rPr>
          <w:sz w:val="24"/>
          <w:szCs w:val="24"/>
        </w:rPr>
        <w:t xml:space="preserve"> resultados da pesquisa</w:t>
      </w:r>
      <w:proofErr w:type="gramStart"/>
      <w:r w:rsidRPr="006F0A64">
        <w:rPr>
          <w:spacing w:val="-52"/>
          <w:sz w:val="24"/>
          <w:szCs w:val="24"/>
        </w:rPr>
        <w:t xml:space="preserve">   </w:t>
      </w:r>
      <w:proofErr w:type="gramEnd"/>
      <w:r w:rsidRPr="006F0A64">
        <w:rPr>
          <w:sz w:val="24"/>
          <w:szCs w:val="24"/>
        </w:rPr>
        <w:t>deverão</w:t>
      </w:r>
      <w:r w:rsidRPr="006F0A64">
        <w:rPr>
          <w:spacing w:val="-4"/>
          <w:sz w:val="24"/>
          <w:szCs w:val="24"/>
        </w:rPr>
        <w:t xml:space="preserve"> </w:t>
      </w:r>
      <w:r w:rsidRPr="006F0A64">
        <w:rPr>
          <w:sz w:val="24"/>
          <w:szCs w:val="24"/>
        </w:rPr>
        <w:t>ser</w:t>
      </w:r>
      <w:r w:rsidRPr="006F0A64">
        <w:rPr>
          <w:spacing w:val="-2"/>
          <w:sz w:val="24"/>
          <w:szCs w:val="24"/>
        </w:rPr>
        <w:t xml:space="preserve"> </w:t>
      </w:r>
      <w:r w:rsidRPr="006F0A64">
        <w:rPr>
          <w:sz w:val="24"/>
          <w:szCs w:val="24"/>
        </w:rPr>
        <w:t>consolidados</w:t>
      </w:r>
      <w:r w:rsidRPr="006F0A64">
        <w:rPr>
          <w:spacing w:val="-3"/>
          <w:sz w:val="24"/>
          <w:szCs w:val="24"/>
        </w:rPr>
        <w:t xml:space="preserve"> neste</w:t>
      </w:r>
      <w:r w:rsidRPr="006F0A64">
        <w:rPr>
          <w:spacing w:val="-2"/>
          <w:sz w:val="24"/>
          <w:szCs w:val="24"/>
        </w:rPr>
        <w:t xml:space="preserve"> </w:t>
      </w:r>
      <w:r w:rsidRPr="006F0A64">
        <w:rPr>
          <w:sz w:val="24"/>
          <w:szCs w:val="24"/>
        </w:rPr>
        <w:t>formulário e</w:t>
      </w:r>
      <w:r w:rsidRPr="006F0A64">
        <w:rPr>
          <w:spacing w:val="-2"/>
          <w:sz w:val="24"/>
          <w:szCs w:val="24"/>
        </w:rPr>
        <w:t xml:space="preserve"> </w:t>
      </w:r>
      <w:r w:rsidRPr="006F0A64">
        <w:rPr>
          <w:sz w:val="24"/>
          <w:szCs w:val="24"/>
        </w:rPr>
        <w:t>enviados</w:t>
      </w:r>
      <w:r w:rsidRPr="006F0A64">
        <w:rPr>
          <w:spacing w:val="-2"/>
          <w:sz w:val="24"/>
          <w:szCs w:val="24"/>
        </w:rPr>
        <w:t xml:space="preserve"> </w:t>
      </w:r>
      <w:r w:rsidRPr="006F0A64">
        <w:rPr>
          <w:sz w:val="24"/>
          <w:szCs w:val="24"/>
        </w:rPr>
        <w:t>à</w:t>
      </w:r>
      <w:r w:rsidRPr="006F0A64">
        <w:rPr>
          <w:spacing w:val="-1"/>
          <w:sz w:val="24"/>
          <w:szCs w:val="24"/>
        </w:rPr>
        <w:t xml:space="preserve"> </w:t>
      </w:r>
      <w:r w:rsidRPr="006F0A64">
        <w:rPr>
          <w:sz w:val="24"/>
          <w:szCs w:val="24"/>
        </w:rPr>
        <w:t>Área Técnica</w:t>
      </w:r>
      <w:r w:rsidRPr="006F0A64">
        <w:rPr>
          <w:spacing w:val="-1"/>
          <w:sz w:val="24"/>
          <w:szCs w:val="24"/>
        </w:rPr>
        <w:t xml:space="preserve"> </w:t>
      </w:r>
      <w:r w:rsidRPr="006F0A64">
        <w:rPr>
          <w:sz w:val="24"/>
          <w:szCs w:val="24"/>
        </w:rPr>
        <w:t>da</w:t>
      </w:r>
      <w:r w:rsidRPr="006F0A64">
        <w:rPr>
          <w:spacing w:val="1"/>
          <w:sz w:val="24"/>
          <w:szCs w:val="24"/>
        </w:rPr>
        <w:t xml:space="preserve"> </w:t>
      </w:r>
      <w:r w:rsidRPr="006F0A64">
        <w:rPr>
          <w:sz w:val="24"/>
          <w:szCs w:val="24"/>
        </w:rPr>
        <w:t>Tuberculose/</w:t>
      </w:r>
      <w:r w:rsidRPr="006F0A64">
        <w:rPr>
          <w:spacing w:val="1"/>
          <w:sz w:val="24"/>
          <w:szCs w:val="24"/>
        </w:rPr>
        <w:t xml:space="preserve"> </w:t>
      </w:r>
      <w:r w:rsidRPr="006F0A64">
        <w:rPr>
          <w:sz w:val="24"/>
          <w:szCs w:val="24"/>
        </w:rPr>
        <w:t xml:space="preserve">SES-TO por meio do e-mail: </w:t>
      </w:r>
      <w:hyperlink r:id="rId9" w:history="1">
        <w:r w:rsidR="006F0A64" w:rsidRPr="006F0A64">
          <w:rPr>
            <w:rStyle w:val="Hyperlink"/>
            <w:sz w:val="24"/>
            <w:szCs w:val="24"/>
          </w:rPr>
          <w:t>tuberculose.to@gmail.com</w:t>
        </w:r>
      </w:hyperlink>
      <w:r w:rsidR="006F0A64" w:rsidRPr="006F0A64">
        <w:rPr>
          <w:sz w:val="24"/>
          <w:szCs w:val="24"/>
        </w:rPr>
        <w:t xml:space="preserve"> nos seguintes prazos: </w:t>
      </w:r>
      <w:r w:rsidR="006F0A64" w:rsidRPr="006F0A64">
        <w:rPr>
          <w:b/>
          <w:sz w:val="24"/>
          <w:szCs w:val="24"/>
        </w:rPr>
        <w:t>1º semestre – 30 de junho e 2º semestre – 20 de dezembro do ano de realização da pesquisa.</w:t>
      </w:r>
      <w:bookmarkStart w:id="0" w:name="_GoBack"/>
      <w:bookmarkEnd w:id="0"/>
    </w:p>
    <w:p w:rsidR="007E0C91" w:rsidRPr="00092184" w:rsidRDefault="00A44DE7" w:rsidP="007E0C91">
      <w:pPr>
        <w:pStyle w:val="Ttulo"/>
        <w:tabs>
          <w:tab w:val="left" w:pos="10348"/>
        </w:tabs>
        <w:ind w:left="0" w:right="272"/>
        <w:rPr>
          <w:color w:val="FF0000"/>
          <w:sz w:val="24"/>
          <w:szCs w:val="24"/>
        </w:rPr>
      </w:pPr>
      <w:r w:rsidRPr="00092184">
        <w:rPr>
          <w:color w:val="FF0000"/>
          <w:sz w:val="24"/>
          <w:szCs w:val="24"/>
        </w:rPr>
        <w:t>Tuberculose</w:t>
      </w:r>
      <w:r w:rsidRPr="00092184">
        <w:rPr>
          <w:color w:val="FF0000"/>
          <w:spacing w:val="11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não</w:t>
      </w:r>
      <w:r w:rsidRPr="00092184">
        <w:rPr>
          <w:color w:val="FF0000"/>
          <w:spacing w:val="9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se</w:t>
      </w:r>
      <w:r w:rsidRPr="00092184">
        <w:rPr>
          <w:color w:val="FF0000"/>
          <w:spacing w:val="12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combate</w:t>
      </w:r>
      <w:r w:rsidRPr="00092184">
        <w:rPr>
          <w:color w:val="FF0000"/>
          <w:spacing w:val="12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com</w:t>
      </w:r>
      <w:r w:rsidRPr="00092184">
        <w:rPr>
          <w:color w:val="FF0000"/>
          <w:spacing w:val="13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sorte,</w:t>
      </w:r>
      <w:r w:rsidRPr="00092184">
        <w:rPr>
          <w:color w:val="FF0000"/>
          <w:spacing w:val="12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mas</w:t>
      </w:r>
      <w:r w:rsidRPr="00092184">
        <w:rPr>
          <w:color w:val="FF0000"/>
          <w:spacing w:val="13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com</w:t>
      </w:r>
      <w:r w:rsidRPr="00092184">
        <w:rPr>
          <w:color w:val="FF0000"/>
          <w:spacing w:val="9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atitude!</w:t>
      </w:r>
      <w:r w:rsidR="007E0C91" w:rsidRPr="00092184">
        <w:rPr>
          <w:color w:val="FF0000"/>
          <w:sz w:val="24"/>
          <w:szCs w:val="24"/>
        </w:rPr>
        <w:t xml:space="preserve"> </w:t>
      </w:r>
    </w:p>
    <w:p w:rsidR="00A44DE7" w:rsidRPr="00092184" w:rsidRDefault="00A44DE7" w:rsidP="007E0C91">
      <w:pPr>
        <w:pStyle w:val="Ttulo"/>
        <w:tabs>
          <w:tab w:val="left" w:pos="10348"/>
        </w:tabs>
        <w:ind w:left="0" w:right="272"/>
        <w:rPr>
          <w:color w:val="FF0000"/>
          <w:sz w:val="24"/>
          <w:szCs w:val="24"/>
        </w:rPr>
      </w:pPr>
      <w:r w:rsidRPr="00092184">
        <w:rPr>
          <w:color w:val="FF0000"/>
          <w:sz w:val="24"/>
          <w:szCs w:val="24"/>
        </w:rPr>
        <w:t>Examine</w:t>
      </w:r>
      <w:r w:rsidRPr="00092184">
        <w:rPr>
          <w:color w:val="FF0000"/>
          <w:spacing w:val="8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os</w:t>
      </w:r>
      <w:r w:rsidRPr="00092184">
        <w:rPr>
          <w:color w:val="FF0000"/>
          <w:spacing w:val="5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Sintomáticos</w:t>
      </w:r>
      <w:r w:rsidRPr="00092184">
        <w:rPr>
          <w:color w:val="FF0000"/>
          <w:spacing w:val="7"/>
          <w:sz w:val="24"/>
          <w:szCs w:val="24"/>
        </w:rPr>
        <w:t xml:space="preserve"> </w:t>
      </w:r>
      <w:r w:rsidRPr="00092184">
        <w:rPr>
          <w:color w:val="FF0000"/>
          <w:sz w:val="24"/>
          <w:szCs w:val="24"/>
        </w:rPr>
        <w:t>Respiratórios.</w:t>
      </w:r>
    </w:p>
    <w:p w:rsidR="00A44DE7" w:rsidRPr="006F0A64" w:rsidRDefault="00A44DE7" w:rsidP="0011071C">
      <w:pPr>
        <w:jc w:val="both"/>
        <w:rPr>
          <w:sz w:val="24"/>
          <w:szCs w:val="24"/>
        </w:rPr>
      </w:pPr>
    </w:p>
    <w:sectPr w:rsidR="00A44DE7" w:rsidRPr="006F0A64" w:rsidSect="00CE57C4">
      <w:headerReference w:type="default" r:id="rId10"/>
      <w:footerReference w:type="default" r:id="rId11"/>
      <w:pgSz w:w="11906" w:h="16838"/>
      <w:pgMar w:top="720" w:right="566" w:bottom="720" w:left="720" w:header="992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07" w:rsidRDefault="00443D07">
      <w:pPr>
        <w:spacing w:after="0" w:line="240" w:lineRule="auto"/>
      </w:pPr>
      <w:r>
        <w:separator/>
      </w:r>
    </w:p>
  </w:endnote>
  <w:endnote w:type="continuationSeparator" w:id="0">
    <w:p w:rsidR="00443D07" w:rsidRDefault="0044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C4" w:rsidRDefault="00A44DE7" w:rsidP="00CE57C4">
    <w:pPr>
      <w:spacing w:after="0" w:line="240" w:lineRule="auto"/>
      <w:ind w:right="272" w:firstLine="709"/>
      <w:jc w:val="center"/>
      <w:rPr>
        <w:sz w:val="20"/>
      </w:rPr>
    </w:pPr>
    <w:r>
      <w:rPr>
        <w:sz w:val="20"/>
      </w:rPr>
      <w:t xml:space="preserve">Área de Técnica da Tuberculose/SES-TO, </w:t>
    </w:r>
  </w:p>
  <w:p w:rsidR="00CE57C4" w:rsidRPr="00CE57C4" w:rsidRDefault="00A44DE7" w:rsidP="00CE57C4">
    <w:pPr>
      <w:spacing w:after="0" w:line="240" w:lineRule="auto"/>
      <w:ind w:right="272" w:firstLine="709"/>
      <w:jc w:val="center"/>
      <w:rPr>
        <w:spacing w:val="-2"/>
        <w:sz w:val="20"/>
      </w:rPr>
    </w:pPr>
    <w:r>
      <w:rPr>
        <w:sz w:val="20"/>
      </w:rPr>
      <w:t xml:space="preserve">104 Norte - Av. LO 02 </w:t>
    </w:r>
    <w:proofErr w:type="spellStart"/>
    <w:r>
      <w:rPr>
        <w:sz w:val="20"/>
      </w:rPr>
      <w:t>Lt</w:t>
    </w:r>
    <w:proofErr w:type="spellEnd"/>
    <w:r>
      <w:rPr>
        <w:sz w:val="20"/>
      </w:rPr>
      <w:t xml:space="preserve"> 30</w:t>
    </w:r>
    <w:r>
      <w:rPr>
        <w:spacing w:val="1"/>
        <w:sz w:val="20"/>
      </w:rPr>
      <w:t xml:space="preserve"> </w:t>
    </w:r>
    <w:proofErr w:type="gramStart"/>
    <w:r w:rsidRPr="00CE57C4">
      <w:rPr>
        <w:sz w:val="20"/>
      </w:rPr>
      <w:t>CEP:</w:t>
    </w:r>
    <w:proofErr w:type="gramEnd"/>
    <w:r w:rsidRPr="00CE57C4">
      <w:rPr>
        <w:sz w:val="20"/>
      </w:rPr>
      <w:t>77006-022</w:t>
    </w:r>
    <w:r w:rsidRPr="00CE57C4">
      <w:rPr>
        <w:spacing w:val="-1"/>
        <w:sz w:val="20"/>
      </w:rPr>
      <w:t xml:space="preserve"> </w:t>
    </w:r>
    <w:r w:rsidRPr="00CE57C4">
      <w:rPr>
        <w:sz w:val="20"/>
      </w:rPr>
      <w:t>–</w:t>
    </w:r>
    <w:r w:rsidRPr="00CE57C4">
      <w:rPr>
        <w:spacing w:val="-4"/>
        <w:sz w:val="20"/>
      </w:rPr>
      <w:t xml:space="preserve"> </w:t>
    </w:r>
    <w:r w:rsidRPr="00CE57C4">
      <w:rPr>
        <w:sz w:val="20"/>
      </w:rPr>
      <w:t>Palmas/TO</w:t>
    </w:r>
    <w:r w:rsidRPr="00CE57C4">
      <w:rPr>
        <w:spacing w:val="-2"/>
        <w:sz w:val="20"/>
      </w:rPr>
      <w:t xml:space="preserve"> </w:t>
    </w:r>
    <w:r w:rsidR="00CE57C4" w:rsidRPr="00CE57C4">
      <w:rPr>
        <w:spacing w:val="-2"/>
        <w:sz w:val="20"/>
      </w:rPr>
      <w:t xml:space="preserve">     </w:t>
    </w:r>
  </w:p>
  <w:p w:rsidR="00A44DE7" w:rsidRPr="00CE57C4" w:rsidRDefault="00CE57C4" w:rsidP="00CE57C4">
    <w:pPr>
      <w:spacing w:after="0" w:line="240" w:lineRule="auto"/>
      <w:ind w:right="272" w:firstLine="709"/>
      <w:jc w:val="center"/>
      <w:rPr>
        <w:color w:val="0000FF"/>
        <w:sz w:val="20"/>
        <w:u w:val="single" w:color="0000FF"/>
        <w:lang w:val="en-US"/>
      </w:rPr>
    </w:pPr>
    <w:r w:rsidRPr="00477452">
      <w:rPr>
        <w:spacing w:val="-2"/>
        <w:sz w:val="20"/>
        <w:lang w:val="en-US"/>
      </w:rPr>
      <w:t xml:space="preserve">   </w:t>
    </w:r>
    <w:r w:rsidR="00A44DE7" w:rsidRPr="00CE57C4">
      <w:rPr>
        <w:sz w:val="20"/>
        <w:lang w:val="en-US"/>
      </w:rPr>
      <w:t>Tel:</w:t>
    </w:r>
    <w:r w:rsidR="00A44DE7" w:rsidRPr="00CE57C4">
      <w:rPr>
        <w:spacing w:val="-3"/>
        <w:sz w:val="20"/>
        <w:lang w:val="en-US"/>
      </w:rPr>
      <w:t xml:space="preserve"> </w:t>
    </w:r>
    <w:r w:rsidR="00477452">
      <w:rPr>
        <w:sz w:val="20"/>
        <w:lang w:val="en-US"/>
      </w:rPr>
      <w:t>3027-4425</w:t>
    </w:r>
    <w:r w:rsidR="00A44DE7" w:rsidRPr="00CE57C4">
      <w:rPr>
        <w:spacing w:val="45"/>
        <w:sz w:val="20"/>
        <w:lang w:val="en-US"/>
      </w:rPr>
      <w:t xml:space="preserve"> </w:t>
    </w:r>
    <w:r w:rsidR="00A44DE7" w:rsidRPr="00CE57C4">
      <w:rPr>
        <w:sz w:val="20"/>
        <w:lang w:val="en-US"/>
      </w:rPr>
      <w:t>Email:</w:t>
    </w:r>
    <w:r w:rsidR="00A44DE7" w:rsidRPr="00CE57C4">
      <w:rPr>
        <w:spacing w:val="-1"/>
        <w:sz w:val="20"/>
        <w:lang w:val="en-US"/>
      </w:rPr>
      <w:t xml:space="preserve"> </w:t>
    </w:r>
    <w:hyperlink r:id="rId1">
      <w:r w:rsidR="00A44DE7" w:rsidRPr="00CE57C4">
        <w:rPr>
          <w:color w:val="0000FF"/>
          <w:sz w:val="20"/>
          <w:u w:val="single" w:color="0000FF"/>
          <w:lang w:val="en-US"/>
        </w:rPr>
        <w:t>tuberculose.to@gmail.com</w:t>
      </w:r>
    </w:hyperlink>
  </w:p>
  <w:p w:rsidR="00CE57C4" w:rsidRPr="00CE57C4" w:rsidRDefault="00FC4A3E" w:rsidP="00CE57C4">
    <w:pPr>
      <w:ind w:left="2326" w:right="272" w:firstLine="420"/>
      <w:jc w:val="right"/>
      <w:rPr>
        <w:b/>
        <w:sz w:val="16"/>
        <w:szCs w:val="16"/>
      </w:rPr>
    </w:pPr>
    <w:r>
      <w:rPr>
        <w:b/>
        <w:sz w:val="16"/>
        <w:szCs w:val="16"/>
      </w:rPr>
      <w:t>Versão 0</w:t>
    </w:r>
    <w:r w:rsidR="007033AE">
      <w:rPr>
        <w:b/>
        <w:sz w:val="16"/>
        <w:szCs w:val="16"/>
      </w:rPr>
      <w:t>1/2026</w:t>
    </w:r>
  </w:p>
  <w:p w:rsidR="00A406B8" w:rsidRPr="00A44DE7" w:rsidRDefault="00A406B8" w:rsidP="00A44D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07" w:rsidRDefault="00443D07">
      <w:pPr>
        <w:spacing w:after="0" w:line="240" w:lineRule="auto"/>
      </w:pPr>
      <w:r>
        <w:separator/>
      </w:r>
    </w:p>
  </w:footnote>
  <w:footnote w:type="continuationSeparator" w:id="0">
    <w:p w:rsidR="00443D07" w:rsidRDefault="0044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B8" w:rsidRDefault="0011071C" w:rsidP="00C069AA">
    <w:pPr>
      <w:pStyle w:val="Cabealho1"/>
      <w:tabs>
        <w:tab w:val="clear" w:pos="4252"/>
        <w:tab w:val="center" w:pos="4111"/>
      </w:tabs>
      <w:ind w:left="-426"/>
      <w:jc w:val="both"/>
    </w:pPr>
    <w:r>
      <w:rPr>
        <w:rFonts w:cs="Times New Roman"/>
        <w:noProof/>
        <w:lang w:eastAsia="pt-BR"/>
      </w:rPr>
      <w:drawing>
        <wp:anchor distT="0" distB="0" distL="114300" distR="114300" simplePos="0" relativeHeight="251666432" behindDoc="0" locked="0" layoutInCell="1" allowOverlap="1" wp14:anchorId="75CF0AE4" wp14:editId="22E1C9BC">
          <wp:simplePos x="0" y="0"/>
          <wp:positionH relativeFrom="column">
            <wp:posOffset>6050915</wp:posOffset>
          </wp:positionH>
          <wp:positionV relativeFrom="paragraph">
            <wp:posOffset>-514985</wp:posOffset>
          </wp:positionV>
          <wp:extent cx="732155" cy="719455"/>
          <wp:effectExtent l="0" t="0" r="0" b="444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50358" wp14:editId="1A5E1CD7">
              <wp:simplePos x="0" y="0"/>
              <wp:positionH relativeFrom="column">
                <wp:posOffset>2787650</wp:posOffset>
              </wp:positionH>
              <wp:positionV relativeFrom="paragraph">
                <wp:posOffset>-497205</wp:posOffset>
              </wp:positionV>
              <wp:extent cx="3233420" cy="895350"/>
              <wp:effectExtent l="6350" t="8890" r="8255" b="1016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34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22FA" w:rsidRPr="00057AE8" w:rsidRDefault="001C22FA" w:rsidP="001C22FA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r w:rsidRPr="00057AE8"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  <w:t>104 Norte, AV. LO 02, Conj. 01, Lotes 20/30. Edifício Lauro Knop. Palmas – Tocantins – CEP: 77.006-022</w:t>
                          </w:r>
                        </w:p>
                        <w:p w:rsidR="001C22FA" w:rsidRPr="00057AE8" w:rsidRDefault="001C22FA" w:rsidP="001C22FA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r w:rsidRPr="00057AE8"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  <w:t>Tel.: +55 63 3218-6915</w:t>
                          </w:r>
                        </w:p>
                        <w:p w:rsidR="001C22FA" w:rsidRPr="00057AE8" w:rsidRDefault="007033AE" w:rsidP="001C22FA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C22FA" w:rsidRPr="00057AE8">
                              <w:rPr>
                                <w:rStyle w:val="Hyperlink"/>
                                <w:rFonts w:ascii="Calibri Light" w:hAnsi="Calibri Light" w:cs="Calibri Light"/>
                                <w:noProof/>
                                <w:sz w:val="18"/>
                                <w:szCs w:val="18"/>
                              </w:rPr>
                              <w:t>www.to.gov.br/saude</w:t>
                            </w:r>
                          </w:hyperlink>
                        </w:p>
                        <w:p w:rsidR="00A406B8" w:rsidRDefault="00A406B8">
                          <w:pPr>
                            <w:spacing w:after="0" w:line="240" w:lineRule="auto"/>
                            <w:rPr>
                              <w:rFonts w:ascii="Calibri Light" w:hAnsi="Calibri Light" w:cs="Tahoma"/>
                              <w:noProof/>
                              <w:sz w:val="18"/>
                              <w:szCs w:val="18"/>
                              <w:lang w:eastAsia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19.5pt;margin-top:-39.15pt;width:254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" strokecolor="white">
              <v:textbox>
                <w:txbxContent>
                  <w:p w:rsidR="001C22FA" w:rsidRPr="00057AE8" w:rsidRDefault="001C22FA" w:rsidP="001C22FA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r w:rsidRPr="00057AE8"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  <w:t>104 Norte, AV. LO 02, Conj. 01, Lotes 20/30. Edifício Lauro Knop. Palmas – Tocantins – CEP: 77.006-022</w:t>
                    </w:r>
                  </w:p>
                  <w:p w:rsidR="001C22FA" w:rsidRPr="00057AE8" w:rsidRDefault="001C22FA" w:rsidP="001C22FA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r w:rsidRPr="00057AE8"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  <w:t>Tel.: +55 63 3218-6915</w:t>
                    </w:r>
                  </w:p>
                  <w:p w:rsidR="001C22FA" w:rsidRPr="00057AE8" w:rsidRDefault="003F2176" w:rsidP="001C22FA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hyperlink r:id="rId3" w:history="1">
                      <w:r w:rsidR="001C22FA" w:rsidRPr="00057AE8">
                        <w:rPr>
                          <w:rStyle w:val="Hyperlink"/>
                          <w:rFonts w:ascii="Calibri Light" w:hAnsi="Calibri Light" w:cs="Calibri Light"/>
                          <w:noProof/>
                          <w:sz w:val="18"/>
                          <w:szCs w:val="18"/>
                        </w:rPr>
                        <w:t>www.to.gov.br/saude</w:t>
                      </w:r>
                    </w:hyperlink>
                  </w:p>
                  <w:p w:rsidR="00A406B8" w:rsidRDefault="00A406B8">
                    <w:pPr>
                      <w:spacing w:after="0" w:line="240" w:lineRule="auto"/>
                      <w:rPr>
                        <w:rFonts w:ascii="Calibri Light" w:hAnsi="Calibri Light" w:cs="Tahoma"/>
                        <w:noProof/>
                        <w:sz w:val="18"/>
                        <w:szCs w:val="18"/>
                        <w:lang w:eastAsia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851DBA" wp14:editId="38D23632">
              <wp:simplePos x="0" y="0"/>
              <wp:positionH relativeFrom="column">
                <wp:posOffset>-96520</wp:posOffset>
              </wp:positionH>
              <wp:positionV relativeFrom="paragraph">
                <wp:posOffset>-681355</wp:posOffset>
              </wp:positionV>
              <wp:extent cx="2981960" cy="1127760"/>
              <wp:effectExtent l="8255" t="13970" r="10160" b="1079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1127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06B8" w:rsidRDefault="00DB2D09" w:rsidP="00C069AA">
                          <w:pPr>
                            <w:jc w:val="both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8F85E9D" wp14:editId="1B52A3A6">
                                <wp:extent cx="2468793" cy="946205"/>
                                <wp:effectExtent l="0" t="0" r="8255" b="635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8793" cy="9462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-7.6pt;margin-top:-53.65pt;width:234.8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" strokecolor="white">
              <v:textbox>
                <w:txbxContent>
                  <w:p w:rsidR="00A406B8" w:rsidRDefault="00DB2D09" w:rsidP="00C069AA">
                    <w:pPr>
                      <w:jc w:val="both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8F85E9D" wp14:editId="1B52A3A6">
                          <wp:extent cx="2468793" cy="946205"/>
                          <wp:effectExtent l="0" t="0" r="8255" b="635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8793" cy="9462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06B8" w:rsidRDefault="00A406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892"/>
    <w:multiLevelType w:val="multilevel"/>
    <w:tmpl w:val="5F00E1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1C435D1E"/>
    <w:multiLevelType w:val="hybridMultilevel"/>
    <w:tmpl w:val="08BC7DE6"/>
    <w:lvl w:ilvl="0" w:tplc="71E6E4C8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5A48DE8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2852F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3941BA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F387AF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A05B2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A84AD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A3262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ADEAB0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194588C"/>
    <w:multiLevelType w:val="hybridMultilevel"/>
    <w:tmpl w:val="72407C16"/>
    <w:lvl w:ilvl="0" w:tplc="D1A2A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00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24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EF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C85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0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43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2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E6FD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C639B"/>
    <w:multiLevelType w:val="hybridMultilevel"/>
    <w:tmpl w:val="0F68824C"/>
    <w:lvl w:ilvl="0" w:tplc="0F3489EC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5644414">
      <w:numFmt w:val="bullet"/>
      <w:lvlText w:val="•"/>
      <w:lvlJc w:val="left"/>
      <w:pPr>
        <w:ind w:left="1978" w:hanging="360"/>
      </w:pPr>
      <w:rPr>
        <w:rFonts w:hint="default"/>
        <w:lang w:val="pt-PT" w:eastAsia="en-US" w:bidi="ar-SA"/>
      </w:rPr>
    </w:lvl>
    <w:lvl w:ilvl="2" w:tplc="10CA8F76">
      <w:numFmt w:val="bullet"/>
      <w:lvlText w:val="•"/>
      <w:lvlJc w:val="left"/>
      <w:pPr>
        <w:ind w:left="3017" w:hanging="360"/>
      </w:pPr>
      <w:rPr>
        <w:rFonts w:hint="default"/>
        <w:lang w:val="pt-PT" w:eastAsia="en-US" w:bidi="ar-SA"/>
      </w:rPr>
    </w:lvl>
    <w:lvl w:ilvl="3" w:tplc="21B6C19C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4" w:tplc="189EE048">
      <w:numFmt w:val="bullet"/>
      <w:lvlText w:val="•"/>
      <w:lvlJc w:val="left"/>
      <w:pPr>
        <w:ind w:left="5094" w:hanging="360"/>
      </w:pPr>
      <w:rPr>
        <w:rFonts w:hint="default"/>
        <w:lang w:val="pt-PT" w:eastAsia="en-US" w:bidi="ar-SA"/>
      </w:rPr>
    </w:lvl>
    <w:lvl w:ilvl="5" w:tplc="E0361CB4">
      <w:numFmt w:val="bullet"/>
      <w:lvlText w:val="•"/>
      <w:lvlJc w:val="left"/>
      <w:pPr>
        <w:ind w:left="6133" w:hanging="360"/>
      </w:pPr>
      <w:rPr>
        <w:rFonts w:hint="default"/>
        <w:lang w:val="pt-PT" w:eastAsia="en-US" w:bidi="ar-SA"/>
      </w:rPr>
    </w:lvl>
    <w:lvl w:ilvl="6" w:tplc="6FD6CDEE">
      <w:numFmt w:val="bullet"/>
      <w:lvlText w:val="•"/>
      <w:lvlJc w:val="left"/>
      <w:pPr>
        <w:ind w:left="7171" w:hanging="360"/>
      </w:pPr>
      <w:rPr>
        <w:rFonts w:hint="default"/>
        <w:lang w:val="pt-PT" w:eastAsia="en-US" w:bidi="ar-SA"/>
      </w:rPr>
    </w:lvl>
    <w:lvl w:ilvl="7" w:tplc="CA78D9DA">
      <w:numFmt w:val="bullet"/>
      <w:lvlText w:val="•"/>
      <w:lvlJc w:val="left"/>
      <w:pPr>
        <w:ind w:left="8210" w:hanging="360"/>
      </w:pPr>
      <w:rPr>
        <w:rFonts w:hint="default"/>
        <w:lang w:val="pt-PT" w:eastAsia="en-US" w:bidi="ar-SA"/>
      </w:rPr>
    </w:lvl>
    <w:lvl w:ilvl="8" w:tplc="12606E0A">
      <w:numFmt w:val="bullet"/>
      <w:lvlText w:val="•"/>
      <w:lvlJc w:val="left"/>
      <w:pPr>
        <w:ind w:left="9249" w:hanging="360"/>
      </w:pPr>
      <w:rPr>
        <w:rFonts w:hint="default"/>
        <w:lang w:val="pt-PT" w:eastAsia="en-US" w:bidi="ar-SA"/>
      </w:rPr>
    </w:lvl>
  </w:abstractNum>
  <w:abstractNum w:abstractNumId="4">
    <w:nsid w:val="325E0AED"/>
    <w:multiLevelType w:val="multilevel"/>
    <w:tmpl w:val="C17EB0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38B53239"/>
    <w:multiLevelType w:val="multilevel"/>
    <w:tmpl w:val="C1488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3B3E010B"/>
    <w:multiLevelType w:val="hybridMultilevel"/>
    <w:tmpl w:val="727C7ADA"/>
    <w:lvl w:ilvl="0" w:tplc="5CC2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9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62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4B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0D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CE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28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C2984"/>
    <w:multiLevelType w:val="hybridMultilevel"/>
    <w:tmpl w:val="54BC2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40C0"/>
    <w:multiLevelType w:val="hybridMultilevel"/>
    <w:tmpl w:val="8CD41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B6FCB"/>
    <w:multiLevelType w:val="multilevel"/>
    <w:tmpl w:val="16E6E6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62007612"/>
    <w:multiLevelType w:val="multilevel"/>
    <w:tmpl w:val="AB1CFC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650D5E85"/>
    <w:multiLevelType w:val="hybridMultilevel"/>
    <w:tmpl w:val="B7D4B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17E61"/>
    <w:multiLevelType w:val="hybridMultilevel"/>
    <w:tmpl w:val="3F00536E"/>
    <w:lvl w:ilvl="0" w:tplc="32A098E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A144BD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F98BC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416CB7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CA7D9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83C1B2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666E0F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0460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2F857A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1E24518"/>
    <w:multiLevelType w:val="multilevel"/>
    <w:tmpl w:val="F9085C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ocumentProtection w:edit="trackedChanges" w:enforcement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B8"/>
    <w:rsid w:val="00034868"/>
    <w:rsid w:val="00092184"/>
    <w:rsid w:val="000A35D2"/>
    <w:rsid w:val="000C0AA5"/>
    <w:rsid w:val="000F29DC"/>
    <w:rsid w:val="0011071C"/>
    <w:rsid w:val="00181F0E"/>
    <w:rsid w:val="001C22FA"/>
    <w:rsid w:val="001C37F4"/>
    <w:rsid w:val="001C381F"/>
    <w:rsid w:val="001D111B"/>
    <w:rsid w:val="001D34B7"/>
    <w:rsid w:val="001D3FA2"/>
    <w:rsid w:val="00225296"/>
    <w:rsid w:val="00230B8B"/>
    <w:rsid w:val="00260951"/>
    <w:rsid w:val="00264930"/>
    <w:rsid w:val="002E1143"/>
    <w:rsid w:val="00347345"/>
    <w:rsid w:val="00362E71"/>
    <w:rsid w:val="00366764"/>
    <w:rsid w:val="003F2176"/>
    <w:rsid w:val="00406762"/>
    <w:rsid w:val="00443D07"/>
    <w:rsid w:val="00477452"/>
    <w:rsid w:val="004A5CA4"/>
    <w:rsid w:val="00593CDF"/>
    <w:rsid w:val="00607ABE"/>
    <w:rsid w:val="006368B0"/>
    <w:rsid w:val="006867A2"/>
    <w:rsid w:val="006A0E21"/>
    <w:rsid w:val="006E2BD1"/>
    <w:rsid w:val="006F0A64"/>
    <w:rsid w:val="007033AE"/>
    <w:rsid w:val="007309D6"/>
    <w:rsid w:val="00740F95"/>
    <w:rsid w:val="007C7353"/>
    <w:rsid w:val="007E0C91"/>
    <w:rsid w:val="00847DE3"/>
    <w:rsid w:val="008E6D53"/>
    <w:rsid w:val="00973767"/>
    <w:rsid w:val="00980481"/>
    <w:rsid w:val="00A406B8"/>
    <w:rsid w:val="00A44DE7"/>
    <w:rsid w:val="00A60507"/>
    <w:rsid w:val="00A830EB"/>
    <w:rsid w:val="00AD2F61"/>
    <w:rsid w:val="00AE1F4A"/>
    <w:rsid w:val="00B11DF4"/>
    <w:rsid w:val="00B8764C"/>
    <w:rsid w:val="00B96DE7"/>
    <w:rsid w:val="00BB7235"/>
    <w:rsid w:val="00C069AA"/>
    <w:rsid w:val="00C1778F"/>
    <w:rsid w:val="00C23FAC"/>
    <w:rsid w:val="00C84C5F"/>
    <w:rsid w:val="00CB23F7"/>
    <w:rsid w:val="00CC641D"/>
    <w:rsid w:val="00CE3E59"/>
    <w:rsid w:val="00CE57C4"/>
    <w:rsid w:val="00D133B2"/>
    <w:rsid w:val="00D67466"/>
    <w:rsid w:val="00DB2D09"/>
    <w:rsid w:val="00DB3CDB"/>
    <w:rsid w:val="00E50EB3"/>
    <w:rsid w:val="00EB2CE7"/>
    <w:rsid w:val="00F3384A"/>
    <w:rsid w:val="00F667FA"/>
    <w:rsid w:val="00F90825"/>
    <w:rsid w:val="00F93006"/>
    <w:rsid w:val="00FC0EAC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Arial" w:eastAsia="Arial Unicode MS" w:hAnsi="Arial" w:cs="Arial"/>
      <w:b/>
      <w:sz w:val="24"/>
      <w:szCs w:val="24"/>
      <w:lang w:eastAsia="pt-BR"/>
    </w:rPr>
  </w:style>
  <w:style w:type="character" w:styleId="Hyperlink">
    <w:name w:val="Hyperlink"/>
    <w:unhideWhenUsed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Pr>
      <w:rFonts w:ascii="Arial" w:eastAsia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RodapChar1">
    <w:name w:val="Rodapé Char1"/>
    <w:basedOn w:val="Fontepargpadro"/>
  </w:style>
  <w:style w:type="paragraph" w:customStyle="1" w:styleId="Cabealho1">
    <w:name w:val="Cabeçalho1"/>
    <w:basedOn w:val="Normal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3384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emEspaamento">
    <w:name w:val="No Spacing"/>
    <w:qFormat/>
    <w:rsid w:val="00FC0E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1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A44DE7"/>
    <w:pPr>
      <w:widowControl w:val="0"/>
      <w:autoSpaceDE w:val="0"/>
      <w:autoSpaceDN w:val="0"/>
      <w:spacing w:after="0" w:line="240" w:lineRule="auto"/>
      <w:ind w:left="961" w:right="2501"/>
      <w:jc w:val="center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4DE7"/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CB23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Arial" w:eastAsia="Arial Unicode MS" w:hAnsi="Arial" w:cs="Arial"/>
      <w:b/>
      <w:sz w:val="24"/>
      <w:szCs w:val="24"/>
      <w:lang w:eastAsia="pt-BR"/>
    </w:rPr>
  </w:style>
  <w:style w:type="character" w:styleId="Hyperlink">
    <w:name w:val="Hyperlink"/>
    <w:unhideWhenUsed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Pr>
      <w:rFonts w:ascii="Arial" w:eastAsia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RodapChar1">
    <w:name w:val="Rodapé Char1"/>
    <w:basedOn w:val="Fontepargpadro"/>
  </w:style>
  <w:style w:type="paragraph" w:customStyle="1" w:styleId="Cabealho1">
    <w:name w:val="Cabeçalho1"/>
    <w:basedOn w:val="Normal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F3384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emEspaamento">
    <w:name w:val="No Spacing"/>
    <w:qFormat/>
    <w:rsid w:val="00FC0E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107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Ttulo">
    <w:name w:val="Title"/>
    <w:basedOn w:val="Normal"/>
    <w:link w:val="TtuloChar"/>
    <w:uiPriority w:val="1"/>
    <w:qFormat/>
    <w:rsid w:val="00A44DE7"/>
    <w:pPr>
      <w:widowControl w:val="0"/>
      <w:autoSpaceDE w:val="0"/>
      <w:autoSpaceDN w:val="0"/>
      <w:spacing w:after="0" w:line="240" w:lineRule="auto"/>
      <w:ind w:left="961" w:right="2501"/>
      <w:jc w:val="center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44DE7"/>
    <w:rPr>
      <w:rFonts w:ascii="Arial" w:eastAsia="Arial" w:hAnsi="Arial" w:cs="Arial"/>
      <w:b/>
      <w:bCs/>
      <w:sz w:val="28"/>
      <w:szCs w:val="28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CB23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uberculose.to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berculose.t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.gov.br/saude/saude" TargetMode="External"/><Relationship Id="rId2" Type="http://schemas.openxmlformats.org/officeDocument/2006/relationships/hyperlink" Target="http://www.to.gov.br/saude/saude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0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C2B06-1F5E-4142-8BE6-296E96D4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RHONNER MARCILIO LOPES</cp:lastModifiedBy>
  <cp:revision>16</cp:revision>
  <cp:lastPrinted>2025-08-12T15:51:00Z</cp:lastPrinted>
  <dcterms:created xsi:type="dcterms:W3CDTF">2024-07-11T12:21:00Z</dcterms:created>
  <dcterms:modified xsi:type="dcterms:W3CDTF">2026-01-08T16:06:00Z</dcterms:modified>
</cp:coreProperties>
</file>