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A17" w14:textId="77777777" w:rsidR="00D11B72" w:rsidRDefault="00D11B72">
      <w:pPr>
        <w:pStyle w:val="Corpodetexto"/>
      </w:pPr>
    </w:p>
    <w:p w14:paraId="717D2AC6" w14:textId="77777777" w:rsidR="00D11B72" w:rsidRDefault="00D11B72">
      <w:pPr>
        <w:pStyle w:val="Corpodetexto"/>
        <w:spacing w:before="79"/>
      </w:pPr>
    </w:p>
    <w:p w14:paraId="69DEE909" w14:textId="77777777" w:rsidR="00D11B72" w:rsidRDefault="005A250D">
      <w:pPr>
        <w:spacing w:before="1"/>
        <w:ind w:left="92" w:right="801"/>
        <w:jc w:val="center"/>
        <w:rPr>
          <w:b/>
          <w:sz w:val="24"/>
        </w:rPr>
      </w:pPr>
      <w:r>
        <w:rPr>
          <w:b/>
          <w:sz w:val="24"/>
        </w:rPr>
        <w:t>ESTUDO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TÉCNICO </w:t>
      </w:r>
      <w:r>
        <w:rPr>
          <w:b/>
          <w:spacing w:val="-2"/>
          <w:sz w:val="24"/>
        </w:rPr>
        <w:t>PRELIMINAR</w:t>
      </w:r>
    </w:p>
    <w:p w14:paraId="279EE8E5" w14:textId="77777777" w:rsidR="00D11B72" w:rsidRDefault="00D11B72">
      <w:pPr>
        <w:pStyle w:val="Corpodetexto"/>
        <w:rPr>
          <w:b/>
        </w:rPr>
      </w:pPr>
    </w:p>
    <w:p w14:paraId="16595EE1" w14:textId="77777777" w:rsidR="00D11B72" w:rsidRDefault="00D11B72">
      <w:pPr>
        <w:pStyle w:val="Corpodetexto"/>
        <w:rPr>
          <w:b/>
        </w:rPr>
      </w:pPr>
    </w:p>
    <w:p w14:paraId="7D998E5D" w14:textId="77777777" w:rsidR="00D11B72" w:rsidRDefault="00D11B72">
      <w:pPr>
        <w:pStyle w:val="Corpodetexto"/>
        <w:rPr>
          <w:b/>
        </w:rPr>
      </w:pPr>
    </w:p>
    <w:p w14:paraId="06F78192" w14:textId="77777777" w:rsidR="00D11B72" w:rsidRDefault="00D11B72">
      <w:pPr>
        <w:pStyle w:val="Corpodetexto"/>
        <w:rPr>
          <w:b/>
        </w:rPr>
      </w:pPr>
    </w:p>
    <w:p w14:paraId="60327436" w14:textId="77777777" w:rsidR="00D11B72" w:rsidRDefault="00D11B72">
      <w:pPr>
        <w:pStyle w:val="Corpodetexto"/>
        <w:rPr>
          <w:b/>
        </w:rPr>
      </w:pPr>
    </w:p>
    <w:p w14:paraId="0AA121F9" w14:textId="77777777" w:rsidR="00D11B72" w:rsidRDefault="00D11B72">
      <w:pPr>
        <w:pStyle w:val="Corpodetexto"/>
        <w:rPr>
          <w:b/>
        </w:rPr>
      </w:pPr>
    </w:p>
    <w:p w14:paraId="62A10594" w14:textId="77777777" w:rsidR="00D11B72" w:rsidRDefault="00D11B72">
      <w:pPr>
        <w:pStyle w:val="Corpodetexto"/>
        <w:rPr>
          <w:b/>
        </w:rPr>
      </w:pPr>
    </w:p>
    <w:p w14:paraId="565FDA7A" w14:textId="77777777" w:rsidR="00D11B72" w:rsidRDefault="00D11B72">
      <w:pPr>
        <w:pStyle w:val="Corpodetexto"/>
        <w:rPr>
          <w:b/>
        </w:rPr>
      </w:pPr>
    </w:p>
    <w:p w14:paraId="364D60C0" w14:textId="77777777" w:rsidR="00D11B72" w:rsidRDefault="00D11B72">
      <w:pPr>
        <w:pStyle w:val="Corpodetexto"/>
        <w:rPr>
          <w:b/>
        </w:rPr>
      </w:pPr>
    </w:p>
    <w:p w14:paraId="518564D7" w14:textId="77777777" w:rsidR="00D11B72" w:rsidRDefault="00D11B72">
      <w:pPr>
        <w:pStyle w:val="Corpodetexto"/>
        <w:rPr>
          <w:b/>
        </w:rPr>
      </w:pPr>
    </w:p>
    <w:p w14:paraId="057A63B3" w14:textId="77777777" w:rsidR="00D11B72" w:rsidRDefault="00D11B72">
      <w:pPr>
        <w:pStyle w:val="Corpodetexto"/>
        <w:rPr>
          <w:b/>
        </w:rPr>
      </w:pPr>
    </w:p>
    <w:p w14:paraId="5D7FD929" w14:textId="63CF8114" w:rsidR="00D11B72" w:rsidRDefault="005A250D" w:rsidP="00E0601E">
      <w:pPr>
        <w:ind w:left="-142" w:right="1138"/>
        <w:jc w:val="center"/>
        <w:rPr>
          <w:b/>
          <w:sz w:val="24"/>
        </w:rPr>
      </w:pPr>
      <w:r>
        <w:rPr>
          <w:b/>
          <w:sz w:val="24"/>
        </w:rPr>
        <w:t>CHAMAMENTO PÚBLICO PA</w:t>
      </w:r>
      <w:r w:rsidR="00847DCA">
        <w:rPr>
          <w:b/>
          <w:sz w:val="24"/>
        </w:rPr>
        <w:t xml:space="preserve">RA A REALIZAÇÃO DO </w:t>
      </w:r>
      <w:r w:rsidR="007562C9" w:rsidRPr="00CD6B62">
        <w:rPr>
          <w:b/>
        </w:rPr>
        <w:t>PROJETO</w:t>
      </w:r>
      <w:r w:rsidR="007562C9" w:rsidRPr="00CD6B62">
        <w:rPr>
          <w:b/>
          <w:spacing w:val="-12"/>
        </w:rPr>
        <w:t xml:space="preserve"> </w:t>
      </w:r>
      <w:r w:rsidR="007562C9" w:rsidRPr="00CD6B62">
        <w:rPr>
          <w:b/>
        </w:rPr>
        <w:t>5ª EDIÇÃO COPÃO</w:t>
      </w:r>
      <w:r w:rsidR="007562C9" w:rsidRPr="00CD6B62">
        <w:rPr>
          <w:b/>
          <w:spacing w:val="-9"/>
        </w:rPr>
        <w:t xml:space="preserve"> </w:t>
      </w:r>
      <w:r w:rsidR="007562C9" w:rsidRPr="00CD6B62">
        <w:rPr>
          <w:b/>
        </w:rPr>
        <w:t>TOCANTINS</w:t>
      </w:r>
      <w:r w:rsidR="007562C9" w:rsidRPr="00CD6B62">
        <w:rPr>
          <w:b/>
          <w:spacing w:val="-10"/>
        </w:rPr>
        <w:t xml:space="preserve"> </w:t>
      </w:r>
      <w:r w:rsidR="007562C9" w:rsidRPr="00CD6B62">
        <w:rPr>
          <w:b/>
        </w:rPr>
        <w:t>DE</w:t>
      </w:r>
      <w:r w:rsidR="007562C9" w:rsidRPr="00CD6B62">
        <w:rPr>
          <w:b/>
          <w:spacing w:val="-10"/>
        </w:rPr>
        <w:t xml:space="preserve"> </w:t>
      </w:r>
      <w:r w:rsidR="007562C9" w:rsidRPr="00CD6B62">
        <w:rPr>
          <w:b/>
        </w:rPr>
        <w:t>FUTEBOL</w:t>
      </w:r>
      <w:r w:rsidR="007562C9" w:rsidRPr="00CD6B62">
        <w:rPr>
          <w:b/>
          <w:spacing w:val="-14"/>
        </w:rPr>
        <w:t xml:space="preserve"> </w:t>
      </w:r>
      <w:r w:rsidR="007562C9" w:rsidRPr="00CD6B62">
        <w:rPr>
          <w:b/>
        </w:rPr>
        <w:t>DE</w:t>
      </w:r>
      <w:r w:rsidR="007562C9" w:rsidRPr="00CD6B62">
        <w:rPr>
          <w:b/>
          <w:spacing w:val="-11"/>
        </w:rPr>
        <w:t xml:space="preserve"> </w:t>
      </w:r>
      <w:r w:rsidR="007562C9" w:rsidRPr="00CD6B62">
        <w:rPr>
          <w:b/>
        </w:rPr>
        <w:t>CAMPO</w:t>
      </w:r>
      <w:r w:rsidR="007562C9" w:rsidRPr="00CD6B62">
        <w:rPr>
          <w:b/>
          <w:spacing w:val="-5"/>
        </w:rPr>
        <w:t xml:space="preserve"> </w:t>
      </w:r>
      <w:r w:rsidR="007562C9" w:rsidRPr="00CD6B62">
        <w:rPr>
          <w:b/>
          <w:spacing w:val="-2"/>
        </w:rPr>
        <w:t>AMADOR</w:t>
      </w:r>
      <w:r w:rsidR="007562C9">
        <w:rPr>
          <w:b/>
          <w:spacing w:val="-2"/>
        </w:rPr>
        <w:t xml:space="preserve"> </w:t>
      </w:r>
      <w:r>
        <w:rPr>
          <w:b/>
          <w:sz w:val="24"/>
        </w:rPr>
        <w:t>PROMOVIDO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ESTADO</w:t>
      </w:r>
      <w:r w:rsidR="007562C9">
        <w:rPr>
          <w:b/>
          <w:sz w:val="24"/>
        </w:rPr>
        <w:t xml:space="preserve"> </w:t>
      </w:r>
      <w:r>
        <w:rPr>
          <w:b/>
          <w:sz w:val="24"/>
        </w:rPr>
        <w:t>DOS ESPORTES 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JUVENTUDE</w:t>
      </w:r>
    </w:p>
    <w:p w14:paraId="0CBAE33F" w14:textId="77777777" w:rsidR="00D11B72" w:rsidRDefault="00D11B72">
      <w:pPr>
        <w:pStyle w:val="Corpodetexto"/>
        <w:rPr>
          <w:b/>
        </w:rPr>
      </w:pPr>
    </w:p>
    <w:p w14:paraId="78ACAA32" w14:textId="77777777" w:rsidR="00D11B72" w:rsidRDefault="00D11B72">
      <w:pPr>
        <w:pStyle w:val="Corpodetexto"/>
        <w:rPr>
          <w:b/>
        </w:rPr>
      </w:pPr>
    </w:p>
    <w:p w14:paraId="130A36DB" w14:textId="77777777" w:rsidR="00D11B72" w:rsidRDefault="00D11B72">
      <w:pPr>
        <w:pStyle w:val="Corpodetexto"/>
        <w:rPr>
          <w:b/>
        </w:rPr>
      </w:pPr>
    </w:p>
    <w:p w14:paraId="09E71840" w14:textId="77777777" w:rsidR="00D11B72" w:rsidRDefault="00D11B72">
      <w:pPr>
        <w:pStyle w:val="Corpodetexto"/>
        <w:rPr>
          <w:b/>
        </w:rPr>
      </w:pPr>
    </w:p>
    <w:p w14:paraId="0199F492" w14:textId="77777777" w:rsidR="00D11B72" w:rsidRDefault="00D11B72">
      <w:pPr>
        <w:pStyle w:val="Corpodetexto"/>
        <w:rPr>
          <w:b/>
        </w:rPr>
      </w:pPr>
    </w:p>
    <w:p w14:paraId="0A4823B0" w14:textId="77777777" w:rsidR="00D11B72" w:rsidRDefault="00D11B72">
      <w:pPr>
        <w:pStyle w:val="Corpodetexto"/>
        <w:rPr>
          <w:b/>
        </w:rPr>
      </w:pPr>
    </w:p>
    <w:p w14:paraId="0C8DD595" w14:textId="77777777" w:rsidR="00D11B72" w:rsidRDefault="00D11B72">
      <w:pPr>
        <w:pStyle w:val="Corpodetexto"/>
        <w:rPr>
          <w:b/>
        </w:rPr>
      </w:pPr>
    </w:p>
    <w:p w14:paraId="38476E6A" w14:textId="77777777" w:rsidR="00D11B72" w:rsidRDefault="00D11B72">
      <w:pPr>
        <w:pStyle w:val="Corpodetexto"/>
        <w:rPr>
          <w:b/>
        </w:rPr>
      </w:pPr>
    </w:p>
    <w:p w14:paraId="276399F6" w14:textId="77777777" w:rsidR="00D11B72" w:rsidRDefault="00D11B72">
      <w:pPr>
        <w:pStyle w:val="Corpodetexto"/>
        <w:spacing w:before="137"/>
        <w:rPr>
          <w:b/>
        </w:rPr>
      </w:pPr>
    </w:p>
    <w:p w14:paraId="33162C10" w14:textId="77777777" w:rsidR="00D11B72" w:rsidRDefault="005A250D">
      <w:pPr>
        <w:ind w:right="801"/>
        <w:jc w:val="center"/>
        <w:rPr>
          <w:b/>
          <w:sz w:val="24"/>
        </w:rPr>
      </w:pPr>
      <w:r>
        <w:rPr>
          <w:b/>
          <w:sz w:val="24"/>
        </w:rPr>
        <w:t>EQUIPE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PLANEJAMENTO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CONTRATAÇÃO</w:t>
      </w:r>
    </w:p>
    <w:p w14:paraId="74A53667" w14:textId="77777777" w:rsidR="00D11B72" w:rsidRDefault="00D11B72">
      <w:pPr>
        <w:pStyle w:val="Corpodetexto"/>
        <w:rPr>
          <w:b/>
        </w:rPr>
      </w:pPr>
    </w:p>
    <w:p w14:paraId="01251066" w14:textId="77777777" w:rsidR="00D11B72" w:rsidRDefault="00D11B72">
      <w:pPr>
        <w:pStyle w:val="Corpodetexto"/>
        <w:rPr>
          <w:b/>
        </w:rPr>
      </w:pPr>
    </w:p>
    <w:p w14:paraId="05F2B9A7" w14:textId="77777777" w:rsidR="00D11B72" w:rsidRDefault="00D11B72">
      <w:pPr>
        <w:pStyle w:val="Corpodetexto"/>
        <w:rPr>
          <w:b/>
        </w:rPr>
      </w:pPr>
    </w:p>
    <w:p w14:paraId="4BC8EFAB" w14:textId="77777777" w:rsidR="00D11B72" w:rsidRDefault="00D11B72">
      <w:pPr>
        <w:pStyle w:val="Corpodetexto"/>
        <w:rPr>
          <w:b/>
        </w:rPr>
      </w:pPr>
    </w:p>
    <w:p w14:paraId="769F5AB4" w14:textId="77777777" w:rsidR="00D11B72" w:rsidRDefault="00D11B72">
      <w:pPr>
        <w:pStyle w:val="Corpodetexto"/>
        <w:rPr>
          <w:b/>
        </w:rPr>
      </w:pPr>
    </w:p>
    <w:p w14:paraId="5A679557" w14:textId="77777777" w:rsidR="00D11B72" w:rsidRDefault="00D11B72">
      <w:pPr>
        <w:pStyle w:val="Corpodetexto"/>
        <w:rPr>
          <w:b/>
        </w:rPr>
      </w:pPr>
    </w:p>
    <w:p w14:paraId="52D8FE73" w14:textId="77777777" w:rsidR="00D11B72" w:rsidRDefault="00D11B72">
      <w:pPr>
        <w:pStyle w:val="Corpodetexto"/>
        <w:rPr>
          <w:b/>
        </w:rPr>
      </w:pPr>
    </w:p>
    <w:p w14:paraId="69A6656E" w14:textId="77777777" w:rsidR="00D11B72" w:rsidRDefault="00D11B72">
      <w:pPr>
        <w:pStyle w:val="Corpodetexto"/>
        <w:rPr>
          <w:b/>
        </w:rPr>
      </w:pPr>
    </w:p>
    <w:p w14:paraId="2F8E1D21" w14:textId="77777777" w:rsidR="00D11B72" w:rsidRDefault="00D11B72">
      <w:pPr>
        <w:pStyle w:val="Corpodetexto"/>
        <w:rPr>
          <w:b/>
        </w:rPr>
      </w:pPr>
    </w:p>
    <w:p w14:paraId="7A00519A" w14:textId="77777777" w:rsidR="00D11B72" w:rsidRDefault="00D11B72">
      <w:pPr>
        <w:pStyle w:val="Corpodetexto"/>
        <w:rPr>
          <w:b/>
        </w:rPr>
      </w:pPr>
    </w:p>
    <w:p w14:paraId="7947803F" w14:textId="77777777" w:rsidR="00D11B72" w:rsidRDefault="00D11B72">
      <w:pPr>
        <w:pStyle w:val="Corpodetexto"/>
        <w:rPr>
          <w:b/>
        </w:rPr>
      </w:pPr>
    </w:p>
    <w:p w14:paraId="470FE21A" w14:textId="77777777" w:rsidR="00D11B72" w:rsidRDefault="00D11B72">
      <w:pPr>
        <w:pStyle w:val="Corpodetexto"/>
        <w:rPr>
          <w:b/>
        </w:rPr>
      </w:pPr>
    </w:p>
    <w:p w14:paraId="4761EAF8" w14:textId="77777777" w:rsidR="00D11B72" w:rsidRDefault="00D11B72">
      <w:pPr>
        <w:pStyle w:val="Corpodetexto"/>
        <w:rPr>
          <w:b/>
        </w:rPr>
      </w:pPr>
    </w:p>
    <w:p w14:paraId="127FF8AC" w14:textId="77777777" w:rsidR="00D11B72" w:rsidRDefault="00D11B72">
      <w:pPr>
        <w:pStyle w:val="Corpodetexto"/>
        <w:rPr>
          <w:b/>
        </w:rPr>
      </w:pPr>
    </w:p>
    <w:p w14:paraId="5273AA63" w14:textId="77777777" w:rsidR="00D11B72" w:rsidRDefault="00D11B72">
      <w:pPr>
        <w:pStyle w:val="Corpodetexto"/>
        <w:rPr>
          <w:b/>
        </w:rPr>
      </w:pPr>
    </w:p>
    <w:p w14:paraId="3A5C71E1" w14:textId="77777777" w:rsidR="00D11B72" w:rsidRDefault="00D11B72">
      <w:pPr>
        <w:pStyle w:val="Corpodetexto"/>
        <w:rPr>
          <w:b/>
        </w:rPr>
      </w:pPr>
    </w:p>
    <w:p w14:paraId="07899D62" w14:textId="77777777" w:rsidR="00D11B72" w:rsidRDefault="00D11B72">
      <w:pPr>
        <w:pStyle w:val="Corpodetexto"/>
        <w:rPr>
          <w:b/>
        </w:rPr>
      </w:pPr>
    </w:p>
    <w:p w14:paraId="45676782" w14:textId="3EFEA2B8" w:rsidR="00D11B72" w:rsidRDefault="007562C9">
      <w:pPr>
        <w:ind w:left="93" w:right="801"/>
        <w:jc w:val="center"/>
        <w:rPr>
          <w:b/>
          <w:sz w:val="24"/>
        </w:rPr>
      </w:pPr>
      <w:r>
        <w:rPr>
          <w:b/>
          <w:sz w:val="24"/>
        </w:rPr>
        <w:t xml:space="preserve">JANEIRO </w:t>
      </w:r>
      <w:r w:rsidR="005A250D">
        <w:rPr>
          <w:b/>
          <w:sz w:val="24"/>
        </w:rPr>
        <w:t>202</w:t>
      </w:r>
      <w:r>
        <w:rPr>
          <w:b/>
          <w:sz w:val="24"/>
        </w:rPr>
        <w:t>6</w:t>
      </w:r>
      <w:r w:rsidR="005A250D">
        <w:rPr>
          <w:b/>
          <w:spacing w:val="-2"/>
          <w:sz w:val="24"/>
        </w:rPr>
        <w:t>.</w:t>
      </w:r>
    </w:p>
    <w:p w14:paraId="2AFAB4D4" w14:textId="77777777" w:rsidR="00D11B72" w:rsidRDefault="00D11B72">
      <w:pPr>
        <w:jc w:val="center"/>
        <w:rPr>
          <w:b/>
          <w:sz w:val="24"/>
        </w:rPr>
        <w:sectPr w:rsidR="00D11B72" w:rsidSect="005A250D">
          <w:headerReference w:type="default" r:id="rId7"/>
          <w:footerReference w:type="default" r:id="rId8"/>
          <w:type w:val="continuous"/>
          <w:pgSz w:w="11910" w:h="16840"/>
          <w:pgMar w:top="1940" w:right="141" w:bottom="568" w:left="992" w:header="0" w:footer="885" w:gutter="0"/>
          <w:pgNumType w:start="117"/>
          <w:cols w:space="720"/>
        </w:sectPr>
      </w:pPr>
    </w:p>
    <w:p w14:paraId="6EF7F13E" w14:textId="77777777" w:rsidR="00D11B72" w:rsidRDefault="005A250D" w:rsidP="005A250D">
      <w:pPr>
        <w:pStyle w:val="PargrafodaLista"/>
        <w:numPr>
          <w:ilvl w:val="0"/>
          <w:numId w:val="8"/>
        </w:numPr>
        <w:tabs>
          <w:tab w:val="left" w:pos="637"/>
          <w:tab w:val="left" w:pos="9666"/>
        </w:tabs>
        <w:spacing w:before="80"/>
        <w:ind w:left="637" w:hanging="240"/>
        <w:jc w:val="both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D8D8D8"/>
        </w:rPr>
        <w:lastRenderedPageBreak/>
        <w:t>Introdução</w:t>
      </w:r>
      <w:r>
        <w:rPr>
          <w:b/>
          <w:color w:val="000000"/>
          <w:sz w:val="24"/>
          <w:shd w:val="clear" w:color="auto" w:fill="D8D8D8"/>
        </w:rPr>
        <w:tab/>
      </w:r>
    </w:p>
    <w:p w14:paraId="38EEDB9F" w14:textId="77777777" w:rsidR="00D11B72" w:rsidRDefault="00D11B72">
      <w:pPr>
        <w:pStyle w:val="Corpodetexto"/>
        <w:spacing w:before="119"/>
        <w:rPr>
          <w:b/>
        </w:rPr>
      </w:pPr>
    </w:p>
    <w:p w14:paraId="3E6C4598" w14:textId="77777777" w:rsidR="00D11B72" w:rsidRDefault="005A250D">
      <w:pPr>
        <w:pStyle w:val="Corpodetexto"/>
        <w:spacing w:before="1"/>
        <w:ind w:left="426" w:right="1134" w:firstLine="708"/>
        <w:jc w:val="both"/>
      </w:pPr>
      <w:r>
        <w:t>O esporte não é apenas uma palavra, um substantivo comum e não se define com um único conceito. A prática esportiva no contexto atual vem ganhando diversas formas, modalidades e, principalmente, sua finalidade tem sido ampliada.</w:t>
      </w:r>
    </w:p>
    <w:p w14:paraId="5AB6A219" w14:textId="77777777" w:rsidR="00D11B72" w:rsidRDefault="005A250D">
      <w:pPr>
        <w:pStyle w:val="Corpodetexto"/>
        <w:spacing w:before="120"/>
        <w:ind w:left="426" w:right="1131" w:firstLine="708"/>
        <w:jc w:val="both"/>
      </w:pPr>
      <w:r>
        <w:t>O</w:t>
      </w:r>
      <w:r>
        <w:rPr>
          <w:spacing w:val="-3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abrangente,</w:t>
      </w:r>
      <w:r>
        <w:rPr>
          <w:spacing w:val="-3"/>
        </w:rPr>
        <w:t xml:space="preserve"> </w:t>
      </w:r>
      <w:r>
        <w:t>visto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engloba</w:t>
      </w:r>
      <w:r>
        <w:rPr>
          <w:spacing w:val="-3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importantes</w:t>
      </w:r>
      <w:r>
        <w:rPr>
          <w:spacing w:val="-3"/>
        </w:rPr>
        <w:t xml:space="preserve"> </w:t>
      </w:r>
      <w:r>
        <w:t>para a humanidade, como saúde, educação, turismo, entre outros (TUBINO, 1999). É importante destacar também o papel social que o esporte desempenha no desenvolvimento integral dos sujeitos. Corrobora com esta ideia Martins et al (2005) enfatizando que a prática do esporte envolve a aquisição de habilidades físicas e sociais, valores, conhecimentos, atitudes e normas. Almeida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Gutierres</w:t>
      </w:r>
      <w:r>
        <w:rPr>
          <w:spacing w:val="-9"/>
        </w:rPr>
        <w:t xml:space="preserve"> </w:t>
      </w:r>
      <w:r>
        <w:t>(2009)</w:t>
      </w:r>
      <w:r>
        <w:rPr>
          <w:spacing w:val="-7"/>
        </w:rPr>
        <w:t xml:space="preserve"> </w:t>
      </w:r>
      <w:r>
        <w:t>cita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esporte</w:t>
      </w:r>
      <w:r>
        <w:rPr>
          <w:spacing w:val="-7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sociabilização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transmissão</w:t>
      </w:r>
      <w:r>
        <w:rPr>
          <w:spacing w:val="-10"/>
        </w:rPr>
        <w:t xml:space="preserve"> </w:t>
      </w:r>
      <w:r>
        <w:t>de valores.</w:t>
      </w:r>
      <w:r>
        <w:rPr>
          <w:spacing w:val="-10"/>
        </w:rPr>
        <w:t xml:space="preserve"> </w:t>
      </w:r>
      <w:r>
        <w:t>Portanto,</w:t>
      </w:r>
      <w:r>
        <w:rPr>
          <w:spacing w:val="-7"/>
        </w:rPr>
        <w:t xml:space="preserve"> </w:t>
      </w:r>
      <w:r>
        <w:t>observa-se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esporte</w:t>
      </w:r>
      <w:r>
        <w:rPr>
          <w:spacing w:val="-8"/>
        </w:rPr>
        <w:t xml:space="preserve"> </w:t>
      </w:r>
      <w:r>
        <w:t>possui</w:t>
      </w:r>
      <w:r>
        <w:rPr>
          <w:spacing w:val="-7"/>
        </w:rPr>
        <w:t xml:space="preserve"> </w:t>
      </w:r>
      <w:r>
        <w:t>amplas</w:t>
      </w:r>
      <w:r>
        <w:rPr>
          <w:spacing w:val="-10"/>
        </w:rPr>
        <w:t xml:space="preserve"> </w:t>
      </w:r>
      <w:r>
        <w:t>repercussões,</w:t>
      </w:r>
      <w:r>
        <w:rPr>
          <w:spacing w:val="-10"/>
        </w:rPr>
        <w:t xml:space="preserve"> </w:t>
      </w:r>
      <w:r>
        <w:t>sendo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fenômeno</w:t>
      </w:r>
      <w:r>
        <w:rPr>
          <w:spacing w:val="-10"/>
        </w:rPr>
        <w:t xml:space="preserve"> </w:t>
      </w:r>
      <w:r>
        <w:t>que possui uma linguagem universal.</w:t>
      </w:r>
    </w:p>
    <w:p w14:paraId="2B7576AB" w14:textId="77777777" w:rsidR="00D11B72" w:rsidRDefault="005A250D">
      <w:pPr>
        <w:pStyle w:val="Corpodetexto"/>
        <w:spacing w:before="120"/>
        <w:ind w:left="426" w:right="1132" w:firstLine="708"/>
        <w:jc w:val="both"/>
      </w:pPr>
      <w:r>
        <w:t>Os</w:t>
      </w:r>
      <w:r>
        <w:rPr>
          <w:spacing w:val="-5"/>
        </w:rPr>
        <w:t xml:space="preserve"> </w:t>
      </w:r>
      <w:r>
        <w:t>benefícios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esporte</w:t>
      </w:r>
      <w:r>
        <w:rPr>
          <w:spacing w:val="-2"/>
        </w:rPr>
        <w:t xml:space="preserve"> </w:t>
      </w:r>
      <w:r>
        <w:t>têm</w:t>
      </w:r>
      <w:r>
        <w:rPr>
          <w:spacing w:val="-7"/>
        </w:rPr>
        <w:t xml:space="preserve"> </w:t>
      </w:r>
      <w:r>
        <w:t>ultrapassado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limite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bem-estar</w:t>
      </w:r>
      <w:r>
        <w:rPr>
          <w:spacing w:val="-5"/>
        </w:rPr>
        <w:t xml:space="preserve"> </w:t>
      </w:r>
      <w:r>
        <w:t>físico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tornar-se</w:t>
      </w:r>
      <w:r>
        <w:rPr>
          <w:spacing w:val="-3"/>
        </w:rPr>
        <w:t xml:space="preserve"> </w:t>
      </w:r>
      <w:r>
        <w:t>visível também a nível educacional e formativo para crianças, adolescentes e jovens, conforme evidências da literatura atual (BASSANI; TORRI; VAZ, 2003, p. 90).</w:t>
      </w:r>
    </w:p>
    <w:p w14:paraId="545652F0" w14:textId="77777777" w:rsidR="00D11B72" w:rsidRDefault="005A250D">
      <w:pPr>
        <w:pStyle w:val="Corpodetexto"/>
        <w:spacing w:before="120"/>
        <w:ind w:left="426" w:right="1132" w:firstLine="708"/>
        <w:jc w:val="both"/>
      </w:pPr>
      <w:r>
        <w:t xml:space="preserve">Acredita-se que o esporte pode ser mais uma alternativa na formação humana de adolescentes e jovens, através de sua prática, pode-se trabalhar vivencias essenciais para que as </w:t>
      </w:r>
      <w:r>
        <w:rPr>
          <w:spacing w:val="-2"/>
        </w:rPr>
        <w:t>dificuldades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modernidade</w:t>
      </w:r>
      <w:r>
        <w:rPr>
          <w:spacing w:val="-4"/>
        </w:rPr>
        <w:t xml:space="preserve"> </w:t>
      </w:r>
      <w:r>
        <w:rPr>
          <w:spacing w:val="-2"/>
        </w:rPr>
        <w:t>possam</w:t>
      </w:r>
      <w:r>
        <w:rPr>
          <w:spacing w:val="-4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ultrapassadas,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esses</w:t>
      </w:r>
      <w:r>
        <w:rPr>
          <w:spacing w:val="-6"/>
        </w:rPr>
        <w:t xml:space="preserve"> </w:t>
      </w:r>
      <w:r>
        <w:rPr>
          <w:spacing w:val="-2"/>
        </w:rPr>
        <w:t>mesmos</w:t>
      </w:r>
      <w:r>
        <w:rPr>
          <w:spacing w:val="-4"/>
        </w:rPr>
        <w:t xml:space="preserve"> </w:t>
      </w:r>
      <w:r>
        <w:rPr>
          <w:spacing w:val="-2"/>
        </w:rPr>
        <w:t>adolescentes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 xml:space="preserve">jovens </w:t>
      </w:r>
      <w:r>
        <w:t>possam se tornar pessoas mais preparadas para enfrentar as responsabilidades da vida adulta.</w:t>
      </w:r>
    </w:p>
    <w:p w14:paraId="0EB8B2B5" w14:textId="77777777" w:rsidR="00D11B72" w:rsidRDefault="005A250D">
      <w:pPr>
        <w:pStyle w:val="Corpodetexto"/>
        <w:spacing w:before="120"/>
        <w:ind w:left="426" w:right="1132" w:firstLine="708"/>
        <w:jc w:val="both"/>
      </w:pPr>
      <w:r>
        <w:t>Historicamente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Esportes</w:t>
      </w:r>
      <w:r>
        <w:rPr>
          <w:spacing w:val="-3"/>
        </w:rPr>
        <w:t xml:space="preserve"> </w:t>
      </w:r>
      <w:r>
        <w:t>propõem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educativas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culturais, uma vez que o desporto promove a integração e inclusão social, como previsto na Constituição Brasileira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1988,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217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cidadãos.</w:t>
      </w:r>
      <w:r>
        <w:rPr>
          <w:spacing w:val="-5"/>
        </w:rPr>
        <w:t xml:space="preserve"> </w:t>
      </w:r>
      <w:r>
        <w:t>Assim, o esporte deve ser repensado como um canal privilegiado de democratização, voltado para o desenvolvimento humano.</w:t>
      </w:r>
    </w:p>
    <w:p w14:paraId="5EAC8459" w14:textId="77777777" w:rsidR="00D11B72" w:rsidRDefault="005A250D">
      <w:pPr>
        <w:pStyle w:val="Corpodetexto"/>
        <w:spacing w:before="120"/>
        <w:ind w:left="426" w:right="1133" w:firstLine="708"/>
        <w:jc w:val="both"/>
      </w:pPr>
      <w:r>
        <w:t>Nesse</w:t>
      </w:r>
      <w:r>
        <w:rPr>
          <w:spacing w:val="-4"/>
        </w:rPr>
        <w:t xml:space="preserve"> </w:t>
      </w:r>
      <w:r>
        <w:t>contexto,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ora</w:t>
      </w:r>
      <w:r>
        <w:rPr>
          <w:spacing w:val="-7"/>
        </w:rPr>
        <w:t xml:space="preserve"> </w:t>
      </w:r>
      <w:r>
        <w:t>apresentado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consonância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públicas desenvolvidas em âmbito federal, estadual e municipal; propondo o esporte como elo de articulação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educação,</w:t>
      </w:r>
      <w:r>
        <w:rPr>
          <w:spacing w:val="-11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lazer</w:t>
      </w:r>
      <w:r>
        <w:rPr>
          <w:spacing w:val="-13"/>
        </w:rPr>
        <w:t xml:space="preserve"> </w:t>
      </w:r>
      <w:r>
        <w:t>promovendo</w:t>
      </w:r>
      <w:r>
        <w:rPr>
          <w:spacing w:val="-11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visam</w:t>
      </w:r>
      <w:r>
        <w:rPr>
          <w:spacing w:val="-11"/>
        </w:rPr>
        <w:t xml:space="preserve"> </w:t>
      </w:r>
      <w:r>
        <w:t>contribuir</w:t>
      </w:r>
      <w:r>
        <w:rPr>
          <w:spacing w:val="-11"/>
        </w:rPr>
        <w:t xml:space="preserve"> </w:t>
      </w:r>
      <w:r>
        <w:t>para o</w:t>
      </w:r>
      <w:r>
        <w:rPr>
          <w:spacing w:val="-11"/>
        </w:rPr>
        <w:t xml:space="preserve"> </w:t>
      </w:r>
      <w:r>
        <w:t>fortalecimento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valores</w:t>
      </w:r>
      <w:r>
        <w:rPr>
          <w:spacing w:val="-11"/>
        </w:rPr>
        <w:t xml:space="preserve"> </w:t>
      </w:r>
      <w:r>
        <w:t>humanos</w:t>
      </w:r>
      <w:r>
        <w:rPr>
          <w:spacing w:val="-11"/>
        </w:rPr>
        <w:t xml:space="preserve"> </w:t>
      </w:r>
      <w:r>
        <w:t>vivenciados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cotidiano,</w:t>
      </w:r>
      <w:r>
        <w:rPr>
          <w:spacing w:val="-11"/>
        </w:rPr>
        <w:t xml:space="preserve"> </w:t>
      </w:r>
      <w:r>
        <w:t>tais</w:t>
      </w:r>
      <w:r>
        <w:rPr>
          <w:spacing w:val="-11"/>
        </w:rPr>
        <w:t xml:space="preserve"> </w:t>
      </w:r>
      <w:r>
        <w:t>como:</w:t>
      </w:r>
      <w:r>
        <w:rPr>
          <w:spacing w:val="-13"/>
        </w:rPr>
        <w:t xml:space="preserve"> </w:t>
      </w:r>
      <w:r>
        <w:t>motivação,</w:t>
      </w:r>
      <w:r>
        <w:rPr>
          <w:spacing w:val="-11"/>
        </w:rPr>
        <w:t xml:space="preserve"> </w:t>
      </w:r>
      <w:r>
        <w:t>espírito</w:t>
      </w:r>
      <w:r>
        <w:rPr>
          <w:spacing w:val="-11"/>
        </w:rPr>
        <w:t xml:space="preserve"> </w:t>
      </w:r>
      <w:r>
        <w:t>de equipe, vontade de superar desafios, criatividade, solidariedade e comprometimento.</w:t>
      </w:r>
    </w:p>
    <w:p w14:paraId="1B5E25D2" w14:textId="77777777" w:rsidR="00D11B72" w:rsidRDefault="005A250D">
      <w:pPr>
        <w:pStyle w:val="Corpodetexto"/>
        <w:spacing w:before="120"/>
        <w:ind w:left="1134"/>
        <w:jc w:val="both"/>
      </w:pPr>
      <w:r>
        <w:t>“O</w:t>
      </w:r>
      <w:r>
        <w:rPr>
          <w:spacing w:val="-4"/>
        </w:rPr>
        <w:t xml:space="preserve"> </w:t>
      </w:r>
      <w:r>
        <w:t>esporte</w:t>
      </w:r>
      <w:r>
        <w:rPr>
          <w:spacing w:val="2"/>
        </w:rPr>
        <w:t xml:space="preserve"> </w:t>
      </w:r>
      <w:r>
        <w:t>expressa</w:t>
      </w:r>
      <w:r>
        <w:rPr>
          <w:spacing w:val="-4"/>
        </w:rPr>
        <w:t xml:space="preserve"> </w:t>
      </w:r>
      <w:r>
        <w:t>a identidade</w:t>
      </w:r>
      <w:r>
        <w:rPr>
          <w:spacing w:val="-1"/>
        </w:rPr>
        <w:t xml:space="preserve"> </w:t>
      </w:r>
      <w:r>
        <w:t>polissêmica, multicultural</w:t>
      </w:r>
      <w:r>
        <w:rPr>
          <w:spacing w:val="-1"/>
        </w:rPr>
        <w:t xml:space="preserve"> </w:t>
      </w:r>
      <w:r>
        <w:t>e miscigenada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 xml:space="preserve">seu </w:t>
      </w:r>
      <w:r>
        <w:rPr>
          <w:spacing w:val="-2"/>
        </w:rPr>
        <w:t>povo”.</w:t>
      </w:r>
    </w:p>
    <w:p w14:paraId="05DDBAD1" w14:textId="77777777" w:rsidR="00D11B72" w:rsidRDefault="005A250D">
      <w:pPr>
        <w:pStyle w:val="Corpodetexto"/>
        <w:ind w:left="426"/>
        <w:jc w:val="both"/>
      </w:pPr>
      <w:r>
        <w:t>Atlas</w:t>
      </w:r>
      <w:r>
        <w:rPr>
          <w:spacing w:val="-1"/>
        </w:rPr>
        <w:t xml:space="preserve"> </w:t>
      </w:r>
      <w:r>
        <w:t>do esporte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2"/>
        </w:rPr>
        <w:t>Brasil.</w:t>
      </w:r>
    </w:p>
    <w:p w14:paraId="26548904" w14:textId="31DEF4EA" w:rsidR="00D11B72" w:rsidRDefault="005A250D">
      <w:pPr>
        <w:pStyle w:val="Corpodetexto"/>
        <w:spacing w:before="120"/>
        <w:ind w:left="426" w:right="1135" w:firstLine="708"/>
        <w:jc w:val="both"/>
      </w:pPr>
      <w:r>
        <w:t xml:space="preserve">A presente análise tem por objetivo fornecer informações para subsidiar o chamamento público para a realização do projeto </w:t>
      </w:r>
      <w:r w:rsidR="007562C9" w:rsidRPr="007562C9">
        <w:t>5ª EDIÇÃO COPÃO TOCANTINS DE FUTEBOL DE CAMPO AMADOR</w:t>
      </w:r>
      <w:r>
        <w:t>.</w:t>
      </w:r>
    </w:p>
    <w:p w14:paraId="141934EC" w14:textId="77777777" w:rsidR="00D11B72" w:rsidRDefault="00D11B72">
      <w:pPr>
        <w:pStyle w:val="Corpodetexto"/>
        <w:spacing w:before="120"/>
      </w:pPr>
    </w:p>
    <w:p w14:paraId="26100CBD" w14:textId="77777777" w:rsidR="00D11B72" w:rsidRDefault="005A250D">
      <w:pPr>
        <w:pStyle w:val="PargrafodaLista"/>
        <w:numPr>
          <w:ilvl w:val="0"/>
          <w:numId w:val="8"/>
        </w:numPr>
        <w:tabs>
          <w:tab w:val="left" w:pos="637"/>
          <w:tab w:val="left" w:pos="9666"/>
        </w:tabs>
        <w:ind w:left="637" w:hanging="240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>TERMOS E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>DEFINIÇÕES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pacing w:val="-2"/>
          <w:sz w:val="24"/>
          <w:shd w:val="clear" w:color="auto" w:fill="D8D8D8"/>
        </w:rPr>
        <w:t>UTILIZADOS</w:t>
      </w:r>
      <w:r>
        <w:rPr>
          <w:b/>
          <w:color w:val="000000"/>
          <w:sz w:val="24"/>
          <w:shd w:val="clear" w:color="auto" w:fill="D8D8D8"/>
        </w:rPr>
        <w:tab/>
      </w:r>
    </w:p>
    <w:p w14:paraId="50C581AE" w14:textId="77777777" w:rsidR="00D11B72" w:rsidRDefault="00D11B72">
      <w:pPr>
        <w:pStyle w:val="Corpodetexto"/>
        <w:rPr>
          <w:b/>
        </w:rPr>
      </w:pPr>
    </w:p>
    <w:p w14:paraId="440CD3F1" w14:textId="078EA4DB" w:rsidR="00D11B72" w:rsidRDefault="005A250D" w:rsidP="007562C9">
      <w:pPr>
        <w:pStyle w:val="Corpodetexto"/>
        <w:spacing w:before="120"/>
        <w:ind w:left="426" w:right="1135" w:firstLine="708"/>
        <w:jc w:val="both"/>
      </w:pPr>
      <w:r>
        <w:t>O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Estudo</w:t>
      </w:r>
      <w:r>
        <w:rPr>
          <w:spacing w:val="-10"/>
        </w:rPr>
        <w:t xml:space="preserve"> </w:t>
      </w:r>
      <w:r>
        <w:t>Técnico</w:t>
      </w:r>
      <w:r>
        <w:rPr>
          <w:spacing w:val="-10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repasse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financeiros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Instituições Esportivas e/ou Federações Esportivas para a realização da </w:t>
      </w:r>
      <w:r w:rsidR="007562C9" w:rsidRPr="007562C9">
        <w:t>5ª EDIÇÃO COPÃO TOCANTINS DE FUTEBOL DE CAMPO AMADOR</w:t>
      </w:r>
      <w:r>
        <w:t xml:space="preserve">, promovidos pela Secretaria dos Esportes e Juventude- </w:t>
      </w:r>
      <w:r>
        <w:lastRenderedPageBreak/>
        <w:t>SEJU-TO, conforme especificações técnicas presentes no Item 9.</w:t>
      </w:r>
    </w:p>
    <w:p w14:paraId="3B2B9553" w14:textId="77777777" w:rsidR="005A250D" w:rsidRDefault="005A250D">
      <w:pPr>
        <w:pStyle w:val="Corpodetexto"/>
        <w:spacing w:before="23"/>
        <w:rPr>
          <w:sz w:val="20"/>
        </w:rPr>
      </w:pPr>
    </w:p>
    <w:p w14:paraId="120C63A7" w14:textId="77777777" w:rsidR="005A250D" w:rsidRDefault="005A250D">
      <w:pPr>
        <w:pStyle w:val="Corpodetexto"/>
        <w:spacing w:before="23"/>
        <w:rPr>
          <w:sz w:val="20"/>
        </w:rPr>
      </w:pPr>
    </w:p>
    <w:p w14:paraId="0057B0A0" w14:textId="77777777" w:rsidR="00D11B72" w:rsidRDefault="005A250D">
      <w:pPr>
        <w:pStyle w:val="Corpodetexto"/>
        <w:spacing w:before="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9C8667" wp14:editId="6CDCBD1C">
                <wp:simplePos x="0" y="0"/>
                <wp:positionH relativeFrom="page">
                  <wp:posOffset>882395</wp:posOffset>
                </wp:positionH>
                <wp:positionV relativeFrom="paragraph">
                  <wp:posOffset>176298</wp:posOffset>
                </wp:positionV>
                <wp:extent cx="5885815" cy="2622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815" cy="2622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091730C0" w14:textId="77777777" w:rsidR="00482464" w:rsidRDefault="00482464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NORMAS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QUE REGEM 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MATÉRIA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19C866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69.5pt;margin-top:13.9pt;width:463.45pt;height:20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" fillcolor="#d8d8d8" stroked="f">
                <v:textbox inset="0,0,0,0">
                  <w:txbxContent>
                    <w:p w14:paraId="091730C0" w14:textId="77777777" w:rsidR="00482464" w:rsidRDefault="00482464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NORMAS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QUE REGEM 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MATÉRIA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1F8B05" w14:textId="77777777" w:rsidR="00D11B72" w:rsidRDefault="005A250D">
      <w:pPr>
        <w:pStyle w:val="Corpodetexto"/>
        <w:ind w:left="1134"/>
      </w:pPr>
      <w:r>
        <w:t>Este</w:t>
      </w:r>
      <w:r>
        <w:rPr>
          <w:spacing w:val="6"/>
        </w:rPr>
        <w:t xml:space="preserve"> </w:t>
      </w:r>
      <w:r>
        <w:t>estudo</w:t>
      </w:r>
      <w:r>
        <w:rPr>
          <w:spacing w:val="7"/>
        </w:rPr>
        <w:t xml:space="preserve"> </w:t>
      </w:r>
      <w:r>
        <w:t>foi</w:t>
      </w:r>
      <w:r>
        <w:rPr>
          <w:spacing w:val="8"/>
        </w:rPr>
        <w:t xml:space="preserve"> </w:t>
      </w:r>
      <w:r>
        <w:t>elaborado</w:t>
      </w:r>
      <w:r>
        <w:rPr>
          <w:spacing w:val="9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cumprimento</w:t>
      </w:r>
      <w:r>
        <w:rPr>
          <w:spacing w:val="6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disposto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n.º</w:t>
      </w:r>
      <w:r>
        <w:rPr>
          <w:spacing w:val="8"/>
        </w:rPr>
        <w:t xml:space="preserve"> </w:t>
      </w:r>
      <w:r>
        <w:t>13.019,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31</w:t>
      </w:r>
    </w:p>
    <w:p w14:paraId="38250EB1" w14:textId="77777777" w:rsidR="00D11B72" w:rsidRDefault="005A250D">
      <w:pPr>
        <w:pStyle w:val="Corpodetexto"/>
        <w:spacing w:before="80"/>
        <w:ind w:left="426"/>
        <w:rPr>
          <w:b/>
        </w:rPr>
      </w:pPr>
      <w:r>
        <w:t>de</w:t>
      </w:r>
      <w:r>
        <w:rPr>
          <w:spacing w:val="-2"/>
        </w:rPr>
        <w:t xml:space="preserve"> </w:t>
      </w:r>
      <w:r>
        <w:t>julho de 2014, e,</w:t>
      </w:r>
      <w:r>
        <w:rPr>
          <w:spacing w:val="-2"/>
        </w:rPr>
        <w:t xml:space="preserve"> </w:t>
      </w:r>
      <w:r>
        <w:t>subsidiariamente,</w:t>
      </w:r>
      <w:r>
        <w:rPr>
          <w:spacing w:val="-3"/>
        </w:rPr>
        <w:t xml:space="preserve"> </w:t>
      </w:r>
      <w:r>
        <w:t>da Lei Federal</w:t>
      </w:r>
      <w:r>
        <w:rPr>
          <w:spacing w:val="-2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rPr>
          <w:spacing w:val="-2"/>
        </w:rPr>
        <w:t>14.133/2021</w:t>
      </w:r>
      <w:r>
        <w:rPr>
          <w:b/>
          <w:spacing w:val="-2"/>
        </w:rPr>
        <w:t>;</w:t>
      </w:r>
    </w:p>
    <w:p w14:paraId="00B1764B" w14:textId="77777777" w:rsidR="00D11B72" w:rsidRDefault="005A250D">
      <w:pPr>
        <w:pStyle w:val="PargrafodaLista"/>
        <w:numPr>
          <w:ilvl w:val="1"/>
          <w:numId w:val="8"/>
        </w:numPr>
        <w:tabs>
          <w:tab w:val="left" w:pos="708"/>
        </w:tabs>
        <w:ind w:left="708" w:hanging="282"/>
        <w:rPr>
          <w:sz w:val="24"/>
        </w:rPr>
      </w:pP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5.816;</w:t>
      </w:r>
    </w:p>
    <w:p w14:paraId="3313D47E" w14:textId="77777777" w:rsidR="00D11B72" w:rsidRDefault="005A250D">
      <w:pPr>
        <w:pStyle w:val="PargrafodaLista"/>
        <w:numPr>
          <w:ilvl w:val="1"/>
          <w:numId w:val="8"/>
        </w:numPr>
        <w:tabs>
          <w:tab w:val="left" w:pos="708"/>
        </w:tabs>
        <w:ind w:left="708" w:hanging="282"/>
        <w:rPr>
          <w:sz w:val="24"/>
        </w:rPr>
      </w:pP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 posteriores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toda</w:t>
      </w:r>
      <w:r>
        <w:rPr>
          <w:spacing w:val="-4"/>
          <w:sz w:val="24"/>
        </w:rPr>
        <w:t xml:space="preserve"> </w:t>
      </w:r>
      <w:r>
        <w:rPr>
          <w:sz w:val="24"/>
        </w:rPr>
        <w:t>a legislação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referida.</w:t>
      </w:r>
    </w:p>
    <w:p w14:paraId="1ACBB6ED" w14:textId="77777777" w:rsidR="00D11B72" w:rsidRDefault="00D11B72">
      <w:pPr>
        <w:pStyle w:val="Corpodetexto"/>
        <w:spacing w:before="275"/>
      </w:pPr>
    </w:p>
    <w:p w14:paraId="14355637" w14:textId="77777777" w:rsidR="00D11B72" w:rsidRDefault="005A250D">
      <w:pPr>
        <w:pStyle w:val="PargrafodaLista"/>
        <w:numPr>
          <w:ilvl w:val="0"/>
          <w:numId w:val="7"/>
        </w:numPr>
        <w:tabs>
          <w:tab w:val="left" w:pos="637"/>
          <w:tab w:val="left" w:pos="9666"/>
        </w:tabs>
        <w:spacing w:before="1"/>
        <w:ind w:left="637" w:hanging="240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 xml:space="preserve">NECESSIDADE DA </w:t>
      </w:r>
      <w:r>
        <w:rPr>
          <w:b/>
          <w:color w:val="000000"/>
          <w:spacing w:val="-2"/>
          <w:sz w:val="24"/>
          <w:shd w:val="clear" w:color="auto" w:fill="D8D8D8"/>
        </w:rPr>
        <w:t>CONTRATAÇÃO</w:t>
      </w:r>
      <w:r>
        <w:rPr>
          <w:b/>
          <w:color w:val="000000"/>
          <w:sz w:val="24"/>
          <w:shd w:val="clear" w:color="auto" w:fill="D8D8D8"/>
        </w:rPr>
        <w:tab/>
      </w:r>
    </w:p>
    <w:p w14:paraId="5D3928F9" w14:textId="5BB4A366" w:rsidR="00D11B72" w:rsidRDefault="007562C9" w:rsidP="007562C9">
      <w:pPr>
        <w:pStyle w:val="Corpodetexto"/>
        <w:spacing w:before="120"/>
        <w:ind w:left="426" w:right="1135"/>
        <w:jc w:val="both"/>
      </w:pPr>
      <w:r>
        <w:t xml:space="preserve">4.1  </w:t>
      </w:r>
      <w:r w:rsidR="005A250D">
        <w:t xml:space="preserve">A </w:t>
      </w:r>
      <w:r w:rsidRPr="007562C9">
        <w:t>5ª EDIÇÃO COPÃO TOCANTINS DE FUTEBOL DE CAMPO AMADOR</w:t>
      </w:r>
      <w:r w:rsidR="005A250D">
        <w:t>, é sinônimo de desafios para o Governo Estadual e principalmente para a Secretaria dos Esportes e Juventude, pois está consciente da importância de fortalecer práticas desportivas e de lazer saudáveis.</w:t>
      </w:r>
    </w:p>
    <w:p w14:paraId="74E5C85C" w14:textId="438DA9A1" w:rsidR="00D11B72" w:rsidRDefault="005A250D">
      <w:pPr>
        <w:pStyle w:val="PargrafodaLista"/>
        <w:numPr>
          <w:ilvl w:val="1"/>
          <w:numId w:val="6"/>
        </w:numPr>
        <w:tabs>
          <w:tab w:val="left" w:pos="879"/>
        </w:tabs>
        <w:spacing w:before="1"/>
        <w:ind w:right="1132" w:firstLine="0"/>
        <w:jc w:val="both"/>
        <w:rPr>
          <w:sz w:val="24"/>
        </w:rPr>
      </w:pPr>
      <w:r>
        <w:rPr>
          <w:sz w:val="24"/>
        </w:rPr>
        <w:t xml:space="preserve">A intenção na realização da </w:t>
      </w:r>
      <w:r w:rsidR="007562C9">
        <w:rPr>
          <w:sz w:val="24"/>
          <w:szCs w:val="24"/>
        </w:rPr>
        <w:t>5</w:t>
      </w:r>
      <w:r w:rsidR="007562C9">
        <w:t>ª EDIÇÃO COPÃO TOCANTINS DE FUTEBOL AMADOR</w:t>
      </w:r>
      <w:r>
        <w:rPr>
          <w:sz w:val="24"/>
        </w:rPr>
        <w:t xml:space="preserve"> é focar nos esportes de integração e socialização entre o público em geral, melhorando a qualidade de vida das pessoas. É uma festa esportiva tocantinense com o intercâmbio dos moradores locais, regionais, turistas em geral.</w:t>
      </w:r>
    </w:p>
    <w:p w14:paraId="2E446929" w14:textId="77777777" w:rsidR="00D11B72" w:rsidRDefault="005A250D">
      <w:pPr>
        <w:pStyle w:val="PargrafodaLista"/>
        <w:numPr>
          <w:ilvl w:val="1"/>
          <w:numId w:val="6"/>
        </w:numPr>
        <w:tabs>
          <w:tab w:val="left" w:pos="867"/>
        </w:tabs>
        <w:ind w:right="1133" w:firstLine="0"/>
        <w:jc w:val="both"/>
        <w:rPr>
          <w:sz w:val="24"/>
        </w:rPr>
      </w:pPr>
      <w:r>
        <w:rPr>
          <w:sz w:val="24"/>
        </w:rPr>
        <w:t>A prática de atividade física é, sem dúvida, essencial para aumentar a qualidade de vida. Inúmeros estudos demonstram como a prática frequente de atividade física evita doenças e melhora, até mesmo, a disposição para a realização de atividades diárias. A atividade física previne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doenças</w:t>
      </w:r>
      <w:r>
        <w:rPr>
          <w:spacing w:val="-8"/>
          <w:sz w:val="24"/>
        </w:rPr>
        <w:t xml:space="preserve"> </w:t>
      </w:r>
      <w:r>
        <w:rPr>
          <w:sz w:val="24"/>
        </w:rPr>
        <w:t>crônicas,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hipertensão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diabetes</w:t>
      </w:r>
      <w:r>
        <w:rPr>
          <w:spacing w:val="-8"/>
          <w:sz w:val="24"/>
        </w:rPr>
        <w:t xml:space="preserve"> </w:t>
      </w:r>
      <w:r>
        <w:rPr>
          <w:sz w:val="24"/>
        </w:rPr>
        <w:t>além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controlam os</w:t>
      </w:r>
      <w:r>
        <w:rPr>
          <w:spacing w:val="-3"/>
          <w:sz w:val="24"/>
        </w:rPr>
        <w:t xml:space="preserve"> </w:t>
      </w:r>
      <w:r>
        <w:rPr>
          <w:sz w:val="24"/>
        </w:rPr>
        <w:t>níveis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colesterol,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importante</w:t>
      </w:r>
      <w:r>
        <w:rPr>
          <w:spacing w:val="-3"/>
          <w:sz w:val="24"/>
        </w:rPr>
        <w:t xml:space="preserve"> </w:t>
      </w:r>
      <w:r>
        <w:rPr>
          <w:sz w:val="24"/>
        </w:rPr>
        <w:t>aliado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tratamento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depressão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ansiedade,</w:t>
      </w:r>
      <w:r>
        <w:rPr>
          <w:spacing w:val="-6"/>
          <w:sz w:val="24"/>
        </w:rPr>
        <w:t xml:space="preserve"> </w:t>
      </w:r>
      <w:r>
        <w:rPr>
          <w:sz w:val="24"/>
        </w:rPr>
        <w:t>melhora o condicionamento muscular e também cardiorrespiratório. São inúmeros os benefícios.</w:t>
      </w:r>
    </w:p>
    <w:p w14:paraId="11830790" w14:textId="77777777" w:rsidR="00D11B72" w:rsidRDefault="005A250D">
      <w:pPr>
        <w:pStyle w:val="PargrafodaLista"/>
        <w:numPr>
          <w:ilvl w:val="1"/>
          <w:numId w:val="6"/>
        </w:numPr>
        <w:tabs>
          <w:tab w:val="left" w:pos="843"/>
        </w:tabs>
        <w:ind w:right="1131" w:firstLine="0"/>
        <w:jc w:val="both"/>
        <w:rPr>
          <w:sz w:val="24"/>
        </w:rPr>
      </w:pPr>
      <w:r>
        <w:rPr>
          <w:sz w:val="24"/>
        </w:rPr>
        <w:t>Pesquisas</w:t>
      </w:r>
      <w:r>
        <w:rPr>
          <w:spacing w:val="-5"/>
          <w:sz w:val="24"/>
        </w:rPr>
        <w:t xml:space="preserve"> </w:t>
      </w:r>
      <w:r>
        <w:rPr>
          <w:sz w:val="24"/>
        </w:rPr>
        <w:t>mostram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sedentarismo</w:t>
      </w:r>
      <w:r>
        <w:rPr>
          <w:spacing w:val="-5"/>
          <w:sz w:val="24"/>
        </w:rPr>
        <w:t xml:space="preserve"> </w:t>
      </w:r>
      <w:r>
        <w:rPr>
          <w:sz w:val="24"/>
        </w:rPr>
        <w:t>pode</w:t>
      </w:r>
      <w:r>
        <w:rPr>
          <w:spacing w:val="-5"/>
          <w:sz w:val="24"/>
        </w:rPr>
        <w:t xml:space="preserve"> </w:t>
      </w:r>
      <w:r>
        <w:rPr>
          <w:sz w:val="24"/>
        </w:rPr>
        <w:t>levar</w:t>
      </w:r>
      <w:r>
        <w:rPr>
          <w:spacing w:val="-5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milhões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desenvolverem doenças cardíacas, obesidade, diabetes e outras doenças não transmissíveis até 2030. Com o intuito da melhoria da qualidade de vida em todos os níveis, o Governo do Tocantins por meio da Secretaria dos Esportes e Juventude promove essa grande festa.</w:t>
      </w:r>
    </w:p>
    <w:p w14:paraId="6AC5E598" w14:textId="77777777" w:rsidR="00D11B72" w:rsidRDefault="005A250D">
      <w:pPr>
        <w:pStyle w:val="PargrafodaLista"/>
        <w:numPr>
          <w:ilvl w:val="1"/>
          <w:numId w:val="6"/>
        </w:numPr>
        <w:tabs>
          <w:tab w:val="left" w:pos="858"/>
        </w:tabs>
        <w:ind w:right="1133" w:firstLine="0"/>
        <w:jc w:val="both"/>
        <w:rPr>
          <w:sz w:val="24"/>
        </w:rPr>
      </w:pPr>
      <w:r>
        <w:rPr>
          <w:sz w:val="24"/>
        </w:rPr>
        <w:t>O projeto proposto visa à realização de competições de atletismo para o público em geral, estimulando a valorização do ser humano, a tolerância, o combate ao preconceito de qualquer natureza,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cultura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paz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união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pessoas.</w:t>
      </w:r>
      <w:r>
        <w:rPr>
          <w:spacing w:val="-12"/>
          <w:sz w:val="24"/>
        </w:rPr>
        <w:t xml:space="preserve"> </w:t>
      </w:r>
      <w:r>
        <w:rPr>
          <w:sz w:val="24"/>
        </w:rPr>
        <w:t>“O</w:t>
      </w:r>
      <w:r>
        <w:rPr>
          <w:spacing w:val="-13"/>
          <w:sz w:val="24"/>
        </w:rPr>
        <w:t xml:space="preserve"> </w:t>
      </w:r>
      <w:r>
        <w:rPr>
          <w:sz w:val="24"/>
        </w:rPr>
        <w:t>esporte</w:t>
      </w:r>
      <w:r>
        <w:rPr>
          <w:spacing w:val="-12"/>
          <w:sz w:val="24"/>
        </w:rPr>
        <w:t xml:space="preserve"> </w:t>
      </w:r>
      <w:r>
        <w:rPr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z w:val="24"/>
        </w:rPr>
        <w:t>uma</w:t>
      </w:r>
      <w:r>
        <w:rPr>
          <w:spacing w:val="-12"/>
          <w:sz w:val="24"/>
        </w:rPr>
        <w:t xml:space="preserve"> </w:t>
      </w:r>
      <w:r>
        <w:rPr>
          <w:sz w:val="24"/>
        </w:rPr>
        <w:t>linguagem</w:t>
      </w:r>
      <w:r>
        <w:rPr>
          <w:spacing w:val="-10"/>
          <w:sz w:val="24"/>
        </w:rPr>
        <w:t xml:space="preserve"> </w:t>
      </w:r>
      <w:r>
        <w:rPr>
          <w:sz w:val="24"/>
        </w:rPr>
        <w:t>universal.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melhor dele</w:t>
      </w:r>
      <w:r>
        <w:rPr>
          <w:spacing w:val="-10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pode</w:t>
      </w:r>
      <w:r>
        <w:rPr>
          <w:spacing w:val="-7"/>
          <w:sz w:val="24"/>
        </w:rPr>
        <w:t xml:space="preserve"> </w:t>
      </w:r>
      <w:r>
        <w:rPr>
          <w:sz w:val="24"/>
        </w:rPr>
        <w:t>unir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pessoas,</w:t>
      </w:r>
      <w:r>
        <w:rPr>
          <w:spacing w:val="-7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suas</w:t>
      </w:r>
      <w:r>
        <w:rPr>
          <w:spacing w:val="-7"/>
          <w:sz w:val="24"/>
        </w:rPr>
        <w:t xml:space="preserve"> </w:t>
      </w:r>
      <w:r>
        <w:rPr>
          <w:sz w:val="24"/>
        </w:rPr>
        <w:t>origens,</w:t>
      </w:r>
      <w:r>
        <w:rPr>
          <w:spacing w:val="-2"/>
          <w:sz w:val="24"/>
        </w:rPr>
        <w:t xml:space="preserve"> </w:t>
      </w:r>
      <w:r>
        <w:rPr>
          <w:sz w:val="24"/>
        </w:rPr>
        <w:t>histórias,</w:t>
      </w:r>
      <w:r>
        <w:rPr>
          <w:spacing w:val="-7"/>
          <w:sz w:val="24"/>
        </w:rPr>
        <w:t xml:space="preserve"> </w:t>
      </w:r>
      <w:r>
        <w:rPr>
          <w:sz w:val="24"/>
        </w:rPr>
        <w:t>crenças</w:t>
      </w:r>
      <w:r>
        <w:rPr>
          <w:spacing w:val="-9"/>
          <w:sz w:val="24"/>
        </w:rPr>
        <w:t xml:space="preserve"> </w:t>
      </w:r>
      <w:r>
        <w:rPr>
          <w:sz w:val="24"/>
        </w:rPr>
        <w:t>religiosas ou condição econômica”, (Koffi Annan).</w:t>
      </w:r>
    </w:p>
    <w:p w14:paraId="4505E098" w14:textId="77777777" w:rsidR="00D11B72" w:rsidRDefault="005A250D">
      <w:pPr>
        <w:pStyle w:val="PargrafodaLista"/>
        <w:numPr>
          <w:ilvl w:val="1"/>
          <w:numId w:val="6"/>
        </w:numPr>
        <w:tabs>
          <w:tab w:val="left" w:pos="858"/>
        </w:tabs>
        <w:ind w:right="1131" w:firstLine="0"/>
        <w:jc w:val="both"/>
        <w:rPr>
          <w:sz w:val="24"/>
        </w:rPr>
      </w:pPr>
      <w:r>
        <w:rPr>
          <w:sz w:val="24"/>
        </w:rPr>
        <w:t>O Estado, por sua vez, cumpre seu dever constitucional na promoção de ações sociais por meio da Secretaria dos Esportes e Juventude, fomentando o desenvolvimento do esporte para minimizar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casos de</w:t>
      </w:r>
      <w:r>
        <w:rPr>
          <w:spacing w:val="-3"/>
          <w:sz w:val="24"/>
        </w:rPr>
        <w:t xml:space="preserve"> </w:t>
      </w:r>
      <w:r>
        <w:rPr>
          <w:sz w:val="24"/>
        </w:rPr>
        <w:t>sedentarismo nas</w:t>
      </w:r>
      <w:r>
        <w:rPr>
          <w:spacing w:val="-3"/>
          <w:sz w:val="24"/>
        </w:rPr>
        <w:t xml:space="preserve"> </w:t>
      </w:r>
      <w:r>
        <w:rPr>
          <w:sz w:val="24"/>
        </w:rPr>
        <w:t>repartições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oportunizando</w:t>
      </w:r>
      <w:r>
        <w:rPr>
          <w:spacing w:val="-1"/>
          <w:sz w:val="24"/>
        </w:rPr>
        <w:t xml:space="preserve"> </w:t>
      </w:r>
      <w:r>
        <w:rPr>
          <w:sz w:val="24"/>
        </w:rPr>
        <w:t>espaços de lazer e bem-estar por meio da oferta de atividade desportiva.</w:t>
      </w:r>
    </w:p>
    <w:p w14:paraId="0D86021C" w14:textId="77777777" w:rsidR="00D11B72" w:rsidRDefault="00D11B72">
      <w:pPr>
        <w:pStyle w:val="Corpodetexto"/>
      </w:pPr>
    </w:p>
    <w:p w14:paraId="690BAC4F" w14:textId="6BBFF007" w:rsidR="00D11B72" w:rsidRDefault="005A250D">
      <w:pPr>
        <w:pStyle w:val="PargrafodaLista"/>
        <w:numPr>
          <w:ilvl w:val="1"/>
          <w:numId w:val="6"/>
        </w:numPr>
        <w:tabs>
          <w:tab w:val="left" w:pos="889"/>
        </w:tabs>
        <w:ind w:right="1132" w:firstLine="0"/>
        <w:jc w:val="both"/>
        <w:rPr>
          <w:sz w:val="24"/>
        </w:rPr>
      </w:pPr>
      <w:r>
        <w:rPr>
          <w:sz w:val="24"/>
        </w:rPr>
        <w:t xml:space="preserve">A </w:t>
      </w:r>
      <w:r w:rsidR="007562C9" w:rsidRPr="007562C9">
        <w:rPr>
          <w:sz w:val="24"/>
          <w:szCs w:val="24"/>
        </w:rPr>
        <w:t>5ª EDIÇÃO COPÃO TOCANTINS DE FUTEBOL DE CAMPO AMADOR</w:t>
      </w:r>
      <w:r w:rsidR="007562C9">
        <w:rPr>
          <w:sz w:val="24"/>
          <w:szCs w:val="24"/>
        </w:rPr>
        <w:t xml:space="preserve"> </w:t>
      </w:r>
      <w:r>
        <w:rPr>
          <w:sz w:val="24"/>
        </w:rPr>
        <w:t>contempla a seguinte modalidade de atletismo, nos naipes feminino e masculino, nas categorias a serem definidas e publicado no regulamento da competição, conforme descritos a seguir:</w:t>
      </w:r>
    </w:p>
    <w:p w14:paraId="7FDE3F1E" w14:textId="77777777" w:rsidR="00D11B72" w:rsidRDefault="00D11B72">
      <w:pPr>
        <w:pStyle w:val="Corpodetexto"/>
      </w:pPr>
    </w:p>
    <w:p w14:paraId="0C285BBC" w14:textId="7CE3D858" w:rsidR="00D11B72" w:rsidRDefault="005A250D">
      <w:pPr>
        <w:pStyle w:val="PargrafodaLista"/>
        <w:numPr>
          <w:ilvl w:val="1"/>
          <w:numId w:val="6"/>
        </w:numPr>
        <w:tabs>
          <w:tab w:val="left" w:pos="865"/>
        </w:tabs>
        <w:ind w:right="1130" w:firstLine="0"/>
        <w:jc w:val="both"/>
        <w:rPr>
          <w:sz w:val="24"/>
        </w:rPr>
      </w:pPr>
      <w:r>
        <w:rPr>
          <w:sz w:val="24"/>
        </w:rPr>
        <w:t xml:space="preserve">A </w:t>
      </w:r>
      <w:r w:rsidR="007562C9" w:rsidRPr="007562C9">
        <w:rPr>
          <w:sz w:val="24"/>
          <w:szCs w:val="24"/>
        </w:rPr>
        <w:t>5ª EDIÇÃO COPÃO TOCANTINS DE FUTEBOL DE CAMPO AMADOR</w:t>
      </w:r>
      <w:r w:rsidR="007562C9">
        <w:rPr>
          <w:sz w:val="24"/>
          <w:szCs w:val="24"/>
        </w:rPr>
        <w:t xml:space="preserve"> </w:t>
      </w:r>
      <w:r>
        <w:rPr>
          <w:sz w:val="24"/>
        </w:rPr>
        <w:t>será realizada no</w:t>
      </w:r>
      <w:r w:rsidR="000471DC">
        <w:rPr>
          <w:sz w:val="24"/>
        </w:rPr>
        <w:t>s 139</w:t>
      </w:r>
      <w:r>
        <w:rPr>
          <w:sz w:val="24"/>
        </w:rPr>
        <w:t xml:space="preserve"> município</w:t>
      </w:r>
      <w:r w:rsidR="000471DC">
        <w:rPr>
          <w:sz w:val="24"/>
        </w:rPr>
        <w:t xml:space="preserve">s </w:t>
      </w:r>
      <w:r>
        <w:rPr>
          <w:sz w:val="24"/>
        </w:rPr>
        <w:t>do Tocantins.</w:t>
      </w:r>
    </w:p>
    <w:p w14:paraId="773FA8A7" w14:textId="77777777" w:rsidR="00622025" w:rsidRDefault="00622025">
      <w:pPr>
        <w:pStyle w:val="Corpodetexto"/>
      </w:pPr>
    </w:p>
    <w:p w14:paraId="603610F7" w14:textId="77777777" w:rsidR="00D11B72" w:rsidRDefault="005A250D">
      <w:pPr>
        <w:pStyle w:val="PargrafodaLista"/>
        <w:numPr>
          <w:ilvl w:val="0"/>
          <w:numId w:val="7"/>
        </w:numPr>
        <w:tabs>
          <w:tab w:val="left" w:pos="637"/>
          <w:tab w:val="left" w:pos="9666"/>
        </w:tabs>
        <w:ind w:left="637" w:hanging="240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>ANÁLISE DE</w:t>
      </w:r>
      <w:r>
        <w:rPr>
          <w:b/>
          <w:color w:val="000000"/>
          <w:spacing w:val="-2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>CONTRATAÇÕES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pacing w:val="-2"/>
          <w:sz w:val="24"/>
          <w:shd w:val="clear" w:color="auto" w:fill="D8D8D8"/>
        </w:rPr>
        <w:t>ANTERIORES</w:t>
      </w:r>
      <w:r>
        <w:rPr>
          <w:b/>
          <w:color w:val="000000"/>
          <w:sz w:val="24"/>
          <w:shd w:val="clear" w:color="auto" w:fill="D8D8D8"/>
        </w:rPr>
        <w:tab/>
      </w:r>
    </w:p>
    <w:p w14:paraId="1535CF24" w14:textId="77777777" w:rsidR="00D11B72" w:rsidRDefault="005A250D">
      <w:pPr>
        <w:pStyle w:val="Corpodetexto"/>
        <w:spacing w:before="161"/>
        <w:ind w:left="426" w:right="1130" w:firstLine="708"/>
        <w:jc w:val="both"/>
      </w:pP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Esportes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Juventude</w:t>
      </w:r>
      <w:r>
        <w:rPr>
          <w:spacing w:val="-3"/>
        </w:rPr>
        <w:t xml:space="preserve"> </w:t>
      </w:r>
      <w:r>
        <w:t>deliberar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 xml:space="preserve">serviços e aquisições relacionadas às atividades esportivas, uma vez que se trata de uma iniciativa desta </w:t>
      </w:r>
      <w:r>
        <w:rPr>
          <w:spacing w:val="-2"/>
        </w:rPr>
        <w:t>Secretaria.</w:t>
      </w:r>
    </w:p>
    <w:p w14:paraId="7345ED85" w14:textId="264AA8B0" w:rsidR="00D11B72" w:rsidRDefault="005A250D" w:rsidP="000471DC">
      <w:pPr>
        <w:pStyle w:val="Corpodetexto"/>
        <w:ind w:left="426" w:right="1130" w:firstLine="708"/>
        <w:jc w:val="both"/>
      </w:pPr>
      <w:r>
        <w:t>Deste modo, visando dar transparência e legalidade aos processos se faz necessário que os repasses de recursos sejam feitos por meio de chamamento público, conforme a legislação vigente,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realização</w:t>
      </w:r>
      <w:r>
        <w:rPr>
          <w:spacing w:val="28"/>
        </w:rPr>
        <w:t xml:space="preserve"> </w:t>
      </w:r>
      <w:r>
        <w:t>da</w:t>
      </w:r>
      <w:r>
        <w:rPr>
          <w:spacing w:val="29"/>
        </w:rPr>
        <w:t xml:space="preserve"> </w:t>
      </w:r>
      <w:r w:rsidR="000471DC" w:rsidRPr="000471DC">
        <w:t xml:space="preserve">5ª EDIÇÃO COPÃO TOCANTINS DE FUTEBOL DE CAMPO AMADOR </w:t>
      </w:r>
      <w:r>
        <w:t>promovido</w:t>
      </w:r>
      <w:r>
        <w:rPr>
          <w:spacing w:val="29"/>
        </w:rPr>
        <w:t xml:space="preserve"> </w:t>
      </w:r>
      <w:r>
        <w:rPr>
          <w:spacing w:val="-4"/>
        </w:rPr>
        <w:t>pela</w:t>
      </w:r>
      <w:r w:rsidR="000471DC">
        <w:rPr>
          <w:spacing w:val="-4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Esportes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Juventude.</w:t>
      </w:r>
    </w:p>
    <w:p w14:paraId="5CB60A4A" w14:textId="77777777" w:rsidR="00D11B72" w:rsidRDefault="005A250D">
      <w:pPr>
        <w:pStyle w:val="PargrafodaLista"/>
        <w:numPr>
          <w:ilvl w:val="0"/>
          <w:numId w:val="7"/>
        </w:numPr>
        <w:tabs>
          <w:tab w:val="left" w:pos="637"/>
          <w:tab w:val="left" w:pos="9666"/>
        </w:tabs>
        <w:spacing w:before="276"/>
        <w:ind w:left="637" w:hanging="240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>SOLUÇÕES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>DISPONÍVEIS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 xml:space="preserve">NO </w:t>
      </w:r>
      <w:r>
        <w:rPr>
          <w:b/>
          <w:color w:val="000000"/>
          <w:spacing w:val="-2"/>
          <w:sz w:val="24"/>
          <w:shd w:val="clear" w:color="auto" w:fill="D8D8D8"/>
        </w:rPr>
        <w:t>MERCADO</w:t>
      </w:r>
      <w:r>
        <w:rPr>
          <w:b/>
          <w:color w:val="000000"/>
          <w:sz w:val="24"/>
          <w:shd w:val="clear" w:color="auto" w:fill="D8D8D8"/>
        </w:rPr>
        <w:tab/>
      </w:r>
    </w:p>
    <w:p w14:paraId="4EB5A634" w14:textId="441D5261" w:rsidR="00D11B72" w:rsidRDefault="005A250D">
      <w:pPr>
        <w:pStyle w:val="Corpodetexto"/>
        <w:spacing w:before="184"/>
        <w:ind w:left="426" w:right="1130" w:firstLine="708"/>
        <w:jc w:val="both"/>
      </w:pPr>
      <w:r>
        <w:t>Reconhecemos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existem</w:t>
      </w:r>
      <w:r>
        <w:rPr>
          <w:spacing w:val="-14"/>
        </w:rPr>
        <w:t xml:space="preserve"> </w:t>
      </w:r>
      <w:r>
        <w:t>instituições</w:t>
      </w:r>
      <w:r>
        <w:rPr>
          <w:spacing w:val="-15"/>
        </w:rPr>
        <w:t xml:space="preserve"> </w:t>
      </w:r>
      <w:r>
        <w:t>esportivas,</w:t>
      </w:r>
      <w:r>
        <w:rPr>
          <w:spacing w:val="-14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Federações</w:t>
      </w:r>
      <w:r>
        <w:rPr>
          <w:spacing w:val="-12"/>
        </w:rPr>
        <w:t xml:space="preserve"> </w:t>
      </w:r>
      <w:r>
        <w:t>Esportivas</w:t>
      </w:r>
      <w:r>
        <w:rPr>
          <w:spacing w:val="-15"/>
        </w:rPr>
        <w:t xml:space="preserve"> </w:t>
      </w:r>
      <w:r>
        <w:t xml:space="preserve">que possuem experiência comprovada para a realização da prestação dos serviços, que dispõem de pessoal capacitado em eventos esportivos, na modalidade contemplada pela </w:t>
      </w:r>
      <w:r w:rsidR="003F008B" w:rsidRPr="000471DC">
        <w:t>5ª EDIÇÃO COPÃO TOCANTINS DE FUTEBOL DE CAMPO AMADOR</w:t>
      </w:r>
      <w:r>
        <w:t>.</w:t>
      </w:r>
    </w:p>
    <w:p w14:paraId="29B5F341" w14:textId="77777777" w:rsidR="00D11B72" w:rsidRDefault="005A250D">
      <w:pPr>
        <w:pStyle w:val="Corpodetexto"/>
        <w:spacing w:before="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4FD501" wp14:editId="70AB7A13">
                <wp:simplePos x="0" y="0"/>
                <wp:positionH relativeFrom="page">
                  <wp:posOffset>882395</wp:posOffset>
                </wp:positionH>
                <wp:positionV relativeFrom="paragraph">
                  <wp:posOffset>176286</wp:posOffset>
                </wp:positionV>
                <wp:extent cx="5885815" cy="3505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815" cy="3505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35C944D3" w14:textId="77777777" w:rsidR="00482464" w:rsidRDefault="00482464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REQUISITOS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SEREM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OBSERVADOS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EXECUÇÃO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CONTRATOS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4FD501" id="Textbox 12" o:spid="_x0000_s1027" type="#_x0000_t202" style="position:absolute;margin-left:69.5pt;margin-top:13.9pt;width:463.45pt;height:27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" fillcolor="#d8d8d8" stroked="f">
                <v:textbox inset="0,0,0,0">
                  <w:txbxContent>
                    <w:p w14:paraId="35C944D3" w14:textId="77777777" w:rsidR="00482464" w:rsidRDefault="00482464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DOS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REQUISITOS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SEREM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OBSERVADOS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EXECUÇÃO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DOS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CONTRATOS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41E0B3" w14:textId="77777777" w:rsidR="00D11B72" w:rsidRDefault="005A250D">
      <w:pPr>
        <w:pStyle w:val="PargrafodaLista"/>
        <w:numPr>
          <w:ilvl w:val="1"/>
          <w:numId w:val="5"/>
        </w:numPr>
        <w:tabs>
          <w:tab w:val="left" w:pos="1133"/>
        </w:tabs>
        <w:spacing w:before="119"/>
        <w:ind w:right="1370" w:firstLine="0"/>
        <w:jc w:val="both"/>
        <w:rPr>
          <w:sz w:val="24"/>
        </w:rPr>
      </w:pPr>
      <w:r>
        <w:rPr>
          <w:sz w:val="24"/>
        </w:rPr>
        <w:t>Responsabilizar-se pelo custeio das despesas referente ao transporte, hospedagem e alimentação dos técnicos que prestarão os serviços;</w:t>
      </w:r>
    </w:p>
    <w:p w14:paraId="2E5615EF" w14:textId="77777777" w:rsidR="00D11B72" w:rsidRDefault="005A250D">
      <w:pPr>
        <w:pStyle w:val="PargrafodaLista"/>
        <w:numPr>
          <w:ilvl w:val="1"/>
          <w:numId w:val="5"/>
        </w:numPr>
        <w:tabs>
          <w:tab w:val="left" w:pos="1133"/>
        </w:tabs>
        <w:ind w:right="1367" w:firstLine="0"/>
        <w:jc w:val="both"/>
        <w:rPr>
          <w:sz w:val="24"/>
        </w:rPr>
      </w:pPr>
      <w:r>
        <w:rPr>
          <w:sz w:val="24"/>
        </w:rPr>
        <w:t>Apresentar toda documentação necessária no ato da assinatura do termo de parceria com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prova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Fazenda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9"/>
          <w:sz w:val="24"/>
        </w:rPr>
        <w:t xml:space="preserve"> </w:t>
      </w:r>
      <w:r>
        <w:rPr>
          <w:sz w:val="24"/>
        </w:rPr>
        <w:t>(Tributos</w:t>
      </w:r>
      <w:r>
        <w:rPr>
          <w:spacing w:val="-10"/>
          <w:sz w:val="24"/>
        </w:rPr>
        <w:t xml:space="preserve"> </w:t>
      </w:r>
      <w:r>
        <w:rPr>
          <w:sz w:val="24"/>
        </w:rPr>
        <w:t>Federais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Dívida</w:t>
      </w:r>
      <w:r>
        <w:rPr>
          <w:spacing w:val="-8"/>
          <w:sz w:val="24"/>
        </w:rPr>
        <w:t xml:space="preserve"> </w:t>
      </w:r>
      <w:r>
        <w:rPr>
          <w:sz w:val="24"/>
        </w:rPr>
        <w:t>Ativa</w:t>
      </w:r>
      <w:r>
        <w:rPr>
          <w:spacing w:val="-10"/>
          <w:sz w:val="24"/>
        </w:rPr>
        <w:t xml:space="preserve"> </w:t>
      </w:r>
      <w:r>
        <w:rPr>
          <w:sz w:val="24"/>
        </w:rPr>
        <w:t>da União) Trabalhista, Estadual e Municipal do domicílio ou sede da contratada, ou outra equivalente na forma da Lei, devidamente atualizadas;</w:t>
      </w:r>
    </w:p>
    <w:p w14:paraId="379442AC" w14:textId="77777777" w:rsidR="00D11B72" w:rsidRDefault="005A250D">
      <w:pPr>
        <w:pStyle w:val="PargrafodaLista"/>
        <w:numPr>
          <w:ilvl w:val="1"/>
          <w:numId w:val="5"/>
        </w:numPr>
        <w:tabs>
          <w:tab w:val="left" w:pos="1133"/>
        </w:tabs>
        <w:spacing w:before="2" w:line="237" w:lineRule="auto"/>
        <w:ind w:right="1371" w:firstLine="0"/>
        <w:jc w:val="both"/>
        <w:rPr>
          <w:sz w:val="24"/>
        </w:rPr>
      </w:pPr>
      <w:r>
        <w:rPr>
          <w:sz w:val="24"/>
        </w:rPr>
        <w:t>Responsabilizar-se pelos encargos trabalhistas, previdenciários, fiscais e comerciais, resultantes da execução do termo de parceria;</w:t>
      </w:r>
    </w:p>
    <w:p w14:paraId="4DCE99F3" w14:textId="7614FBD1" w:rsidR="00D11B72" w:rsidRDefault="005A250D">
      <w:pPr>
        <w:pStyle w:val="PargrafodaLista"/>
        <w:numPr>
          <w:ilvl w:val="1"/>
          <w:numId w:val="5"/>
        </w:numPr>
        <w:tabs>
          <w:tab w:val="left" w:pos="1133"/>
        </w:tabs>
        <w:spacing w:before="1"/>
        <w:ind w:right="1368" w:firstLine="0"/>
        <w:jc w:val="both"/>
        <w:rPr>
          <w:sz w:val="24"/>
        </w:rPr>
      </w:pPr>
      <w:r>
        <w:rPr>
          <w:sz w:val="24"/>
        </w:rPr>
        <w:t xml:space="preserve">Primar pela transparência e legalidade das contrações de serviços a serem prestados, para a realização da </w:t>
      </w:r>
      <w:bookmarkStart w:id="0" w:name="_Hlk220069003"/>
      <w:r w:rsidR="000471DC" w:rsidRPr="000471DC">
        <w:rPr>
          <w:sz w:val="24"/>
        </w:rPr>
        <w:t>5ª EDIÇÃO COPÃO TOCANTINS DE FUTEBOL DE CAMPO AMADOR</w:t>
      </w:r>
      <w:bookmarkEnd w:id="0"/>
      <w:r>
        <w:rPr>
          <w:sz w:val="24"/>
        </w:rPr>
        <w:t>, promovido pela Secretaria dos Esportes e Juventude.</w:t>
      </w:r>
    </w:p>
    <w:p w14:paraId="09F4D479" w14:textId="77777777" w:rsidR="00D11B72" w:rsidRDefault="00D11B72">
      <w:pPr>
        <w:pStyle w:val="Corpodetexto"/>
        <w:rPr>
          <w:sz w:val="20"/>
        </w:rPr>
      </w:pPr>
    </w:p>
    <w:p w14:paraId="1087ED97" w14:textId="77777777" w:rsidR="00D11B72" w:rsidRDefault="005A250D">
      <w:pPr>
        <w:pStyle w:val="Corpodetexto"/>
        <w:spacing w:before="6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772EB3" wp14:editId="60477659">
                <wp:simplePos x="0" y="0"/>
                <wp:positionH relativeFrom="page">
                  <wp:posOffset>882395</wp:posOffset>
                </wp:positionH>
                <wp:positionV relativeFrom="paragraph">
                  <wp:posOffset>205356</wp:posOffset>
                </wp:positionV>
                <wp:extent cx="5885815" cy="2641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815" cy="2641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223AB07B" w14:textId="77777777" w:rsidR="00482464" w:rsidRDefault="00482464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EXIGÊNCIAS TÉCNICAS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FUNDAMENTAIS PARA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CONTRATAÇÕES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772EB3" id="Textbox 13" o:spid="_x0000_s1028" type="#_x0000_t202" style="position:absolute;margin-left:69.5pt;margin-top:16.15pt;width:463.45pt;height:20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" fillcolor="#d8d8d8" stroked="f">
                <v:textbox inset="0,0,0,0">
                  <w:txbxContent>
                    <w:p w14:paraId="223AB07B" w14:textId="77777777" w:rsidR="00482464" w:rsidRDefault="00482464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EXIGÊNCIAS TÉCNICAS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FUNDAMENTAIS PARA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CONTRATAÇÕES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B28635" w14:textId="77777777" w:rsidR="00D11B72" w:rsidRDefault="005A250D">
      <w:pPr>
        <w:pStyle w:val="PargrafodaLista"/>
        <w:numPr>
          <w:ilvl w:val="1"/>
          <w:numId w:val="4"/>
        </w:numPr>
        <w:tabs>
          <w:tab w:val="left" w:pos="848"/>
        </w:tabs>
        <w:ind w:right="1132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técnica,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SEJU-TO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exigir dos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participantes a apresentação de Atestados de Capacidade Técnica comprovando aptidão para a prestação do serviço,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pertinente,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atestados</w:t>
      </w:r>
      <w:r>
        <w:rPr>
          <w:spacing w:val="-5"/>
          <w:sz w:val="24"/>
        </w:rPr>
        <w:t xml:space="preserve"> </w:t>
      </w:r>
      <w:r>
        <w:rPr>
          <w:sz w:val="24"/>
        </w:rPr>
        <w:t>fornecidos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pessoas jurídicas de direito público ou privado.</w:t>
      </w:r>
    </w:p>
    <w:p w14:paraId="60D37C9D" w14:textId="77777777" w:rsidR="00D11B72" w:rsidRDefault="005A250D">
      <w:pPr>
        <w:pStyle w:val="PargrafodaLista"/>
        <w:numPr>
          <w:ilvl w:val="1"/>
          <w:numId w:val="4"/>
        </w:numPr>
        <w:tabs>
          <w:tab w:val="left" w:pos="894"/>
        </w:tabs>
        <w:ind w:right="1136" w:firstLine="0"/>
        <w:jc w:val="both"/>
        <w:rPr>
          <w:sz w:val="24"/>
        </w:rPr>
      </w:pPr>
      <w:r>
        <w:rPr>
          <w:sz w:val="24"/>
        </w:rPr>
        <w:t>Para fins de chamamento, deverá ser exigido dos participantes melhores classificados, exclusivamente, a documentação prevista no Art. 33 e seguintes da Lei Federal nº 13.019/2024 e Art. 8 do Decreto Estadual 5.816/2018.</w:t>
      </w:r>
    </w:p>
    <w:p w14:paraId="2C607950" w14:textId="77777777" w:rsidR="00D11B72" w:rsidRDefault="00D11B72">
      <w:pPr>
        <w:pStyle w:val="PargrafodaLista"/>
        <w:jc w:val="both"/>
        <w:rPr>
          <w:sz w:val="24"/>
        </w:rPr>
        <w:sectPr w:rsidR="00D11B72">
          <w:pgSz w:w="11910" w:h="16840"/>
          <w:pgMar w:top="1940" w:right="141" w:bottom="1080" w:left="992" w:header="0" w:footer="885" w:gutter="0"/>
          <w:cols w:space="720"/>
        </w:sectPr>
      </w:pPr>
    </w:p>
    <w:p w14:paraId="0C1AC995" w14:textId="33EE27D5" w:rsidR="00D11B72" w:rsidRPr="003F008B" w:rsidRDefault="005A250D">
      <w:pPr>
        <w:pStyle w:val="PargrafodaLista"/>
        <w:numPr>
          <w:ilvl w:val="0"/>
          <w:numId w:val="3"/>
        </w:numPr>
        <w:tabs>
          <w:tab w:val="left" w:pos="519"/>
        </w:tabs>
        <w:spacing w:before="13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RECURSOS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MATERIAIS</w:t>
      </w:r>
    </w:p>
    <w:p w14:paraId="527AF2FD" w14:textId="66FBA09B" w:rsidR="003F008B" w:rsidRDefault="003F008B" w:rsidP="003F008B">
      <w:pPr>
        <w:pStyle w:val="PargrafodaLista"/>
        <w:tabs>
          <w:tab w:val="left" w:pos="519"/>
        </w:tabs>
        <w:spacing w:before="131"/>
        <w:ind w:left="519"/>
        <w:jc w:val="right"/>
        <w:rPr>
          <w:rFonts w:ascii="Arial"/>
          <w:b/>
          <w:sz w:val="24"/>
        </w:rPr>
      </w:pP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436"/>
        <w:gridCol w:w="1140"/>
        <w:gridCol w:w="925"/>
        <w:gridCol w:w="1599"/>
        <w:gridCol w:w="1840"/>
      </w:tblGrid>
      <w:tr w:rsidR="00C85EE1" w:rsidRPr="00C85EE1" w14:paraId="45B8D32A" w14:textId="77777777" w:rsidTr="00C85EE1">
        <w:trPr>
          <w:trHeight w:val="360"/>
        </w:trPr>
        <w:tc>
          <w:tcPr>
            <w:tcW w:w="107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hideMark/>
          </w:tcPr>
          <w:p w14:paraId="0D1A519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 w:eastAsia="pt-BR"/>
              </w:rPr>
            </w:pPr>
            <w:bookmarkStart w:id="1" w:name="_Hlk220070709"/>
            <w:r w:rsidRPr="00C85EE1">
              <w:rPr>
                <w:rFonts w:ascii="Arial" w:hAnsi="Arial" w:cs="Arial"/>
                <w:b/>
                <w:bCs/>
                <w:sz w:val="28"/>
                <w:szCs w:val="28"/>
                <w:lang w:val="pt-BR" w:eastAsia="pt-BR"/>
              </w:rPr>
              <w:t>DESCRIÇÃO DE PROJETO</w:t>
            </w:r>
          </w:p>
        </w:tc>
      </w:tr>
      <w:tr w:rsidR="00C85EE1" w:rsidRPr="00C85EE1" w14:paraId="67818B96" w14:textId="77777777" w:rsidTr="00C85EE1">
        <w:trPr>
          <w:trHeight w:val="255"/>
        </w:trPr>
        <w:tc>
          <w:tcPr>
            <w:tcW w:w="10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14:paraId="5E89CCC5" w14:textId="77777777" w:rsidR="00C85EE1" w:rsidRPr="00C85EE1" w:rsidRDefault="00C85EE1" w:rsidP="00C85EE1">
            <w:pPr>
              <w:widowControl/>
              <w:autoSpaceDE/>
              <w:autoSpaceDN/>
              <w:ind w:firstLineChars="900" w:firstLine="1626"/>
              <w:rPr>
                <w:rFonts w:ascii="Verdana" w:hAnsi="Verdana"/>
                <w:b/>
                <w:bCs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18"/>
                <w:szCs w:val="18"/>
                <w:lang w:val="pt-BR" w:eastAsia="pt-BR"/>
              </w:rPr>
              <w:t>COPÃO TOCANTINS</w:t>
            </w:r>
          </w:p>
        </w:tc>
      </w:tr>
      <w:tr w:rsidR="00C85EE1" w:rsidRPr="00C85EE1" w14:paraId="047F23B3" w14:textId="77777777" w:rsidTr="00C85EE1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4FA84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  <w:t>Número da ação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B91EA" w14:textId="77777777" w:rsidR="00C85EE1" w:rsidRPr="00C85EE1" w:rsidRDefault="00C85EE1" w:rsidP="00C85EE1">
            <w:pPr>
              <w:widowControl/>
              <w:autoSpaceDE/>
              <w:autoSpaceDN/>
              <w:ind w:firstLineChars="200" w:firstLine="402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Detalhamento das ações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908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  <w:t>Quantidade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7E2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A71F9" w14:textId="77777777" w:rsidR="00C85EE1" w:rsidRPr="00C85EE1" w:rsidRDefault="00C85EE1" w:rsidP="00C85EE1">
            <w:pPr>
              <w:widowControl/>
              <w:autoSpaceDE/>
              <w:autoSpaceDN/>
              <w:ind w:firstLineChars="100" w:firstLine="151"/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  <w:t>Valor Unitário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306F7" w14:textId="77777777" w:rsidR="00C85EE1" w:rsidRPr="00C85EE1" w:rsidRDefault="00C85EE1" w:rsidP="00C85EE1">
            <w:pPr>
              <w:widowControl/>
              <w:autoSpaceDE/>
              <w:autoSpaceDN/>
              <w:ind w:firstLineChars="100" w:firstLine="151"/>
              <w:jc w:val="right"/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15"/>
                <w:szCs w:val="15"/>
                <w:lang w:val="pt-BR" w:eastAsia="pt-BR"/>
              </w:rPr>
              <w:t>Total da linha</w:t>
            </w:r>
          </w:p>
        </w:tc>
      </w:tr>
      <w:tr w:rsidR="00C85EE1" w:rsidRPr="00C85EE1" w14:paraId="599E9D4D" w14:textId="77777777" w:rsidTr="00C85EE1">
        <w:trPr>
          <w:trHeight w:val="255"/>
        </w:trPr>
        <w:tc>
          <w:tcPr>
            <w:tcW w:w="10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9481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ATIVIDADES</w:t>
            </w:r>
          </w:p>
        </w:tc>
      </w:tr>
      <w:tr w:rsidR="00C85EE1" w:rsidRPr="00C85EE1" w14:paraId="2B4363B6" w14:textId="77777777" w:rsidTr="00C85EE1">
        <w:trPr>
          <w:trHeight w:val="255"/>
        </w:trPr>
        <w:tc>
          <w:tcPr>
            <w:tcW w:w="10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BE0"/>
            <w:vAlign w:val="bottom"/>
            <w:hideMark/>
          </w:tcPr>
          <w:p w14:paraId="350566BE" w14:textId="77777777" w:rsidR="00C85EE1" w:rsidRPr="00C85EE1" w:rsidRDefault="00C85EE1" w:rsidP="00C85E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C85EE1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85EE1" w:rsidRPr="00C85EE1" w14:paraId="01A5AFA0" w14:textId="77777777" w:rsidTr="00C85EE1">
        <w:trPr>
          <w:trHeight w:val="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hideMark/>
          </w:tcPr>
          <w:p w14:paraId="53550B0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957B3E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MATERIAL DE DIVULGAÇÃO E COMUNICAÇÃO</w:t>
            </w:r>
          </w:p>
        </w:tc>
      </w:tr>
      <w:tr w:rsidR="00C85EE1" w:rsidRPr="00C85EE1" w14:paraId="59CE4641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F462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E78D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LONA 3,0 X 2,0 COM ILHOIS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9B8E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6737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935E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85,50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4FA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2.565,00 </w:t>
            </w:r>
          </w:p>
        </w:tc>
      </w:tr>
      <w:tr w:rsidR="00C85EE1" w:rsidRPr="00C85EE1" w14:paraId="3E45F95A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A193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E2AB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LONA 5,0 X 3,0 COM ILHOIS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AC1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0AC6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287D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85,50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30B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3.847,50 </w:t>
            </w:r>
          </w:p>
        </w:tc>
      </w:tr>
      <w:tr w:rsidR="00C85EE1" w:rsidRPr="00C85EE1" w14:paraId="08D949F6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BBFA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30D01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LONA 8X3 COM ILHOIS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6BBD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06D09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D4F3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85,50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5095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4.104,00 </w:t>
            </w:r>
          </w:p>
        </w:tc>
      </w:tr>
      <w:tr w:rsidR="00C85EE1" w:rsidRPr="00C85EE1" w14:paraId="29F4487D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101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07B1A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AQUISIÇÃO DE FAIXAS 3X1 COM ILHOIS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51E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5493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44B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85,50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68E0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3.078,00 </w:t>
            </w:r>
          </w:p>
        </w:tc>
      </w:tr>
      <w:tr w:rsidR="00C85EE1" w:rsidRPr="00C85EE1" w14:paraId="0417A1FB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ACF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24DFD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CHEQUES SIMBÓLICOS PARA PREMIAÇÃO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6A1D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F1D9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A00E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85,50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728E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513,00 </w:t>
            </w:r>
          </w:p>
        </w:tc>
      </w:tr>
      <w:tr w:rsidR="00C85EE1" w:rsidRPr="00C85EE1" w14:paraId="60D39234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DF5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DFF8C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AQUISIÇÃO DE PAINEL ENTRADA ATLETAS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169C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337C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EBFC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4.500,00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246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4.500,00 </w:t>
            </w:r>
          </w:p>
        </w:tc>
      </w:tr>
      <w:tr w:rsidR="00C85EE1" w:rsidRPr="00C85EE1" w14:paraId="091513A2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CB42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7044C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AQUISIÇÃO CAIXAS DE ACRILICO </w:t>
            </w:r>
            <w:proofErr w:type="gramStart"/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GRANDE  PARA</w:t>
            </w:r>
            <w:proofErr w:type="gramEnd"/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SORTEIO CONGRESSO TÉCNICO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94D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4BD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C4EF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220,00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DD6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440,00 </w:t>
            </w:r>
          </w:p>
        </w:tc>
      </w:tr>
      <w:tr w:rsidR="00C85EE1" w:rsidRPr="00C85EE1" w14:paraId="6E5BFAC6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DA3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61179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AQUISIÇÃO </w:t>
            </w:r>
            <w:proofErr w:type="gramStart"/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DE  PLACA</w:t>
            </w:r>
            <w:proofErr w:type="gramEnd"/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DE HOMENAGEM EM ACRILICO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303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7EF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2438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180,00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16BA9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180,00 </w:t>
            </w:r>
          </w:p>
        </w:tc>
      </w:tr>
      <w:tr w:rsidR="00C85EE1" w:rsidRPr="00C85EE1" w14:paraId="006B51E6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699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01388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SERVIÇO DE TRANSMISSÃO DE SORTEIO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396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8D49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C38E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10.000,00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EDA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10.000,00 </w:t>
            </w:r>
          </w:p>
        </w:tc>
      </w:tr>
      <w:tr w:rsidR="00C85EE1" w:rsidRPr="00C85EE1" w14:paraId="1E345189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1833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32087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KT WIND BANNER FLY FLAG DUPLA FACE 3 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E10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D97A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92A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428,00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A263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8.560,00 </w:t>
            </w:r>
          </w:p>
        </w:tc>
      </w:tr>
      <w:tr w:rsidR="00C85EE1" w:rsidRPr="00C85EE1" w14:paraId="3CCCA400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B6A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331BB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SEVIÇO DE MÍDIA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945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2E3C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89FA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10.000,00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2297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10.000,00 </w:t>
            </w:r>
          </w:p>
        </w:tc>
      </w:tr>
      <w:tr w:rsidR="00C85EE1" w:rsidRPr="00C85EE1" w14:paraId="3D63636A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66A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AAF32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LOCAÇÃO LETREIROS LUNINOSOS COM LETRAS COPAO TOCANTINS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FD02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455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AB8C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220,00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7208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3.960,00 </w:t>
            </w:r>
          </w:p>
        </w:tc>
      </w:tr>
      <w:tr w:rsidR="00C85EE1" w:rsidRPr="00C85EE1" w14:paraId="657195FC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9B06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2140D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AQUISIÇÃO BOLAS DE TENIS DE MESA PARA SORTEIO CONGRESSO TÉCNICO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7F10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60C6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B9F7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1,85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290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185,00 </w:t>
            </w:r>
          </w:p>
        </w:tc>
      </w:tr>
      <w:tr w:rsidR="00C85EE1" w:rsidRPr="00C85EE1" w14:paraId="35AE81C3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3E29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80F2C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LOCAÇÃO DE VASOS DE DECORAÇÃO 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AE8C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19D79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2E9BF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70,00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34D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420,00 </w:t>
            </w:r>
          </w:p>
        </w:tc>
      </w:tr>
      <w:tr w:rsidR="00C85EE1" w:rsidRPr="00C85EE1" w14:paraId="432DF938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E54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C29DB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LOCAÇÃO DE CARPETES PARA AMBIENTE INSTAGRAMAVEL 5X3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B3B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64E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DIARIAS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65A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660,00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6B36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660,00 </w:t>
            </w:r>
          </w:p>
        </w:tc>
      </w:tr>
      <w:tr w:rsidR="00C85EE1" w:rsidRPr="00C85EE1" w14:paraId="3A83364A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C20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60A25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LOCAÇÃO DE TOTEM DE FOTOS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D62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67BA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DIARIAS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1421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1.500,00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1B1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1.500,00 </w:t>
            </w:r>
          </w:p>
        </w:tc>
      </w:tr>
      <w:tr w:rsidR="00C85EE1" w:rsidRPr="00C85EE1" w14:paraId="18BC7AB5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689E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64029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BONÉS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306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67CA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9995E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35,00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D7E8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3.500,00 </w:t>
            </w:r>
          </w:p>
        </w:tc>
      </w:tr>
      <w:tr w:rsidR="00C85EE1" w:rsidRPr="00C85EE1" w14:paraId="69CCFD20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2DE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1.18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A8B1A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CAMISETAS PARA ORGANIZAÇÃO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7528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655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E78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55,00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7BA9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8.250,00 </w:t>
            </w:r>
          </w:p>
        </w:tc>
      </w:tr>
      <w:tr w:rsidR="00C85EE1" w:rsidRPr="00C85EE1" w14:paraId="35017A9E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A2D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19BA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AC5B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F2D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270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F421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</w:tr>
      <w:tr w:rsidR="00C85EE1" w:rsidRPr="00C85EE1" w14:paraId="753B27F0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4C9D711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TOTAL DA AÇÃO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E4C6E96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R$    66.262,50 </w:t>
            </w:r>
          </w:p>
        </w:tc>
      </w:tr>
      <w:tr w:rsidR="00C85EE1" w:rsidRPr="00C85EE1" w14:paraId="48A62A23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79780BE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D6DCEE0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RECUSSO HUMANO</w:t>
            </w:r>
          </w:p>
        </w:tc>
      </w:tr>
      <w:tr w:rsidR="00C85EE1" w:rsidRPr="00C85EE1" w14:paraId="3B0F3FD1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B547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2.1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4F5BC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COORDENAÇÃO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FB3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98FF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39B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10.000,00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F281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10.000,00 </w:t>
            </w:r>
          </w:p>
        </w:tc>
      </w:tr>
      <w:tr w:rsidR="00C85EE1" w:rsidRPr="00C85EE1" w14:paraId="11D81A30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FFA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2.2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EA100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STAFS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4AD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B5C7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482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150,00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C55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3.000,00 </w:t>
            </w:r>
          </w:p>
        </w:tc>
      </w:tr>
      <w:tr w:rsidR="00C85EE1" w:rsidRPr="00C85EE1" w14:paraId="5BFE12A9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6D0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2.3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01A87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ASSITENTE TÉCNICA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6925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929F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9797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5.000,00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5D09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5.000,00 </w:t>
            </w:r>
          </w:p>
        </w:tc>
      </w:tr>
      <w:tr w:rsidR="00C85EE1" w:rsidRPr="00C85EE1" w14:paraId="1200D18F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EC8E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2.4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EABF2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COORDERNADOR DE ARBITRAGEM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7552F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B9F9F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795C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10.000,00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9557A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10.000,00 </w:t>
            </w:r>
          </w:p>
        </w:tc>
      </w:tr>
      <w:tr w:rsidR="00C85EE1" w:rsidRPr="00C85EE1" w14:paraId="1D3C5591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4232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2.5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67972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ASSITENTE TÉCNICA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DED2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073E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F9FA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12.000,00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4A0DF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12.000,00 </w:t>
            </w:r>
          </w:p>
        </w:tc>
      </w:tr>
      <w:tr w:rsidR="00C85EE1" w:rsidRPr="00C85EE1" w14:paraId="4E039A7E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EAB6B4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TOTAL DA AÇÃO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013E4C59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R$    40.000,00 </w:t>
            </w:r>
          </w:p>
        </w:tc>
      </w:tr>
      <w:tr w:rsidR="00C85EE1" w:rsidRPr="00C85EE1" w14:paraId="231AAE51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7B4ABB6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D04255F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MATERIAL DE CONSUMO</w:t>
            </w:r>
          </w:p>
        </w:tc>
      </w:tr>
      <w:tr w:rsidR="00C85EE1" w:rsidRPr="00C85EE1" w14:paraId="74D0EDD3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163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3.1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63B8E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CAIXAS DE ÁGUA EM COPOS (CX COM 48 UNIDADES)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83B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CD4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1A0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35,00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F355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1.750,00 </w:t>
            </w:r>
          </w:p>
        </w:tc>
      </w:tr>
      <w:tr w:rsidR="00C85EE1" w:rsidRPr="00C85EE1" w14:paraId="00382330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0B1D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lastRenderedPageBreak/>
              <w:t>3.2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428A6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SACOS DE GELO (30KG)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5F7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2448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882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45,00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ED9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2.250,00 </w:t>
            </w:r>
          </w:p>
        </w:tc>
      </w:tr>
      <w:tr w:rsidR="00C85EE1" w:rsidRPr="00C85EE1" w14:paraId="60F56690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A8DA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3.3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A0A41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AQUISIÇÃO DE MARMITEX </w:t>
            </w:r>
            <w:proofErr w:type="gramStart"/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( ALMOÇO</w:t>
            </w:r>
            <w:proofErr w:type="gramEnd"/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30C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2EDD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EFC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30,00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04A7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900,00 </w:t>
            </w:r>
          </w:p>
        </w:tc>
      </w:tr>
      <w:tr w:rsidR="00C85EE1" w:rsidRPr="00C85EE1" w14:paraId="3EFAF302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416C91B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TOTAL DA AÇÃO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D1F9097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R$      4.900,00 </w:t>
            </w:r>
          </w:p>
        </w:tc>
      </w:tr>
      <w:tr w:rsidR="00C85EE1" w:rsidRPr="00C85EE1" w14:paraId="44CB380E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3C495AD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52E85AD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Premiação</w:t>
            </w:r>
          </w:p>
        </w:tc>
      </w:tr>
      <w:tr w:rsidR="00C85EE1" w:rsidRPr="00C85EE1" w14:paraId="5D61FD5D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254B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9C6D3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TROFÉUS 1º</w:t>
            </w: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br/>
              <w:t>COLOCADO PERSONALIZADO REGIONAL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89A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5E4C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0A87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420,00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9B4F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3.360,00 </w:t>
            </w:r>
          </w:p>
        </w:tc>
      </w:tr>
      <w:tr w:rsidR="00C85EE1" w:rsidRPr="00C85EE1" w14:paraId="7B9BF6BC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C68F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B1365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TROFÉUS  2º</w:t>
            </w: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br/>
              <w:t>COLOCADO PERSONALIZADO REGIONAL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3F36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0EA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4BA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420,00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17F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3.360,00 </w:t>
            </w:r>
          </w:p>
        </w:tc>
      </w:tr>
      <w:tr w:rsidR="00C85EE1" w:rsidRPr="00C85EE1" w14:paraId="38893E38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827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9002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TROFÉUS 1º COLOCADO PERSONALIZADO FINAL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0891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76A6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9DCB8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3.500,00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368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3.500,00 </w:t>
            </w:r>
          </w:p>
        </w:tc>
      </w:tr>
      <w:tr w:rsidR="00C85EE1" w:rsidRPr="00C85EE1" w14:paraId="74A5B29A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4C32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ED28F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TROFÉUS  2º COLOCADO PERSONALIZADO FINAL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7E4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65A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9B0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3.500,00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2F9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3.500,00 </w:t>
            </w:r>
          </w:p>
        </w:tc>
      </w:tr>
      <w:tr w:rsidR="00C85EE1" w:rsidRPr="00C85EE1" w14:paraId="661525AA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B17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BF7C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MEDALHAS 1º</w:t>
            </w: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br/>
              <w:t>COLOCADO PERSONALIZADO REGIONAL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8BEE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83D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48C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28,00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069B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8.960,00 </w:t>
            </w:r>
          </w:p>
        </w:tc>
      </w:tr>
      <w:tr w:rsidR="00C85EE1" w:rsidRPr="00C85EE1" w14:paraId="070434E5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2D8D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51057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MEDALHAS 2º</w:t>
            </w: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br/>
              <w:t>COLOCADO PERSONALIZADO REGIONAL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8C7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315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843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28,00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E36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8.960,00 </w:t>
            </w:r>
          </w:p>
        </w:tc>
      </w:tr>
      <w:tr w:rsidR="00C85EE1" w:rsidRPr="00C85EE1" w14:paraId="39C9AB97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E63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4DE0F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MEDALHAS 1º COLOCADO PERSONALIZADO FINAL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7D3B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083F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4C2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28,00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4F8C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1.120,00 </w:t>
            </w:r>
          </w:p>
        </w:tc>
      </w:tr>
      <w:tr w:rsidR="00C85EE1" w:rsidRPr="00C85EE1" w14:paraId="35569A91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91E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220CA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MEDALHAS 2º COLOCADO PERSONALIZADO FINAL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9F0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0B6F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E8A5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28,00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C887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1.120,00 </w:t>
            </w:r>
          </w:p>
        </w:tc>
      </w:tr>
      <w:tr w:rsidR="00C85EE1" w:rsidRPr="00C85EE1" w14:paraId="574C0B2A" w14:textId="77777777" w:rsidTr="00C85EE1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7701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64265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MEDALHAS PERSONALIZADAS PARA ARBITROS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DFF2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2223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1715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28,00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5393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1.400,00 </w:t>
            </w:r>
          </w:p>
        </w:tc>
      </w:tr>
      <w:tr w:rsidR="00C85EE1" w:rsidRPr="00C85EE1" w14:paraId="761E345C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1F2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4.10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8ED4A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PREMIAÇÃO TOTAL EM PECÚNIA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40CB9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8CAB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4FC1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R$ 240.000,00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7C66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240.000,00 </w:t>
            </w:r>
          </w:p>
        </w:tc>
      </w:tr>
      <w:tr w:rsidR="00C85EE1" w:rsidRPr="00C85EE1" w14:paraId="0CEBCCD3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FCBAF6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TOTAL DA AÇÃO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4415A1C5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</w:t>
            </w:r>
            <w:proofErr w:type="gramStart"/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$  275.280</w:t>
            </w:r>
            <w:proofErr w:type="gramEnd"/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,00 </w:t>
            </w:r>
          </w:p>
        </w:tc>
      </w:tr>
      <w:tr w:rsidR="00C85EE1" w:rsidRPr="00C85EE1" w14:paraId="36B09F75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4D1D6E5A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D1F5945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proofErr w:type="spellStart"/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Estrututa</w:t>
            </w:r>
            <w:proofErr w:type="spellEnd"/>
          </w:p>
        </w:tc>
      </w:tr>
      <w:tr w:rsidR="00C85EE1" w:rsidRPr="00C85EE1" w14:paraId="5931D24F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1AD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5.1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D04BE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20"/>
                <w:szCs w:val="20"/>
                <w:lang w:val="pt-BR" w:eastAsia="pt-BR"/>
              </w:rPr>
              <w:t xml:space="preserve">LOCAÇÃO DE TABLADO MEDNINDO 8X3X1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BEE4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0DA02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METROS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84BD3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120,00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DA55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2.880,00 </w:t>
            </w:r>
          </w:p>
        </w:tc>
      </w:tr>
      <w:tr w:rsidR="00C85EE1" w:rsidRPr="00C85EE1" w14:paraId="63D2A265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DFBF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5.2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7EF5A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20"/>
                <w:szCs w:val="20"/>
                <w:lang w:val="pt-BR" w:eastAsia="pt-BR"/>
              </w:rPr>
              <w:t>LOCAÇÃO DE SOM PA DE 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6012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6E42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DIARIAS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5B5F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7.200,00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362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14.400,00 </w:t>
            </w:r>
          </w:p>
        </w:tc>
      </w:tr>
      <w:tr w:rsidR="00C85EE1" w:rsidRPr="00C85EE1" w14:paraId="361644BE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CFA0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5.3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173C7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20"/>
                <w:szCs w:val="20"/>
                <w:lang w:val="pt-BR" w:eastAsia="pt-BR"/>
              </w:rPr>
              <w:t xml:space="preserve">LOCAÇÃO DE PAINEL DE LED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375D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C2C5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METROS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F0A3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350,00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529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15.750,00 </w:t>
            </w:r>
          </w:p>
        </w:tc>
      </w:tr>
      <w:tr w:rsidR="00C85EE1" w:rsidRPr="00C85EE1" w14:paraId="39E04CB0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EC1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5.4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9EC21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20"/>
                <w:szCs w:val="20"/>
                <w:lang w:val="pt-BR" w:eastAsia="pt-BR"/>
              </w:rPr>
              <w:t xml:space="preserve">LOCAÇÃO DE GROUN 6X3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46E6E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D2D8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METROS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7D64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120,00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F4E0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2.160,00 </w:t>
            </w:r>
          </w:p>
        </w:tc>
      </w:tr>
      <w:tr w:rsidR="00C85EE1" w:rsidRPr="00C85EE1" w14:paraId="126C312E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ACAF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5.5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A1797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20"/>
                <w:szCs w:val="20"/>
                <w:lang w:val="pt-BR" w:eastAsia="pt-BR"/>
              </w:rPr>
              <w:t>LOCAÇÃO DE GROUD 5X3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7C10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48308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METROS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395CE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120,00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001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1.800,00 </w:t>
            </w:r>
          </w:p>
        </w:tc>
      </w:tr>
      <w:tr w:rsidR="00C85EE1" w:rsidRPr="00C85EE1" w14:paraId="1F612097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609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5.6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25C00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20"/>
                <w:szCs w:val="20"/>
                <w:lang w:val="pt-BR" w:eastAsia="pt-BR"/>
              </w:rPr>
              <w:t>LOCAÇÃO DE GROUND 8X3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343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0992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METROS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E96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120,00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5F126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2.880,00 </w:t>
            </w:r>
          </w:p>
        </w:tc>
      </w:tr>
      <w:tr w:rsidR="00C85EE1" w:rsidRPr="00C85EE1" w14:paraId="41729F1A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BF5E7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5.7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58FD5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sz w:val="20"/>
                <w:szCs w:val="20"/>
                <w:lang w:val="pt-BR" w:eastAsia="pt-BR"/>
              </w:rPr>
              <w:t>LOCAÇÃO DE GROUND 3X2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BD464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FDD76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METROS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EF9A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120,00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CAF9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   720,00 </w:t>
            </w:r>
          </w:p>
        </w:tc>
      </w:tr>
      <w:tr w:rsidR="00C85EE1" w:rsidRPr="00C85EE1" w14:paraId="097BFBFC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654E90D2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TOTAL DA AÇÃO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216A31B" w14:textId="0D1C40D2" w:rsidR="00C85EE1" w:rsidRPr="00C85EE1" w:rsidRDefault="00C85EE1" w:rsidP="00E0601E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</w:t>
            </w:r>
            <w:proofErr w:type="gramStart"/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$  40.590</w:t>
            </w:r>
            <w:proofErr w:type="gramEnd"/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,00 </w:t>
            </w:r>
          </w:p>
        </w:tc>
      </w:tr>
      <w:tr w:rsidR="00C85EE1" w:rsidRPr="00C85EE1" w14:paraId="42D4E283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747E965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75B40E2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Material Esportivo</w:t>
            </w:r>
          </w:p>
        </w:tc>
      </w:tr>
      <w:tr w:rsidR="00C85EE1" w:rsidRPr="00C85EE1" w14:paraId="27165E52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28F35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6.1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D95F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REDE DE FUTEBOL OFICIAL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C163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6F5CB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PARES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25EA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1.200,00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B728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2.400,00 </w:t>
            </w:r>
          </w:p>
        </w:tc>
      </w:tr>
      <w:tr w:rsidR="00C85EE1" w:rsidRPr="00C85EE1" w14:paraId="7115B9B0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3420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6.2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7C48" w14:textId="77777777" w:rsidR="00C85EE1" w:rsidRPr="00C85EE1" w:rsidRDefault="00C85EE1" w:rsidP="00C85EE1">
            <w:pPr>
              <w:widowControl/>
              <w:autoSpaceDE/>
              <w:autoSpaceDN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AQUISIÇÃO DE BOLAS DE FUTEBOL OFICIAL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D82A9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A898D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CADA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300,00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E4DD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 xml:space="preserve"> R$         3.000,00 </w:t>
            </w:r>
          </w:p>
        </w:tc>
      </w:tr>
      <w:tr w:rsidR="00C85EE1" w:rsidRPr="00C85EE1" w14:paraId="69A7A0F2" w14:textId="77777777" w:rsidTr="00C85EE1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1991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BB0E6" w14:textId="77777777" w:rsidR="00C85EE1" w:rsidRPr="00C85EE1" w:rsidRDefault="00C85EE1" w:rsidP="00C85E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C85EE1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2659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1E00C" w14:textId="77777777" w:rsidR="00C85EE1" w:rsidRPr="00C85EE1" w:rsidRDefault="00C85EE1" w:rsidP="00C85EE1">
            <w:pPr>
              <w:widowControl/>
              <w:autoSpaceDE/>
              <w:autoSpaceDN/>
              <w:jc w:val="center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23A5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5160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sz w:val="18"/>
                <w:szCs w:val="18"/>
                <w:lang w:val="pt-BR" w:eastAsia="pt-BR"/>
              </w:rPr>
            </w:pPr>
            <w:r w:rsidRPr="00C85EE1">
              <w:rPr>
                <w:rFonts w:ascii="Verdana" w:hAnsi="Verdana"/>
                <w:sz w:val="18"/>
                <w:szCs w:val="18"/>
                <w:lang w:val="pt-BR" w:eastAsia="pt-BR"/>
              </w:rPr>
              <w:t> </w:t>
            </w:r>
          </w:p>
        </w:tc>
      </w:tr>
      <w:tr w:rsidR="00C85EE1" w:rsidRPr="00C85EE1" w14:paraId="56FEDC73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ED65248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TOTAL DA AÇÃO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F1F8359" w14:textId="2BFFC607" w:rsidR="00C85EE1" w:rsidRPr="00C85EE1" w:rsidRDefault="00C85EE1" w:rsidP="00E0601E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R$    5.400,00 </w:t>
            </w:r>
          </w:p>
        </w:tc>
      </w:tr>
      <w:tr w:rsidR="00C85EE1" w:rsidRPr="00C85EE1" w14:paraId="76AE790B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0FEE" w14:textId="77777777" w:rsidR="00C85EE1" w:rsidRPr="00C85EE1" w:rsidRDefault="00C85EE1" w:rsidP="00C85E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C85EE1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08DBE35F" w14:textId="77777777" w:rsidR="00C85EE1" w:rsidRPr="00C85EE1" w:rsidRDefault="00C85EE1" w:rsidP="00C85E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C85EE1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85EE1" w:rsidRPr="00C85EE1" w14:paraId="416C4747" w14:textId="77777777" w:rsidTr="00C85EE1">
        <w:trPr>
          <w:trHeight w:val="255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68A6B" w14:textId="77777777" w:rsidR="00C85EE1" w:rsidRPr="00C85EE1" w:rsidRDefault="00C85EE1" w:rsidP="00C85EE1">
            <w:pPr>
              <w:widowControl/>
              <w:autoSpaceDE/>
              <w:autoSpaceDN/>
              <w:jc w:val="right"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>TOTAL ATIVIDADES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ED8E23E" w14:textId="2A77FE92" w:rsidR="00C85EE1" w:rsidRPr="00C85EE1" w:rsidRDefault="00C85EE1" w:rsidP="00E0601E">
            <w:pPr>
              <w:widowControl/>
              <w:autoSpaceDE/>
              <w:autoSpaceDN/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</w:pPr>
            <w:r w:rsidRPr="00C85EE1">
              <w:rPr>
                <w:rFonts w:ascii="Verdana" w:hAnsi="Verdana"/>
                <w:b/>
                <w:bCs/>
                <w:sz w:val="20"/>
                <w:szCs w:val="20"/>
                <w:lang w:val="pt-BR" w:eastAsia="pt-BR"/>
              </w:rPr>
              <w:t xml:space="preserve"> R$432.432,50 </w:t>
            </w:r>
          </w:p>
        </w:tc>
      </w:tr>
      <w:bookmarkEnd w:id="1"/>
    </w:tbl>
    <w:p w14:paraId="10EF388B" w14:textId="77777777" w:rsidR="00D11B72" w:rsidRDefault="00D11B72">
      <w:pPr>
        <w:pStyle w:val="Corpodetexto"/>
        <w:rPr>
          <w:rFonts w:ascii="Arial"/>
          <w:b/>
          <w:sz w:val="20"/>
        </w:rPr>
      </w:pPr>
    </w:p>
    <w:p w14:paraId="4458D51B" w14:textId="77777777" w:rsidR="00D11B72" w:rsidRDefault="00D11B72">
      <w:pPr>
        <w:pStyle w:val="Corpodetexto"/>
        <w:spacing w:before="6"/>
        <w:rPr>
          <w:rFonts w:ascii="Arial"/>
          <w:b/>
          <w:sz w:val="6"/>
        </w:rPr>
      </w:pPr>
    </w:p>
    <w:p w14:paraId="1EF457E2" w14:textId="77777777" w:rsidR="00D11B72" w:rsidRDefault="00D11B72">
      <w:pPr>
        <w:pStyle w:val="Corpodetexto"/>
        <w:spacing w:before="6"/>
        <w:rPr>
          <w:rFonts w:ascii="Arial"/>
          <w:b/>
          <w:sz w:val="6"/>
        </w:rPr>
      </w:pPr>
    </w:p>
    <w:p w14:paraId="4E340F8E" w14:textId="21CC5A9E" w:rsidR="00F80B93" w:rsidRDefault="00C85EE1" w:rsidP="00F80B93">
      <w:pPr>
        <w:spacing w:line="360" w:lineRule="auto"/>
        <w:ind w:left="709" w:right="449"/>
        <w:rPr>
          <w:rFonts w:ascii="Arial" w:hAnsi="Arial" w:cs="Arial"/>
          <w:sz w:val="24"/>
        </w:rPr>
      </w:pPr>
      <w:bookmarkStart w:id="2" w:name="_Hlk220070727"/>
      <w:r w:rsidRPr="009741C3">
        <w:rPr>
          <w:rFonts w:ascii="Arial" w:hAnsi="Arial" w:cs="Arial"/>
          <w:b/>
          <w:sz w:val="24"/>
        </w:rPr>
        <w:t>TOTAL</w:t>
      </w:r>
      <w:r w:rsidRPr="009741C3">
        <w:rPr>
          <w:rFonts w:ascii="Arial" w:hAnsi="Arial" w:cs="Arial"/>
          <w:b/>
          <w:spacing w:val="25"/>
          <w:sz w:val="24"/>
        </w:rPr>
        <w:t xml:space="preserve"> </w:t>
      </w:r>
      <w:r w:rsidRPr="009741C3">
        <w:rPr>
          <w:rFonts w:ascii="Arial" w:hAnsi="Arial" w:cs="Arial"/>
          <w:b/>
          <w:sz w:val="24"/>
        </w:rPr>
        <w:t>GERAL</w:t>
      </w:r>
      <w:r w:rsidRPr="009741C3">
        <w:rPr>
          <w:rFonts w:ascii="Arial" w:hAnsi="Arial" w:cs="Arial"/>
          <w:b/>
          <w:spacing w:val="26"/>
          <w:sz w:val="24"/>
        </w:rPr>
        <w:t xml:space="preserve"> </w:t>
      </w:r>
      <w:r w:rsidRPr="009741C3">
        <w:rPr>
          <w:rFonts w:ascii="Arial" w:hAnsi="Arial" w:cs="Arial"/>
          <w:b/>
          <w:sz w:val="24"/>
        </w:rPr>
        <w:t>DAS</w:t>
      </w:r>
      <w:r w:rsidRPr="009741C3">
        <w:rPr>
          <w:rFonts w:ascii="Arial" w:hAnsi="Arial" w:cs="Arial"/>
          <w:b/>
          <w:spacing w:val="23"/>
          <w:sz w:val="24"/>
        </w:rPr>
        <w:t xml:space="preserve"> </w:t>
      </w:r>
      <w:r w:rsidRPr="009741C3">
        <w:rPr>
          <w:rFonts w:ascii="Arial" w:hAnsi="Arial" w:cs="Arial"/>
          <w:b/>
          <w:sz w:val="24"/>
        </w:rPr>
        <w:t>AÇÕES:</w:t>
      </w:r>
      <w:r w:rsidRPr="009741C3">
        <w:rPr>
          <w:rFonts w:ascii="Arial" w:hAnsi="Arial" w:cs="Arial"/>
          <w:b/>
          <w:spacing w:val="24"/>
          <w:sz w:val="24"/>
        </w:rPr>
        <w:t xml:space="preserve"> </w:t>
      </w:r>
      <w:r w:rsidRPr="009741C3">
        <w:rPr>
          <w:rFonts w:ascii="Arial" w:hAnsi="Arial" w:cs="Arial"/>
          <w:b/>
          <w:sz w:val="24"/>
        </w:rPr>
        <w:t>R$</w:t>
      </w:r>
      <w:r w:rsidRPr="009741C3">
        <w:rPr>
          <w:rFonts w:ascii="Arial" w:hAnsi="Arial" w:cs="Arial"/>
          <w:b/>
          <w:spacing w:val="28"/>
          <w:sz w:val="24"/>
        </w:rPr>
        <w:t xml:space="preserve"> </w:t>
      </w:r>
      <w:r>
        <w:rPr>
          <w:rFonts w:ascii="Arial" w:hAnsi="Arial" w:cs="Arial"/>
          <w:b/>
          <w:sz w:val="24"/>
        </w:rPr>
        <w:t>432.432,50</w:t>
      </w:r>
      <w:r w:rsidRPr="009741C3">
        <w:rPr>
          <w:rFonts w:ascii="Arial" w:hAnsi="Arial" w:cs="Arial"/>
          <w:b/>
          <w:spacing w:val="30"/>
          <w:sz w:val="24"/>
        </w:rPr>
        <w:t xml:space="preserve"> </w:t>
      </w:r>
      <w:r w:rsidRPr="009741C3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sz w:val="24"/>
        </w:rPr>
        <w:t xml:space="preserve">quatrocentos e trinta e dois mil, </w:t>
      </w:r>
      <w:r w:rsidR="00E0601E">
        <w:rPr>
          <w:rFonts w:ascii="Arial" w:hAnsi="Arial" w:cs="Arial"/>
          <w:sz w:val="24"/>
        </w:rPr>
        <w:t xml:space="preserve">quatrocentos e trinta e dois mil </w:t>
      </w:r>
      <w:r>
        <w:rPr>
          <w:rFonts w:ascii="Arial" w:hAnsi="Arial" w:cs="Arial"/>
          <w:sz w:val="24"/>
        </w:rPr>
        <w:t>reais e cinquenta centavos</w:t>
      </w:r>
      <w:r w:rsidRPr="009741C3">
        <w:rPr>
          <w:rFonts w:ascii="Arial" w:hAnsi="Arial" w:cs="Arial"/>
          <w:sz w:val="24"/>
        </w:rPr>
        <w:t>)</w:t>
      </w:r>
      <w:bookmarkEnd w:id="2"/>
    </w:p>
    <w:p w14:paraId="3D7632CA" w14:textId="77777777" w:rsidR="00F80B93" w:rsidRDefault="00F80B93" w:rsidP="00F80B93">
      <w:pPr>
        <w:spacing w:line="360" w:lineRule="auto"/>
        <w:ind w:left="709" w:right="449"/>
        <w:rPr>
          <w:rFonts w:ascii="Arial" w:hAnsi="Arial" w:cs="Arial"/>
          <w:sz w:val="24"/>
        </w:rPr>
      </w:pPr>
    </w:p>
    <w:p w14:paraId="30AC9CED" w14:textId="77777777" w:rsidR="00F80B93" w:rsidRPr="00F80B93" w:rsidRDefault="00F80B93" w:rsidP="00F80B93">
      <w:pPr>
        <w:spacing w:line="360" w:lineRule="auto"/>
        <w:ind w:left="709" w:right="449"/>
        <w:rPr>
          <w:rFonts w:ascii="Arial" w:hAnsi="Arial" w:cs="Arial"/>
          <w:sz w:val="24"/>
        </w:rPr>
      </w:pPr>
    </w:p>
    <w:p w14:paraId="731AB44A" w14:textId="77777777" w:rsidR="00F80B93" w:rsidRPr="00F80B93" w:rsidRDefault="00F80B93" w:rsidP="00F80B93">
      <w:pPr>
        <w:pStyle w:val="FORMATO"/>
        <w:ind w:left="284" w:right="1138" w:firstLine="0"/>
        <w:rPr>
          <w:b/>
          <w:bCs/>
        </w:rPr>
      </w:pPr>
      <w:r w:rsidRPr="00F80B93">
        <w:rPr>
          <w:b/>
          <w:bCs/>
        </w:rPr>
        <w:lastRenderedPageBreak/>
        <w:t>STAFF</w:t>
      </w:r>
    </w:p>
    <w:p w14:paraId="6283716B" w14:textId="21A7C7C2" w:rsidR="00F80B93" w:rsidRPr="00F80B93" w:rsidRDefault="00F80B93" w:rsidP="00F80B93">
      <w:pPr>
        <w:pStyle w:val="FORMATO"/>
        <w:ind w:left="284" w:right="1138" w:firstLine="0"/>
      </w:pPr>
      <w:r w:rsidRPr="00F80B93">
        <w:t>Staffs tem a função de atuar na montagem e desmontagem de estrutura, trabalho de gandula, instalação de redes, conferência de material dentre outros serviços.</w:t>
      </w:r>
    </w:p>
    <w:p w14:paraId="67A2FD7F" w14:textId="77777777" w:rsidR="00F80B93" w:rsidRPr="00F80B93" w:rsidRDefault="00F80B93" w:rsidP="00F80B93">
      <w:pPr>
        <w:pStyle w:val="FORMATO"/>
        <w:ind w:left="284" w:right="1138" w:firstLine="0"/>
        <w:rPr>
          <w:b/>
          <w:bCs/>
        </w:rPr>
      </w:pPr>
      <w:r w:rsidRPr="00F80B93">
        <w:rPr>
          <w:b/>
          <w:bCs/>
        </w:rPr>
        <w:t>COORDENADOR DE ARBITRAGEM</w:t>
      </w:r>
    </w:p>
    <w:p w14:paraId="72E3D2FE" w14:textId="77777777" w:rsidR="00F80B93" w:rsidRPr="00F80B93" w:rsidRDefault="00F80B93" w:rsidP="00F80B93">
      <w:pPr>
        <w:pStyle w:val="FORMATO"/>
        <w:ind w:left="284" w:right="1138" w:firstLine="0"/>
      </w:pPr>
      <w:r w:rsidRPr="00F80B93">
        <w:t>Um coordenador de arbitragem é responsável por gerenciar a relação de árbitros que serão responsáveis pelas partidas. Ele também será responsável pela escala de arbitragem nos jogos, além da avaliação dos mesmos após os jogos.</w:t>
      </w:r>
    </w:p>
    <w:p w14:paraId="29223CA8" w14:textId="77777777" w:rsidR="00F80B93" w:rsidRPr="00F80B93" w:rsidRDefault="00F80B93" w:rsidP="00F80B93">
      <w:pPr>
        <w:pStyle w:val="FORMATO"/>
        <w:ind w:left="284" w:right="1138" w:firstLine="0"/>
        <w:rPr>
          <w:b/>
          <w:bCs/>
        </w:rPr>
      </w:pPr>
      <w:r w:rsidRPr="00F80B93">
        <w:rPr>
          <w:b/>
          <w:bCs/>
        </w:rPr>
        <w:t>ASSISTENTE TÉCNICO 1</w:t>
      </w:r>
    </w:p>
    <w:p w14:paraId="7029E80C" w14:textId="6AF58A9D" w:rsidR="00F80B93" w:rsidRPr="00F80B93" w:rsidRDefault="00F80B93" w:rsidP="00F80B93">
      <w:pPr>
        <w:pStyle w:val="FORMATO"/>
        <w:ind w:left="284" w:right="1138" w:firstLine="0"/>
      </w:pPr>
      <w:r w:rsidRPr="00F80B93">
        <w:t>Responsável por receber todas as fichas de inscrições, conferência de dados cadastrais, organização da tabela de jogos, súmulas, levantamento de cartões recebidos pelos jogadores nos jogos, gols e resultados.</w:t>
      </w:r>
    </w:p>
    <w:p w14:paraId="12B8092D" w14:textId="77777777" w:rsidR="00F80B93" w:rsidRPr="00F80B93" w:rsidRDefault="00F80B93" w:rsidP="00F80B93">
      <w:pPr>
        <w:pStyle w:val="FORMATO"/>
        <w:ind w:left="284" w:right="1138" w:firstLine="0"/>
        <w:rPr>
          <w:b/>
          <w:bCs/>
        </w:rPr>
      </w:pPr>
      <w:r w:rsidRPr="00F80B93">
        <w:rPr>
          <w:b/>
          <w:bCs/>
        </w:rPr>
        <w:t>ASSISTENTE TÉCNICO 2</w:t>
      </w:r>
    </w:p>
    <w:p w14:paraId="1D2F026E" w14:textId="6F60ADB9" w:rsidR="00F80B93" w:rsidRPr="00F80B93" w:rsidRDefault="00F80B93" w:rsidP="00F80B93">
      <w:pPr>
        <w:pStyle w:val="FORMATO"/>
        <w:ind w:left="284" w:right="1138" w:firstLine="0"/>
      </w:pPr>
      <w:r w:rsidRPr="00F80B93">
        <w:t>Responsável por conferir toda documentação recebida nas inscrições e sua veracidade, tirar as certidões dos títulos de todos os jogadores, além de diversas atividades administrativas.</w:t>
      </w:r>
    </w:p>
    <w:p w14:paraId="2F7CED7C" w14:textId="77777777" w:rsidR="00F80B93" w:rsidRPr="00F80B93" w:rsidRDefault="00F80B93" w:rsidP="00F80B93">
      <w:pPr>
        <w:pStyle w:val="FORMATO"/>
        <w:ind w:left="284" w:right="1138" w:firstLine="0"/>
        <w:rPr>
          <w:b/>
          <w:bCs/>
        </w:rPr>
      </w:pPr>
      <w:r w:rsidRPr="00F80B93">
        <w:rPr>
          <w:b/>
          <w:bCs/>
        </w:rPr>
        <w:t>COORDENAÇÃO</w:t>
      </w:r>
    </w:p>
    <w:p w14:paraId="336635BD" w14:textId="2AB1F572" w:rsidR="00F80B93" w:rsidRPr="00F80B93" w:rsidRDefault="00F80B93" w:rsidP="00F80B93">
      <w:pPr>
        <w:pStyle w:val="FORMATO"/>
        <w:ind w:left="284" w:right="1138" w:firstLine="0"/>
      </w:pPr>
      <w:r w:rsidRPr="00F80B93">
        <w:t>Responsável pelas atividades relacionadas ao Copão Tocantins, coordenando as equipes e recursos para alcançar os objetivos. Além de ser responsável pela organização de toda a parte técnica do evento.</w:t>
      </w:r>
    </w:p>
    <w:p w14:paraId="0F8A8A91" w14:textId="3C55F92A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MATERIAIS GRÁFICOS, COMUNICAÇÃO E PREMIAÇÃO</w:t>
      </w:r>
    </w:p>
    <w:p w14:paraId="50F2A26F" w14:textId="48A71394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LONAS E FAIXAS COM ILHÓS</w:t>
      </w:r>
    </w:p>
    <w:p w14:paraId="074E5A4A" w14:textId="77777777" w:rsidR="004E5E8B" w:rsidRDefault="004E5E8B" w:rsidP="007D74C3">
      <w:pPr>
        <w:pStyle w:val="FORMATO"/>
        <w:ind w:left="284" w:right="1138" w:firstLine="0"/>
      </w:pPr>
      <w:r>
        <w:t>Utilizadas para identificação visual do evento, divulgação institucional, além de sinalização dos espaços oficiais do Copão Tocantins, contribuindo para padronização e fortalecimento da identidade visual.</w:t>
      </w:r>
    </w:p>
    <w:p w14:paraId="63EA73D1" w14:textId="3A1F8D5D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CHEQUES SIMBÓLICOS PARA PREMIAÇÃO</w:t>
      </w:r>
    </w:p>
    <w:p w14:paraId="3469F5D7" w14:textId="77777777" w:rsidR="004E5E8B" w:rsidRDefault="004E5E8B" w:rsidP="007D74C3">
      <w:pPr>
        <w:pStyle w:val="FORMATO"/>
        <w:ind w:left="284" w:right="1138" w:firstLine="0"/>
      </w:pPr>
      <w:r>
        <w:t>Utilizados no momento solene de premiação, reforçando o caráter oficial do evento, valorizando os atletas e equipes vencedoras e garantindo maior impacto visual e midiático.</w:t>
      </w:r>
    </w:p>
    <w:p w14:paraId="6008F592" w14:textId="0B5E6ACA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PAINEL DE ENTRADA DOS ATLETAS</w:t>
      </w:r>
    </w:p>
    <w:p w14:paraId="52C1D248" w14:textId="77777777" w:rsidR="004E5E8B" w:rsidRDefault="004E5E8B" w:rsidP="007D74C3">
      <w:pPr>
        <w:pStyle w:val="FORMATO"/>
        <w:ind w:left="284" w:right="1138" w:firstLine="0"/>
      </w:pPr>
      <w:r>
        <w:t>Estrutura utilizada para a entrada oficial das equipes em campo, promovendo organização, visibilidade institucional e valorização do momento esportivo.</w:t>
      </w:r>
    </w:p>
    <w:p w14:paraId="70ACF1BD" w14:textId="1053AEBD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CAIXAS DE ACRÍLICO PARA SORTEIO (CONGRESSO TÉCNICO)</w:t>
      </w:r>
    </w:p>
    <w:p w14:paraId="35C2DAD8" w14:textId="77777777" w:rsidR="004E5E8B" w:rsidRDefault="004E5E8B" w:rsidP="007D74C3">
      <w:pPr>
        <w:pStyle w:val="FORMATO"/>
        <w:ind w:left="284" w:right="1138" w:firstLine="0"/>
      </w:pPr>
      <w:r>
        <w:t>Utilizadas durante o Congresso Técnico para realização dos sorteios oficiais, garantindo transparência, organização e credibilidade ao processo.</w:t>
      </w:r>
    </w:p>
    <w:p w14:paraId="0F525BA0" w14:textId="7A6023E2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PLACAS DE HOMENAGEM EM ACRÍLICO</w:t>
      </w:r>
    </w:p>
    <w:p w14:paraId="6591C3B8" w14:textId="77777777" w:rsidR="004E5E8B" w:rsidRDefault="004E5E8B" w:rsidP="007D74C3">
      <w:pPr>
        <w:pStyle w:val="FORMATO"/>
        <w:ind w:left="284" w:right="1138" w:firstLine="0"/>
      </w:pPr>
      <w:r>
        <w:t>Destinadas à entrega de homenagens a autoridades, apoiadores e colaboradores, reconhecendo a contribuição para a realização do Copão Tocantins.</w:t>
      </w:r>
    </w:p>
    <w:p w14:paraId="240E4555" w14:textId="1DA7949A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KIT WIND BANNER (FLY FLAG)</w:t>
      </w:r>
    </w:p>
    <w:p w14:paraId="52869F66" w14:textId="77777777" w:rsidR="004E5E8B" w:rsidRDefault="004E5E8B" w:rsidP="007D74C3">
      <w:pPr>
        <w:pStyle w:val="FORMATO"/>
        <w:ind w:left="284" w:right="1138" w:firstLine="0"/>
      </w:pPr>
      <w:r>
        <w:t>Utilizado para sinalização externa e interna do evento, facilitando a identificação do local e reforçando a divulgação da competição.</w:t>
      </w:r>
    </w:p>
    <w:p w14:paraId="119DFDE0" w14:textId="344996BA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LETREIROS LUMINOSOS “COPÃO TOCANTINS”</w:t>
      </w:r>
    </w:p>
    <w:p w14:paraId="75212A7A" w14:textId="77777777" w:rsidR="004E5E8B" w:rsidRDefault="004E5E8B" w:rsidP="007D74C3">
      <w:pPr>
        <w:pStyle w:val="FORMATO"/>
        <w:ind w:left="284" w:right="1138" w:firstLine="0"/>
      </w:pPr>
      <w:r>
        <w:t>Aplicados na ambientação do evento, fortalecendo a identidade visual e proporcionando maior destaque em registros fotográficos e transmissões.</w:t>
      </w:r>
    </w:p>
    <w:p w14:paraId="14677BB1" w14:textId="4C36931B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CARPETES, VASOS DECORATIVOS E TOTEM DE FOTOS</w:t>
      </w:r>
    </w:p>
    <w:p w14:paraId="6100E208" w14:textId="77777777" w:rsidR="004E5E8B" w:rsidRDefault="004E5E8B" w:rsidP="007D74C3">
      <w:pPr>
        <w:pStyle w:val="FORMATO"/>
        <w:ind w:left="284" w:right="1138" w:firstLine="0"/>
      </w:pPr>
      <w:r>
        <w:t>Utilizados para criação de ambientes instagramáveis, recepção de autoridades e registros oficiais, ampliando o alcance midiático do evento.</w:t>
      </w:r>
    </w:p>
    <w:p w14:paraId="79EC379A" w14:textId="4150E659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BONÉS E CAMISETAS DA ORGANIZAÇÃO</w:t>
      </w:r>
    </w:p>
    <w:p w14:paraId="0E1BE9AF" w14:textId="77777777" w:rsidR="00E0601E" w:rsidRDefault="004E5E8B" w:rsidP="007D74C3">
      <w:pPr>
        <w:pStyle w:val="FORMATO"/>
        <w:ind w:left="284" w:right="1138" w:firstLine="0"/>
      </w:pPr>
      <w:r>
        <w:t xml:space="preserve">Utilizados pela equipe organizadora para identificação visual, padronização e melhor controle </w:t>
      </w:r>
      <w:r>
        <w:lastRenderedPageBreak/>
        <w:t>operacional durante o evento.</w:t>
      </w:r>
    </w:p>
    <w:p w14:paraId="0EBD5D7F" w14:textId="68D03E50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SERVIÇO DE TRANSMISSÃO DO SORTEIO DO CONGRESSO TÉCNICO</w:t>
      </w:r>
    </w:p>
    <w:p w14:paraId="11B87FD2" w14:textId="77777777" w:rsidR="004E5E8B" w:rsidRDefault="004E5E8B" w:rsidP="007D74C3">
      <w:pPr>
        <w:pStyle w:val="FORMATO"/>
        <w:ind w:left="284" w:right="1138" w:firstLine="0"/>
      </w:pPr>
      <w:r>
        <w:t>Responsável por garantir a transmissão ao vivo do sorteio, assegurando transparência, acesso público às informações e ampla divulgação.</w:t>
      </w:r>
    </w:p>
    <w:p w14:paraId="6E0C54FB" w14:textId="70B55F44" w:rsidR="004E5E8B" w:rsidRPr="00E0601E" w:rsidRDefault="007D74C3" w:rsidP="007D74C3">
      <w:pPr>
        <w:pStyle w:val="FORMATO"/>
        <w:ind w:left="284" w:right="1138" w:firstLine="0"/>
        <w:rPr>
          <w:b/>
          <w:bCs/>
        </w:rPr>
      </w:pPr>
      <w:r w:rsidRPr="00E0601E">
        <w:rPr>
          <w:b/>
          <w:bCs/>
        </w:rPr>
        <w:t>SERVIÇO DE MÍDIA E COBERTURA AUDIOVISUAL</w:t>
      </w:r>
    </w:p>
    <w:p w14:paraId="394819A6" w14:textId="77777777" w:rsidR="007D74C3" w:rsidRDefault="004E5E8B" w:rsidP="007D74C3">
      <w:pPr>
        <w:pStyle w:val="FORMATO"/>
        <w:ind w:left="284" w:right="1138" w:firstLine="0"/>
      </w:pPr>
      <w:r>
        <w:t>Responsável pela produção de fotos, vídeos e conteúdos digitais, ampliando a visibilidade do Copão Tocantins e fortalecendo a comunicação institucional.</w:t>
      </w:r>
    </w:p>
    <w:p w14:paraId="4740C621" w14:textId="27302085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MATERIAL DE CONSUMO</w:t>
      </w:r>
    </w:p>
    <w:p w14:paraId="1AFDB63C" w14:textId="77777777" w:rsidR="004E5E8B" w:rsidRDefault="004E5E8B" w:rsidP="007D74C3">
      <w:pPr>
        <w:pStyle w:val="FORMATO"/>
        <w:ind w:left="284" w:right="1138" w:firstLine="0"/>
      </w:pPr>
      <w:r>
        <w:t>Água Mineral em Copos</w:t>
      </w:r>
    </w:p>
    <w:p w14:paraId="1244D1E6" w14:textId="77777777" w:rsidR="004E5E8B" w:rsidRDefault="004E5E8B" w:rsidP="007D74C3">
      <w:pPr>
        <w:pStyle w:val="FORMATO"/>
        <w:ind w:left="284" w:right="1138" w:firstLine="0"/>
      </w:pPr>
      <w:r>
        <w:t>Destinada à hidratação da equipe técnica, arbitragem, staff e organização, garantindo condições adequadas de trabalho.</w:t>
      </w:r>
    </w:p>
    <w:p w14:paraId="75351D92" w14:textId="7D62B73D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SACOS DE GELO</w:t>
      </w:r>
    </w:p>
    <w:p w14:paraId="11BC7303" w14:textId="77777777" w:rsidR="004E5E8B" w:rsidRDefault="004E5E8B" w:rsidP="007D74C3">
      <w:pPr>
        <w:pStyle w:val="FORMATO"/>
        <w:ind w:left="284" w:right="1138" w:firstLine="0"/>
      </w:pPr>
      <w:r>
        <w:t>Utilizados para suporte médico, recuperação física dos atletas e conservação de bebidas.</w:t>
      </w:r>
    </w:p>
    <w:p w14:paraId="0594EF11" w14:textId="16CD1389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MARMITEX (ALIMENTAÇÃO)</w:t>
      </w:r>
    </w:p>
    <w:p w14:paraId="13ABD974" w14:textId="77777777" w:rsidR="007D74C3" w:rsidRDefault="004E5E8B" w:rsidP="007D74C3">
      <w:pPr>
        <w:pStyle w:val="FORMATO"/>
        <w:ind w:left="284" w:right="1138" w:firstLine="0"/>
      </w:pPr>
      <w:r>
        <w:t>Destinados à alimentação da equipe técnica, arbitragem e staff durante os dias de evento, garantindo continuidade e eficiência dos trabalhos.</w:t>
      </w:r>
    </w:p>
    <w:p w14:paraId="28286B7D" w14:textId="639612C9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ESTRUTURA FÍSICA</w:t>
      </w:r>
    </w:p>
    <w:p w14:paraId="31B06C75" w14:textId="77777777" w:rsidR="004E5E8B" w:rsidRDefault="004E5E8B" w:rsidP="007D74C3">
      <w:pPr>
        <w:pStyle w:val="FORMATO"/>
        <w:ind w:left="284" w:right="1138" w:firstLine="0"/>
      </w:pPr>
      <w:r>
        <w:t>Tablado 8x3x1m</w:t>
      </w:r>
    </w:p>
    <w:p w14:paraId="583D9A5F" w14:textId="77777777" w:rsidR="004E5E8B" w:rsidRDefault="004E5E8B" w:rsidP="007D74C3">
      <w:pPr>
        <w:pStyle w:val="FORMATO"/>
        <w:ind w:left="284" w:right="1138" w:firstLine="0"/>
      </w:pPr>
      <w:r>
        <w:t>Utilizado para montagem de palco, cerimônias de abertura, premiação e posicionamento de autoridades.</w:t>
      </w:r>
    </w:p>
    <w:p w14:paraId="4E580E7F" w14:textId="46645053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SISTEMA DE SOM PA 16</w:t>
      </w:r>
    </w:p>
    <w:p w14:paraId="2330EBC4" w14:textId="77777777" w:rsidR="004E5E8B" w:rsidRDefault="004E5E8B" w:rsidP="007D74C3">
      <w:pPr>
        <w:pStyle w:val="FORMATO"/>
        <w:ind w:left="284" w:right="1138" w:firstLine="0"/>
      </w:pPr>
      <w:r>
        <w:t>Responsável pela sonorização do evento, garantindo comunicação clara durante anúncios, cerimônias e orientações ao público.</w:t>
      </w:r>
    </w:p>
    <w:p w14:paraId="26D17893" w14:textId="37F1581C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PAINEL DE LED</w:t>
      </w:r>
    </w:p>
    <w:p w14:paraId="4D0B65FC" w14:textId="77777777" w:rsidR="004E5E8B" w:rsidRDefault="004E5E8B" w:rsidP="007D74C3">
      <w:pPr>
        <w:pStyle w:val="FORMATO"/>
        <w:ind w:left="284" w:right="1138" w:firstLine="0"/>
      </w:pPr>
      <w:r>
        <w:t>Utilizado para exibição de informações oficiais, identidade visual, patrocinadores e transmissões ao vivo.</w:t>
      </w:r>
    </w:p>
    <w:p w14:paraId="4954526F" w14:textId="3A3A9BBD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ESTRUTURAS DE GROUND (6X3M, 5X3M, 8X3M E 3X2M)</w:t>
      </w:r>
    </w:p>
    <w:p w14:paraId="0589A4AF" w14:textId="77777777" w:rsidR="007D74C3" w:rsidRDefault="004E5E8B" w:rsidP="007D74C3">
      <w:pPr>
        <w:pStyle w:val="FORMATO"/>
        <w:ind w:left="284" w:right="1138" w:firstLine="0"/>
      </w:pPr>
      <w:r>
        <w:t>Utilizadas para sustentação de painéis, banners, iluminação e demais estruturas técnicas necessárias à realização do evento.</w:t>
      </w:r>
    </w:p>
    <w:p w14:paraId="13C2067C" w14:textId="33F372FF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MATERIAL ESPORTIVO</w:t>
      </w:r>
    </w:p>
    <w:p w14:paraId="157F9073" w14:textId="22E4BCCE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REDES DE FUTEBOL OFICIAIS</w:t>
      </w:r>
    </w:p>
    <w:p w14:paraId="59D5579B" w14:textId="77777777" w:rsidR="004E5E8B" w:rsidRDefault="004E5E8B" w:rsidP="007D74C3">
      <w:pPr>
        <w:pStyle w:val="FORMATO"/>
        <w:ind w:left="284" w:right="1138" w:firstLine="0"/>
      </w:pPr>
      <w:r>
        <w:t>Utilizadas nos campos de jogo, garantindo padronização, segurança e conformidade com as normas da competição.</w:t>
      </w:r>
    </w:p>
    <w:p w14:paraId="688EA841" w14:textId="7F77359F" w:rsidR="004E5E8B" w:rsidRPr="007D74C3" w:rsidRDefault="007D74C3" w:rsidP="007D74C3">
      <w:pPr>
        <w:pStyle w:val="FORMATO"/>
        <w:ind w:left="284" w:right="1138" w:firstLine="0"/>
        <w:rPr>
          <w:b/>
          <w:bCs/>
        </w:rPr>
      </w:pPr>
      <w:r w:rsidRPr="007D74C3">
        <w:rPr>
          <w:b/>
          <w:bCs/>
        </w:rPr>
        <w:t>BOLAS DE FUTEBOL OFICIAIS</w:t>
      </w:r>
    </w:p>
    <w:p w14:paraId="229C2C2A" w14:textId="43D9A260" w:rsidR="004E5E8B" w:rsidRDefault="004E5E8B" w:rsidP="007D74C3">
      <w:pPr>
        <w:pStyle w:val="FORMATO"/>
        <w:ind w:left="284" w:right="1138" w:firstLine="0"/>
      </w:pPr>
      <w:r>
        <w:t>Utilizadas nas partidas do Copão Tocantins, assegurando qualidade técnica, igualdade de condições entre as equipes e bom desempenho esportivo.</w:t>
      </w:r>
    </w:p>
    <w:p w14:paraId="502F47EF" w14:textId="77777777" w:rsidR="003C1B06" w:rsidRDefault="003C1B06">
      <w:pPr>
        <w:spacing w:before="1"/>
        <w:ind w:left="426" w:right="1128"/>
        <w:rPr>
          <w:b/>
          <w:sz w:val="24"/>
        </w:rPr>
      </w:pPr>
    </w:p>
    <w:p w14:paraId="41865B7B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757"/>
          <w:tab w:val="left" w:pos="9666"/>
        </w:tabs>
        <w:spacing w:before="276"/>
        <w:ind w:left="757" w:hanging="36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>CRONOGRAMA</w:t>
      </w:r>
      <w:r>
        <w:rPr>
          <w:b/>
          <w:color w:val="000000"/>
          <w:spacing w:val="-3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>DE</w:t>
      </w:r>
      <w:r>
        <w:rPr>
          <w:b/>
          <w:color w:val="000000"/>
          <w:spacing w:val="1"/>
          <w:sz w:val="24"/>
          <w:shd w:val="clear" w:color="auto" w:fill="D8D8D8"/>
        </w:rPr>
        <w:t xml:space="preserve"> </w:t>
      </w:r>
      <w:r>
        <w:rPr>
          <w:b/>
          <w:color w:val="000000"/>
          <w:spacing w:val="-2"/>
          <w:sz w:val="24"/>
          <w:shd w:val="clear" w:color="auto" w:fill="D8D8D8"/>
        </w:rPr>
        <w:t>EXECUÇÃO</w:t>
      </w:r>
      <w:r>
        <w:rPr>
          <w:b/>
          <w:color w:val="000000"/>
          <w:sz w:val="24"/>
          <w:shd w:val="clear" w:color="auto" w:fill="D8D8D8"/>
        </w:rPr>
        <w:tab/>
      </w:r>
    </w:p>
    <w:p w14:paraId="5A704517" w14:textId="77777777" w:rsidR="00D11B72" w:rsidRDefault="00D11B72">
      <w:pPr>
        <w:pStyle w:val="Corpodetexto"/>
        <w:spacing w:before="3"/>
        <w:rPr>
          <w:b/>
          <w:sz w:val="14"/>
        </w:rPr>
      </w:pPr>
    </w:p>
    <w:tbl>
      <w:tblPr>
        <w:tblStyle w:val="TableNormal"/>
        <w:tblpPr w:leftFromText="141" w:rightFromText="141" w:vertAnchor="text" w:horzAnchor="margin" w:tblpXSpec="center" w:tblpY="125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4109"/>
      </w:tblGrid>
      <w:tr w:rsidR="007D74C3" w:rsidRPr="007D74C3" w14:paraId="690F5B42" w14:textId="77777777" w:rsidTr="007D74C3">
        <w:trPr>
          <w:trHeight w:val="316"/>
        </w:trPr>
        <w:tc>
          <w:tcPr>
            <w:tcW w:w="4675" w:type="dxa"/>
            <w:shd w:val="clear" w:color="auto" w:fill="BCBCBC"/>
          </w:tcPr>
          <w:p w14:paraId="7600054A" w14:textId="77777777" w:rsidR="007D74C3" w:rsidRPr="007D74C3" w:rsidRDefault="007D74C3" w:rsidP="007D74C3">
            <w:pPr>
              <w:pStyle w:val="TableParagraph"/>
              <w:spacing w:line="360" w:lineRule="auto"/>
              <w:ind w:right="548"/>
              <w:jc w:val="center"/>
              <w:rPr>
                <w:rFonts w:ascii="Times New Roman" w:hAnsi="Times New Roman"/>
                <w:b/>
                <w:szCs w:val="20"/>
              </w:rPr>
            </w:pPr>
            <w:r w:rsidRPr="007D74C3">
              <w:rPr>
                <w:rFonts w:ascii="Times New Roman" w:hAnsi="Times New Roman"/>
                <w:b/>
                <w:spacing w:val="-4"/>
                <w:szCs w:val="20"/>
              </w:rPr>
              <w:t>AÇÃO</w:t>
            </w:r>
          </w:p>
        </w:tc>
        <w:tc>
          <w:tcPr>
            <w:tcW w:w="4109" w:type="dxa"/>
            <w:shd w:val="clear" w:color="auto" w:fill="BCBCBC"/>
          </w:tcPr>
          <w:p w14:paraId="79D7DB92" w14:textId="77777777" w:rsidR="007D74C3" w:rsidRPr="007D74C3" w:rsidRDefault="007D74C3" w:rsidP="007D74C3">
            <w:pPr>
              <w:pStyle w:val="TableParagraph"/>
              <w:spacing w:line="360" w:lineRule="auto"/>
              <w:ind w:left="861"/>
              <w:rPr>
                <w:rFonts w:ascii="Times New Roman" w:hAnsi="Times New Roman"/>
                <w:b/>
                <w:szCs w:val="20"/>
              </w:rPr>
            </w:pPr>
            <w:r w:rsidRPr="007D74C3">
              <w:rPr>
                <w:rFonts w:ascii="Times New Roman" w:hAnsi="Times New Roman"/>
                <w:b/>
                <w:spacing w:val="-2"/>
                <w:szCs w:val="20"/>
              </w:rPr>
              <w:t>PERÍODO</w:t>
            </w:r>
          </w:p>
        </w:tc>
      </w:tr>
      <w:tr w:rsidR="007D74C3" w:rsidRPr="007D74C3" w14:paraId="31138DEE" w14:textId="77777777" w:rsidTr="007D74C3">
        <w:trPr>
          <w:trHeight w:val="309"/>
        </w:trPr>
        <w:tc>
          <w:tcPr>
            <w:tcW w:w="4675" w:type="dxa"/>
          </w:tcPr>
          <w:p w14:paraId="0D2CF07C" w14:textId="77777777" w:rsidR="007D74C3" w:rsidRPr="007D74C3" w:rsidRDefault="007D74C3" w:rsidP="007D74C3">
            <w:pPr>
              <w:pStyle w:val="TableParagraph"/>
              <w:spacing w:line="360" w:lineRule="auto"/>
              <w:ind w:left="9"/>
              <w:jc w:val="center"/>
              <w:rPr>
                <w:rFonts w:ascii="Arial MT" w:hAnsi="Arial MT"/>
                <w:szCs w:val="20"/>
              </w:rPr>
            </w:pPr>
            <w:r w:rsidRPr="007D74C3">
              <w:rPr>
                <w:rFonts w:ascii="Arial MT" w:hAnsi="Arial MT"/>
                <w:szCs w:val="20"/>
              </w:rPr>
              <w:t>Período</w:t>
            </w:r>
            <w:r w:rsidRPr="007D74C3">
              <w:rPr>
                <w:rFonts w:ascii="Arial MT" w:hAnsi="Arial MT"/>
                <w:spacing w:val="-8"/>
                <w:szCs w:val="20"/>
              </w:rPr>
              <w:t xml:space="preserve"> </w:t>
            </w:r>
            <w:r w:rsidRPr="007D74C3">
              <w:rPr>
                <w:rFonts w:ascii="Arial MT" w:hAnsi="Arial MT"/>
                <w:szCs w:val="20"/>
              </w:rPr>
              <w:t>de</w:t>
            </w:r>
            <w:r w:rsidRPr="007D74C3">
              <w:rPr>
                <w:rFonts w:ascii="Arial MT" w:hAnsi="Arial MT"/>
                <w:spacing w:val="-9"/>
                <w:szCs w:val="20"/>
              </w:rPr>
              <w:t xml:space="preserve"> </w:t>
            </w:r>
            <w:r w:rsidRPr="007D74C3">
              <w:rPr>
                <w:rFonts w:ascii="Arial MT" w:hAnsi="Arial MT"/>
                <w:szCs w:val="20"/>
              </w:rPr>
              <w:t>cadastramento</w:t>
            </w:r>
            <w:r w:rsidRPr="007D74C3">
              <w:rPr>
                <w:rFonts w:ascii="Arial MT" w:hAnsi="Arial MT"/>
                <w:spacing w:val="-9"/>
                <w:szCs w:val="20"/>
              </w:rPr>
              <w:t xml:space="preserve"> </w:t>
            </w:r>
            <w:r w:rsidRPr="007D74C3">
              <w:rPr>
                <w:rFonts w:ascii="Arial MT" w:hAnsi="Arial MT"/>
                <w:szCs w:val="20"/>
              </w:rPr>
              <w:t>das</w:t>
            </w:r>
            <w:r w:rsidRPr="007D74C3">
              <w:rPr>
                <w:rFonts w:ascii="Arial MT" w:hAnsi="Arial MT"/>
                <w:spacing w:val="-8"/>
                <w:szCs w:val="20"/>
              </w:rPr>
              <w:t xml:space="preserve"> </w:t>
            </w:r>
            <w:r w:rsidRPr="007D74C3">
              <w:rPr>
                <w:rFonts w:ascii="Arial MT" w:hAnsi="Arial MT"/>
                <w:spacing w:val="-2"/>
                <w:szCs w:val="20"/>
              </w:rPr>
              <w:t>equipes</w:t>
            </w:r>
          </w:p>
        </w:tc>
        <w:tc>
          <w:tcPr>
            <w:tcW w:w="4109" w:type="dxa"/>
          </w:tcPr>
          <w:p w14:paraId="1012820B" w14:textId="77777777" w:rsidR="007D74C3" w:rsidRPr="007D74C3" w:rsidRDefault="007D74C3" w:rsidP="007D74C3">
            <w:pPr>
              <w:pStyle w:val="TableParagraph"/>
              <w:spacing w:line="360" w:lineRule="auto"/>
              <w:ind w:left="8"/>
              <w:jc w:val="center"/>
              <w:rPr>
                <w:rFonts w:ascii="Times New Roman"/>
                <w:szCs w:val="20"/>
              </w:rPr>
            </w:pPr>
            <w:r w:rsidRPr="007D74C3">
              <w:rPr>
                <w:rFonts w:ascii="Times New Roman"/>
                <w:szCs w:val="20"/>
              </w:rPr>
              <w:t>21 de janeiro a 21 de fevereiro de 2026</w:t>
            </w:r>
          </w:p>
        </w:tc>
      </w:tr>
      <w:tr w:rsidR="007D74C3" w:rsidRPr="007D74C3" w14:paraId="5B7175F5" w14:textId="77777777" w:rsidTr="007D74C3">
        <w:trPr>
          <w:trHeight w:val="311"/>
        </w:trPr>
        <w:tc>
          <w:tcPr>
            <w:tcW w:w="4675" w:type="dxa"/>
          </w:tcPr>
          <w:p w14:paraId="5638A433" w14:textId="77777777" w:rsidR="007D74C3" w:rsidRPr="007D74C3" w:rsidRDefault="007D74C3" w:rsidP="007D74C3">
            <w:pPr>
              <w:pStyle w:val="TableParagraph"/>
              <w:spacing w:line="360" w:lineRule="auto"/>
              <w:ind w:left="9"/>
              <w:jc w:val="center"/>
              <w:rPr>
                <w:rFonts w:ascii="Arial MT" w:hAnsi="Arial MT"/>
                <w:szCs w:val="20"/>
              </w:rPr>
            </w:pPr>
            <w:r w:rsidRPr="007D74C3">
              <w:rPr>
                <w:rFonts w:ascii="Arial MT" w:hAnsi="Arial MT"/>
                <w:spacing w:val="-2"/>
                <w:szCs w:val="20"/>
              </w:rPr>
              <w:t>Realização da competição</w:t>
            </w:r>
          </w:p>
        </w:tc>
        <w:tc>
          <w:tcPr>
            <w:tcW w:w="4109" w:type="dxa"/>
          </w:tcPr>
          <w:p w14:paraId="56000FF8" w14:textId="77777777" w:rsidR="007D74C3" w:rsidRPr="007D74C3" w:rsidRDefault="007D74C3" w:rsidP="007D74C3">
            <w:pPr>
              <w:pStyle w:val="TableParagraph"/>
              <w:spacing w:line="360" w:lineRule="auto"/>
              <w:ind w:left="8"/>
              <w:jc w:val="center"/>
              <w:rPr>
                <w:rFonts w:ascii="Times New Roman" w:hAnsi="Times New Roman"/>
                <w:szCs w:val="20"/>
              </w:rPr>
            </w:pPr>
            <w:r w:rsidRPr="007D74C3">
              <w:rPr>
                <w:rFonts w:ascii="Times New Roman" w:hAnsi="Times New Roman"/>
                <w:szCs w:val="20"/>
              </w:rPr>
              <w:t>Março</w:t>
            </w:r>
            <w:r w:rsidRPr="007D74C3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7D74C3">
              <w:rPr>
                <w:rFonts w:ascii="Times New Roman" w:hAnsi="Times New Roman"/>
                <w:szCs w:val="20"/>
              </w:rPr>
              <w:t>a</w:t>
            </w:r>
            <w:r w:rsidRPr="007D74C3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7D74C3">
              <w:rPr>
                <w:rFonts w:ascii="Times New Roman" w:hAnsi="Times New Roman"/>
                <w:szCs w:val="20"/>
              </w:rPr>
              <w:t>novembro</w:t>
            </w:r>
            <w:r w:rsidRPr="007D74C3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7D74C3">
              <w:rPr>
                <w:rFonts w:ascii="Times New Roman" w:hAnsi="Times New Roman"/>
                <w:szCs w:val="20"/>
              </w:rPr>
              <w:t>de</w:t>
            </w:r>
            <w:r w:rsidRPr="007D74C3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7D74C3">
              <w:rPr>
                <w:rFonts w:ascii="Times New Roman" w:hAnsi="Times New Roman"/>
                <w:spacing w:val="-4"/>
                <w:szCs w:val="20"/>
              </w:rPr>
              <w:t>2026</w:t>
            </w:r>
          </w:p>
        </w:tc>
      </w:tr>
    </w:tbl>
    <w:p w14:paraId="2B38ECDA" w14:textId="77777777" w:rsidR="00D11B72" w:rsidRDefault="00D11B72">
      <w:pPr>
        <w:pStyle w:val="Corpodetexto"/>
        <w:rPr>
          <w:b/>
        </w:rPr>
      </w:pPr>
    </w:p>
    <w:p w14:paraId="41E32D7A" w14:textId="77777777" w:rsidR="00D11B72" w:rsidRDefault="00D11B72">
      <w:pPr>
        <w:pStyle w:val="Corpodetexto"/>
        <w:rPr>
          <w:b/>
        </w:rPr>
      </w:pPr>
    </w:p>
    <w:p w14:paraId="2863ADA8" w14:textId="77777777" w:rsidR="007D74C3" w:rsidRDefault="007D74C3">
      <w:pPr>
        <w:pStyle w:val="Corpodetexto"/>
        <w:rPr>
          <w:b/>
        </w:rPr>
      </w:pPr>
    </w:p>
    <w:p w14:paraId="7B2F1314" w14:textId="77777777" w:rsidR="007D74C3" w:rsidRDefault="007D74C3">
      <w:pPr>
        <w:pStyle w:val="Corpodetexto"/>
        <w:rPr>
          <w:b/>
        </w:rPr>
      </w:pPr>
    </w:p>
    <w:p w14:paraId="347700F3" w14:textId="77777777" w:rsidR="007D74C3" w:rsidRDefault="007D74C3">
      <w:pPr>
        <w:pStyle w:val="Corpodetexto"/>
        <w:rPr>
          <w:b/>
        </w:rPr>
      </w:pPr>
    </w:p>
    <w:p w14:paraId="765AD49D" w14:textId="77777777" w:rsidR="007D74C3" w:rsidRDefault="007D74C3">
      <w:pPr>
        <w:pStyle w:val="Corpodetexto"/>
        <w:rPr>
          <w:b/>
        </w:rPr>
      </w:pPr>
    </w:p>
    <w:p w14:paraId="435489B2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756"/>
          <w:tab w:val="left" w:pos="9666"/>
        </w:tabs>
        <w:spacing w:before="1"/>
        <w:ind w:left="756" w:hanging="359"/>
        <w:jc w:val="left"/>
        <w:rPr>
          <w:sz w:val="24"/>
        </w:rPr>
      </w:pPr>
      <w:r>
        <w:rPr>
          <w:b/>
          <w:color w:val="000000"/>
          <w:sz w:val="24"/>
          <w:shd w:val="clear" w:color="auto" w:fill="D8D8D8"/>
        </w:rPr>
        <w:lastRenderedPageBreak/>
        <w:t>DO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 xml:space="preserve">DEMONSTRATIVO DE FORMAÇÃO DE </w:t>
      </w:r>
      <w:r>
        <w:rPr>
          <w:b/>
          <w:color w:val="000000"/>
          <w:spacing w:val="-2"/>
          <w:sz w:val="24"/>
          <w:shd w:val="clear" w:color="auto" w:fill="D8D8D8"/>
        </w:rPr>
        <w:t>PREÇOS</w:t>
      </w:r>
      <w:r>
        <w:rPr>
          <w:b/>
          <w:color w:val="000000"/>
          <w:sz w:val="24"/>
          <w:shd w:val="clear" w:color="auto" w:fill="D8D8D8"/>
        </w:rPr>
        <w:tab/>
      </w:r>
    </w:p>
    <w:p w14:paraId="1D334C7B" w14:textId="77777777" w:rsidR="00D11B72" w:rsidRDefault="00D11B72">
      <w:pPr>
        <w:pStyle w:val="Corpodetexto"/>
        <w:rPr>
          <w:b/>
        </w:rPr>
      </w:pPr>
    </w:p>
    <w:p w14:paraId="5409C3DA" w14:textId="77777777" w:rsidR="00D11B72" w:rsidRDefault="005A250D">
      <w:pPr>
        <w:pStyle w:val="PargrafodaLista"/>
        <w:numPr>
          <w:ilvl w:val="1"/>
          <w:numId w:val="3"/>
        </w:numPr>
        <w:tabs>
          <w:tab w:val="left" w:pos="1018"/>
        </w:tabs>
        <w:ind w:right="1132" w:firstLine="0"/>
        <w:rPr>
          <w:sz w:val="24"/>
        </w:rPr>
      </w:pP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valores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bens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serem</w:t>
      </w:r>
      <w:r>
        <w:rPr>
          <w:spacing w:val="40"/>
          <w:sz w:val="24"/>
        </w:rPr>
        <w:t xml:space="preserve"> </w:t>
      </w:r>
      <w:r>
        <w:rPr>
          <w:sz w:val="24"/>
        </w:rPr>
        <w:t>adquiridos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projeto</w:t>
      </w:r>
      <w:r>
        <w:rPr>
          <w:spacing w:val="40"/>
          <w:sz w:val="24"/>
        </w:rPr>
        <w:t xml:space="preserve"> </w:t>
      </w:r>
      <w:r>
        <w:rPr>
          <w:sz w:val="24"/>
        </w:rPr>
        <w:t>são meramente estimativos, estando conforme levantamento das despesas dos eventos anteriores.</w:t>
      </w:r>
    </w:p>
    <w:p w14:paraId="15AB72BE" w14:textId="77777777" w:rsidR="00D11B72" w:rsidRDefault="00D11B72">
      <w:pPr>
        <w:pStyle w:val="Corpodetexto"/>
        <w:spacing w:before="79"/>
      </w:pPr>
    </w:p>
    <w:p w14:paraId="6D5D8FC1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756"/>
          <w:tab w:val="left" w:pos="9666"/>
        </w:tabs>
        <w:spacing w:before="1"/>
        <w:ind w:left="756" w:hanging="359"/>
        <w:jc w:val="left"/>
        <w:rPr>
          <w:sz w:val="24"/>
        </w:rPr>
      </w:pPr>
      <w:r>
        <w:rPr>
          <w:b/>
          <w:color w:val="000000"/>
          <w:sz w:val="24"/>
          <w:shd w:val="clear" w:color="auto" w:fill="D8D8D8"/>
        </w:rPr>
        <w:t>CRITÉRIOS PARA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>ANÁLISE DAS</w:t>
      </w:r>
      <w:r>
        <w:rPr>
          <w:b/>
          <w:color w:val="000000"/>
          <w:spacing w:val="1"/>
          <w:sz w:val="24"/>
          <w:shd w:val="clear" w:color="auto" w:fill="D8D8D8"/>
        </w:rPr>
        <w:t xml:space="preserve"> </w:t>
      </w:r>
      <w:r>
        <w:rPr>
          <w:b/>
          <w:color w:val="000000"/>
          <w:spacing w:val="-2"/>
          <w:sz w:val="24"/>
          <w:shd w:val="clear" w:color="auto" w:fill="D8D8D8"/>
        </w:rPr>
        <w:t>PROPOSTAS</w:t>
      </w:r>
      <w:r>
        <w:rPr>
          <w:b/>
          <w:color w:val="000000"/>
          <w:sz w:val="24"/>
          <w:shd w:val="clear" w:color="auto" w:fill="D8D8D8"/>
        </w:rPr>
        <w:tab/>
      </w:r>
    </w:p>
    <w:p w14:paraId="3960C9D0" w14:textId="77777777" w:rsidR="00D11B72" w:rsidRDefault="00D11B72">
      <w:pPr>
        <w:pStyle w:val="Corpodetexto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85"/>
        <w:gridCol w:w="1157"/>
        <w:gridCol w:w="735"/>
        <w:gridCol w:w="934"/>
        <w:gridCol w:w="941"/>
        <w:gridCol w:w="1327"/>
      </w:tblGrid>
      <w:tr w:rsidR="00D11B72" w14:paraId="1D320AEC" w14:textId="77777777">
        <w:trPr>
          <w:trHeight w:val="1098"/>
        </w:trPr>
        <w:tc>
          <w:tcPr>
            <w:tcW w:w="1265" w:type="dxa"/>
            <w:shd w:val="clear" w:color="auto" w:fill="FFBF00"/>
          </w:tcPr>
          <w:p w14:paraId="512AFD37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940F9D9" w14:textId="77777777" w:rsidR="00D11B72" w:rsidRDefault="00D11B72">
            <w:pPr>
              <w:pStyle w:val="TableParagraph"/>
              <w:spacing w:before="73"/>
              <w:rPr>
                <w:rFonts w:ascii="Times New Roman"/>
                <w:b/>
                <w:sz w:val="15"/>
              </w:rPr>
            </w:pPr>
          </w:p>
          <w:p w14:paraId="4CBDF5FD" w14:textId="77777777" w:rsidR="00D11B72" w:rsidRDefault="005A250D">
            <w:pPr>
              <w:pStyle w:val="TableParagraph"/>
              <w:ind w:righ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Aspecto</w:t>
            </w:r>
          </w:p>
        </w:tc>
        <w:tc>
          <w:tcPr>
            <w:tcW w:w="1085" w:type="dxa"/>
            <w:shd w:val="clear" w:color="auto" w:fill="FFBF00"/>
          </w:tcPr>
          <w:p w14:paraId="2E92C400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F760CB7" w14:textId="77777777" w:rsidR="00D11B72" w:rsidRDefault="00D11B72">
            <w:pPr>
              <w:pStyle w:val="TableParagraph"/>
              <w:spacing w:before="73"/>
              <w:rPr>
                <w:rFonts w:ascii="Times New Roman"/>
                <w:b/>
                <w:sz w:val="15"/>
              </w:rPr>
            </w:pPr>
          </w:p>
          <w:p w14:paraId="7ED2A4B7" w14:textId="77777777" w:rsidR="00D11B72" w:rsidRDefault="005A250D">
            <w:pPr>
              <w:pStyle w:val="TableParagraph"/>
              <w:ind w:left="3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Critério</w:t>
            </w:r>
          </w:p>
        </w:tc>
        <w:tc>
          <w:tcPr>
            <w:tcW w:w="1157" w:type="dxa"/>
            <w:shd w:val="clear" w:color="auto" w:fill="FFBF00"/>
          </w:tcPr>
          <w:p w14:paraId="7205F152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907C5E8" w14:textId="77777777" w:rsidR="00D11B72" w:rsidRDefault="00D11B72">
            <w:pPr>
              <w:pStyle w:val="TableParagraph"/>
              <w:spacing w:before="73"/>
              <w:rPr>
                <w:rFonts w:ascii="Times New Roman"/>
                <w:b/>
                <w:sz w:val="15"/>
              </w:rPr>
            </w:pPr>
          </w:p>
          <w:p w14:paraId="6A403D81" w14:textId="77777777" w:rsidR="00D11B72" w:rsidRDefault="005A250D">
            <w:pPr>
              <w:pStyle w:val="TableParagraph"/>
              <w:ind w:left="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15"/>
                <w:sz w:val="15"/>
              </w:rPr>
              <w:t>Item</w:t>
            </w:r>
          </w:p>
        </w:tc>
        <w:tc>
          <w:tcPr>
            <w:tcW w:w="735" w:type="dxa"/>
            <w:shd w:val="clear" w:color="auto" w:fill="FFBF00"/>
          </w:tcPr>
          <w:p w14:paraId="3D84711A" w14:textId="77777777" w:rsidR="00D11B72" w:rsidRDefault="00D11B72">
            <w:pPr>
              <w:pStyle w:val="TableParagraph"/>
              <w:spacing w:before="133"/>
              <w:rPr>
                <w:rFonts w:ascii="Times New Roman"/>
                <w:b/>
                <w:sz w:val="15"/>
              </w:rPr>
            </w:pPr>
          </w:p>
          <w:p w14:paraId="1CF3DA39" w14:textId="77777777" w:rsidR="00D11B72" w:rsidRDefault="005A250D">
            <w:pPr>
              <w:pStyle w:val="TableParagraph"/>
              <w:spacing w:line="283" w:lineRule="auto"/>
              <w:ind w:left="174" w:right="63" w:hanging="9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sz w:val="15"/>
              </w:rPr>
              <w:t>Pontuaç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5"/>
              </w:rPr>
              <w:t>ão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Máxim</w:t>
            </w:r>
          </w:p>
          <w:p w14:paraId="52078623" w14:textId="77777777" w:rsidR="00D11B72" w:rsidRDefault="005A250D">
            <w:pPr>
              <w:pStyle w:val="TableParagraph"/>
              <w:spacing w:line="160" w:lineRule="exact"/>
              <w:ind w:left="17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a</w:t>
            </w:r>
          </w:p>
        </w:tc>
        <w:tc>
          <w:tcPr>
            <w:tcW w:w="934" w:type="dxa"/>
            <w:shd w:val="clear" w:color="auto" w:fill="FFBF00"/>
          </w:tcPr>
          <w:p w14:paraId="05B1C6DC" w14:textId="77777777" w:rsidR="00D11B72" w:rsidRDefault="00D11B72">
            <w:pPr>
              <w:pStyle w:val="TableParagraph"/>
              <w:spacing w:before="133"/>
              <w:rPr>
                <w:rFonts w:ascii="Times New Roman"/>
                <w:b/>
                <w:sz w:val="15"/>
              </w:rPr>
            </w:pPr>
          </w:p>
          <w:p w14:paraId="102686BE" w14:textId="77777777" w:rsidR="00D11B72" w:rsidRDefault="005A250D">
            <w:pPr>
              <w:pStyle w:val="TableParagraph"/>
              <w:spacing w:line="288" w:lineRule="auto"/>
              <w:ind w:left="154" w:right="110" w:hanging="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sz w:val="15"/>
              </w:rPr>
              <w:t>Pontuação</w:t>
            </w:r>
            <w:r>
              <w:rPr>
                <w:rFonts w:ascii="Arial" w:hAnsi="Arial"/>
                <w:b/>
                <w:sz w:val="15"/>
              </w:rPr>
              <w:t xml:space="preserve"> por item</w:t>
            </w:r>
          </w:p>
        </w:tc>
        <w:tc>
          <w:tcPr>
            <w:tcW w:w="941" w:type="dxa"/>
            <w:shd w:val="clear" w:color="auto" w:fill="FFBF00"/>
          </w:tcPr>
          <w:p w14:paraId="310BEFEE" w14:textId="77777777" w:rsidR="00D11B72" w:rsidRDefault="005A250D">
            <w:pPr>
              <w:pStyle w:val="TableParagraph"/>
              <w:spacing w:before="120" w:line="280" w:lineRule="auto"/>
              <w:ind w:left="58" w:right="339" w:firstLine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90"/>
                <w:sz w:val="15"/>
              </w:rPr>
              <w:t>Pes</w:t>
            </w:r>
            <w:r>
              <w:rPr>
                <w:rFonts w:ascii="Arial"/>
                <w:b/>
                <w:sz w:val="15"/>
              </w:rPr>
              <w:t xml:space="preserve"> o: 3 -</w:t>
            </w:r>
          </w:p>
          <w:p w14:paraId="32004D30" w14:textId="77777777" w:rsidR="00D11B72" w:rsidRDefault="005A250D">
            <w:pPr>
              <w:pStyle w:val="TableParagraph"/>
              <w:spacing w:line="167" w:lineRule="exact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10"/>
                <w:sz w:val="15"/>
              </w:rPr>
              <w:t>alto</w:t>
            </w:r>
          </w:p>
          <w:p w14:paraId="509DE81A" w14:textId="77777777" w:rsidR="00D11B72" w:rsidRDefault="005A250D">
            <w:pPr>
              <w:pStyle w:val="TableParagraph"/>
              <w:spacing w:line="170" w:lineRule="exact"/>
              <w:ind w:left="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2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Médio</w:t>
            </w:r>
          </w:p>
          <w:p w14:paraId="54DE1A17" w14:textId="77777777" w:rsidR="00D11B72" w:rsidRDefault="005A250D">
            <w:pPr>
              <w:pStyle w:val="TableParagraph"/>
              <w:spacing w:before="22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1</w:t>
            </w:r>
            <w:r>
              <w:rPr>
                <w:rFonts w:asci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w w:val="110"/>
                <w:sz w:val="15"/>
              </w:rPr>
              <w:t>-</w:t>
            </w:r>
            <w:r>
              <w:rPr>
                <w:rFonts w:ascii="Arial"/>
                <w:b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10"/>
                <w:sz w:val="15"/>
              </w:rPr>
              <w:t>Baixo</w:t>
            </w:r>
          </w:p>
        </w:tc>
        <w:tc>
          <w:tcPr>
            <w:tcW w:w="1327" w:type="dxa"/>
            <w:shd w:val="clear" w:color="auto" w:fill="FFBF00"/>
          </w:tcPr>
          <w:p w14:paraId="679BCCBA" w14:textId="77777777" w:rsidR="00D11B72" w:rsidRDefault="00D11B72">
            <w:pPr>
              <w:pStyle w:val="TableParagraph"/>
              <w:spacing w:before="53"/>
              <w:rPr>
                <w:rFonts w:ascii="Times New Roman"/>
                <w:b/>
                <w:sz w:val="15"/>
              </w:rPr>
            </w:pPr>
          </w:p>
          <w:p w14:paraId="5F09FCBF" w14:textId="77777777" w:rsidR="00D11B72" w:rsidRDefault="005A250D">
            <w:pPr>
              <w:pStyle w:val="TableParagraph"/>
              <w:spacing w:before="1" w:line="283" w:lineRule="auto"/>
              <w:ind w:left="288" w:right="263" w:hanging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Pontuação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Máxima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Ponderada</w:t>
            </w:r>
          </w:p>
        </w:tc>
      </w:tr>
      <w:tr w:rsidR="00D11B72" w14:paraId="7F1264EC" w14:textId="77777777">
        <w:trPr>
          <w:trHeight w:val="470"/>
        </w:trPr>
        <w:tc>
          <w:tcPr>
            <w:tcW w:w="1265" w:type="dxa"/>
            <w:vMerge w:val="restart"/>
          </w:tcPr>
          <w:p w14:paraId="23D9C9EA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523E91A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DB27524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244D918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64940AA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3429685" w14:textId="77777777" w:rsidR="00D11B72" w:rsidRDefault="00D11B72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4C954136" w14:textId="77777777" w:rsidR="00D11B72" w:rsidRDefault="005A250D">
            <w:pPr>
              <w:pStyle w:val="TableParagraph"/>
              <w:spacing w:before="1"/>
              <w:ind w:left="503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Portfólio</w:t>
            </w:r>
          </w:p>
        </w:tc>
        <w:tc>
          <w:tcPr>
            <w:tcW w:w="1085" w:type="dxa"/>
            <w:vMerge w:val="restart"/>
          </w:tcPr>
          <w:p w14:paraId="14F386BE" w14:textId="77777777" w:rsidR="00D11B72" w:rsidRDefault="00D11B72">
            <w:pPr>
              <w:pStyle w:val="TableParagraph"/>
              <w:spacing w:before="41"/>
              <w:rPr>
                <w:rFonts w:ascii="Times New Roman"/>
                <w:b/>
                <w:sz w:val="15"/>
              </w:rPr>
            </w:pPr>
          </w:p>
          <w:p w14:paraId="5D84DD7F" w14:textId="77777777" w:rsidR="00D11B72" w:rsidRDefault="005A250D">
            <w:pPr>
              <w:pStyle w:val="TableParagraph"/>
              <w:spacing w:before="1" w:line="288" w:lineRule="auto"/>
              <w:ind w:left="179" w:right="64" w:hanging="27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 xml:space="preserve">Portfólio de </w:t>
            </w:r>
            <w:r>
              <w:rPr>
                <w:rFonts w:ascii="Arial MT" w:hAnsi="Arial MT"/>
                <w:spacing w:val="-2"/>
                <w:sz w:val="15"/>
              </w:rPr>
              <w:t>execução</w:t>
            </w:r>
            <w:r>
              <w:rPr>
                <w:rFonts w:ascii="Arial MT" w:hAnsi="Arial MT"/>
                <w:spacing w:val="40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1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eventos </w:t>
            </w:r>
            <w:r>
              <w:rPr>
                <w:rFonts w:ascii="Arial MT" w:hAnsi="Arial MT"/>
                <w:spacing w:val="-2"/>
                <w:sz w:val="15"/>
              </w:rPr>
              <w:t>esportivos</w:t>
            </w:r>
            <w:r>
              <w:rPr>
                <w:rFonts w:ascii="Arial MT" w:hAnsi="Arial MT"/>
                <w:spacing w:val="40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qualquer </w:t>
            </w:r>
            <w:r>
              <w:rPr>
                <w:rFonts w:ascii="Arial MT" w:hAnsi="Arial MT"/>
                <w:spacing w:val="-2"/>
                <w:sz w:val="15"/>
              </w:rPr>
              <w:t>natureza</w:t>
            </w:r>
          </w:p>
        </w:tc>
        <w:tc>
          <w:tcPr>
            <w:tcW w:w="1157" w:type="dxa"/>
          </w:tcPr>
          <w:p w14:paraId="4D322D00" w14:textId="77777777" w:rsidR="00D11B72" w:rsidRDefault="005A250D">
            <w:pPr>
              <w:pStyle w:val="TableParagraph"/>
              <w:spacing w:before="152"/>
              <w:ind w:left="6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6"/>
                <w:sz w:val="15"/>
              </w:rPr>
              <w:t>Executou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pacing w:val="-12"/>
                <w:sz w:val="15"/>
              </w:rPr>
              <w:t>1</w:t>
            </w:r>
          </w:p>
        </w:tc>
        <w:tc>
          <w:tcPr>
            <w:tcW w:w="735" w:type="dxa"/>
          </w:tcPr>
          <w:p w14:paraId="18F52701" w14:textId="77777777" w:rsidR="00D11B72" w:rsidRDefault="005A250D">
            <w:pPr>
              <w:pStyle w:val="TableParagraph"/>
              <w:spacing w:before="152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 w14:paraId="0FE60837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 w:val="restart"/>
          </w:tcPr>
          <w:p w14:paraId="06D5D7F6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vMerge w:val="restart"/>
          </w:tcPr>
          <w:p w14:paraId="54CAB1C3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72" w14:paraId="090F0613" w14:textId="77777777">
        <w:trPr>
          <w:trHeight w:val="477"/>
        </w:trPr>
        <w:tc>
          <w:tcPr>
            <w:tcW w:w="1265" w:type="dxa"/>
            <w:vMerge/>
            <w:tcBorders>
              <w:top w:val="nil"/>
            </w:tcBorders>
          </w:tcPr>
          <w:p w14:paraId="7FB69ED4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BF816D7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1790F845" w14:textId="77777777" w:rsidR="00D11B72" w:rsidRDefault="005A250D">
            <w:pPr>
              <w:pStyle w:val="TableParagraph"/>
              <w:spacing w:before="57" w:line="200" w:lineRule="atLeast"/>
              <w:ind w:left="359" w:right="208" w:hanging="14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sz w:val="15"/>
              </w:rPr>
              <w:t>Executou</w:t>
            </w:r>
            <w:r>
              <w:rPr>
                <w:rFonts w:ascii="Arial MT"/>
                <w:spacing w:val="-11"/>
                <w:sz w:val="15"/>
              </w:rPr>
              <w:t xml:space="preserve"> </w:t>
            </w:r>
            <w:r>
              <w:rPr>
                <w:rFonts w:ascii="Arial MT"/>
                <w:spacing w:val="-4"/>
                <w:sz w:val="15"/>
              </w:rPr>
              <w:t>2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eventos</w:t>
            </w:r>
          </w:p>
        </w:tc>
        <w:tc>
          <w:tcPr>
            <w:tcW w:w="735" w:type="dxa"/>
          </w:tcPr>
          <w:p w14:paraId="2F913174" w14:textId="77777777" w:rsidR="00D11B72" w:rsidRDefault="00D11B72">
            <w:pPr>
              <w:pStyle w:val="TableParagraph"/>
              <w:spacing w:before="89"/>
              <w:rPr>
                <w:rFonts w:ascii="Times New Roman"/>
                <w:b/>
                <w:sz w:val="15"/>
              </w:rPr>
            </w:pPr>
          </w:p>
          <w:p w14:paraId="7023066E" w14:textId="77777777" w:rsidR="00D11B72" w:rsidRDefault="005A250D">
            <w:pPr>
              <w:pStyle w:val="TableParagraph"/>
              <w:spacing w:before="1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2</w:t>
            </w:r>
          </w:p>
        </w:tc>
        <w:tc>
          <w:tcPr>
            <w:tcW w:w="934" w:type="dxa"/>
          </w:tcPr>
          <w:p w14:paraId="0ABA9B42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33E2D8AB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209ED99C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5C73FB71" w14:textId="77777777">
        <w:trPr>
          <w:trHeight w:val="731"/>
        </w:trPr>
        <w:tc>
          <w:tcPr>
            <w:tcW w:w="1265" w:type="dxa"/>
            <w:vMerge/>
            <w:tcBorders>
              <w:top w:val="nil"/>
            </w:tcBorders>
          </w:tcPr>
          <w:p w14:paraId="2068B68F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6C305381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1500679D" w14:textId="77777777" w:rsidR="00D11B72" w:rsidRDefault="005A250D">
            <w:pPr>
              <w:pStyle w:val="TableParagraph"/>
              <w:spacing w:before="106" w:line="276" w:lineRule="auto"/>
              <w:ind w:left="359" w:right="208" w:hanging="14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sz w:val="15"/>
              </w:rPr>
              <w:t>Executou</w:t>
            </w:r>
            <w:r>
              <w:rPr>
                <w:rFonts w:ascii="Arial MT"/>
                <w:spacing w:val="-11"/>
                <w:sz w:val="15"/>
              </w:rPr>
              <w:t xml:space="preserve"> </w:t>
            </w:r>
            <w:r>
              <w:rPr>
                <w:rFonts w:ascii="Arial MT"/>
                <w:spacing w:val="-4"/>
                <w:sz w:val="15"/>
              </w:rPr>
              <w:t>3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eventos</w:t>
            </w:r>
          </w:p>
        </w:tc>
        <w:tc>
          <w:tcPr>
            <w:tcW w:w="735" w:type="dxa"/>
          </w:tcPr>
          <w:p w14:paraId="4B93AD4E" w14:textId="77777777" w:rsidR="00D11B72" w:rsidRDefault="00D11B72">
            <w:pPr>
              <w:pStyle w:val="TableParagraph"/>
              <w:spacing w:before="92"/>
              <w:rPr>
                <w:rFonts w:ascii="Times New Roman"/>
                <w:b/>
                <w:sz w:val="15"/>
              </w:rPr>
            </w:pPr>
          </w:p>
          <w:p w14:paraId="7B6C56CF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3</w:t>
            </w:r>
          </w:p>
        </w:tc>
        <w:tc>
          <w:tcPr>
            <w:tcW w:w="934" w:type="dxa"/>
          </w:tcPr>
          <w:p w14:paraId="064B3C5D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0F576453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26B081E5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28655F43" w14:textId="77777777">
        <w:trPr>
          <w:trHeight w:val="470"/>
        </w:trPr>
        <w:tc>
          <w:tcPr>
            <w:tcW w:w="1265" w:type="dxa"/>
            <w:vMerge w:val="restart"/>
          </w:tcPr>
          <w:p w14:paraId="6882024D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E9F4586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F3B01B2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5BCBF3D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5015C21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0383714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7A5D2FB" w14:textId="77777777" w:rsidR="00D11B72" w:rsidRDefault="00D11B72">
            <w:pPr>
              <w:pStyle w:val="TableParagraph"/>
              <w:spacing w:before="29"/>
              <w:rPr>
                <w:rFonts w:ascii="Times New Roman"/>
                <w:b/>
                <w:sz w:val="15"/>
              </w:rPr>
            </w:pPr>
          </w:p>
          <w:p w14:paraId="3F9BC36C" w14:textId="77777777" w:rsidR="00D11B72" w:rsidRDefault="005A250D">
            <w:pPr>
              <w:pStyle w:val="TableParagraph"/>
              <w:ind w:left="503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Portfólio</w:t>
            </w:r>
          </w:p>
        </w:tc>
        <w:tc>
          <w:tcPr>
            <w:tcW w:w="1085" w:type="dxa"/>
            <w:vMerge w:val="restart"/>
          </w:tcPr>
          <w:p w14:paraId="55A4D0B6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EE7C516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C80B736" w14:textId="77777777" w:rsidR="00D11B72" w:rsidRDefault="00D11B72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14:paraId="41013A68" w14:textId="6D440EE0" w:rsidR="00D11B72" w:rsidRDefault="005A250D">
            <w:pPr>
              <w:pStyle w:val="TableParagraph"/>
              <w:spacing w:line="283" w:lineRule="auto"/>
              <w:ind w:left="78" w:right="106" w:firstLine="31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Portfólio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 execução</w:t>
            </w:r>
            <w:r>
              <w:rPr>
                <w:rFonts w:ascii="Arial MT" w:hAnsi="Arial MT"/>
                <w:spacing w:val="-1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de </w:t>
            </w:r>
            <w:r>
              <w:rPr>
                <w:rFonts w:ascii="Arial MT" w:hAnsi="Arial MT"/>
                <w:spacing w:val="-2"/>
                <w:sz w:val="15"/>
              </w:rPr>
              <w:t>eventos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esportivos</w:t>
            </w:r>
            <w:r>
              <w:rPr>
                <w:rFonts w:ascii="Arial MT" w:hAnsi="Arial MT"/>
                <w:spacing w:val="-9"/>
                <w:sz w:val="15"/>
              </w:rPr>
              <w:t xml:space="preserve"> </w:t>
            </w:r>
            <w:r w:rsidR="00C85EE1">
              <w:rPr>
                <w:rFonts w:ascii="Arial MT" w:hAnsi="Arial MT"/>
                <w:spacing w:val="-2"/>
                <w:sz w:val="15"/>
              </w:rPr>
              <w:t>futebol</w:t>
            </w:r>
          </w:p>
        </w:tc>
        <w:tc>
          <w:tcPr>
            <w:tcW w:w="1157" w:type="dxa"/>
          </w:tcPr>
          <w:p w14:paraId="672A6C90" w14:textId="77777777" w:rsidR="00D11B72" w:rsidRDefault="005A250D">
            <w:pPr>
              <w:pStyle w:val="TableParagraph"/>
              <w:spacing w:before="50" w:line="200" w:lineRule="atLeast"/>
              <w:ind w:left="409" w:right="209" w:hanging="195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sz w:val="15"/>
              </w:rPr>
              <w:t>Executou</w:t>
            </w:r>
            <w:r>
              <w:rPr>
                <w:rFonts w:ascii="Arial MT"/>
                <w:spacing w:val="-11"/>
                <w:sz w:val="15"/>
              </w:rPr>
              <w:t xml:space="preserve"> </w:t>
            </w:r>
            <w:r>
              <w:rPr>
                <w:rFonts w:ascii="Arial MT"/>
                <w:spacing w:val="-4"/>
                <w:sz w:val="15"/>
              </w:rPr>
              <w:t>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evento</w:t>
            </w:r>
          </w:p>
        </w:tc>
        <w:tc>
          <w:tcPr>
            <w:tcW w:w="735" w:type="dxa"/>
          </w:tcPr>
          <w:p w14:paraId="6193C6C6" w14:textId="77777777" w:rsidR="00D11B72" w:rsidRDefault="00D11B72">
            <w:pPr>
              <w:pStyle w:val="TableParagraph"/>
              <w:spacing w:before="85"/>
              <w:rPr>
                <w:rFonts w:ascii="Times New Roman"/>
                <w:b/>
                <w:sz w:val="15"/>
              </w:rPr>
            </w:pPr>
          </w:p>
          <w:p w14:paraId="7D3D7A6F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 w14:paraId="3A8EF2BB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 w:val="restart"/>
          </w:tcPr>
          <w:p w14:paraId="1902B3E5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vMerge w:val="restart"/>
          </w:tcPr>
          <w:p w14:paraId="17BC285E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72" w14:paraId="68318E53" w14:textId="77777777">
        <w:trPr>
          <w:trHeight w:val="467"/>
        </w:trPr>
        <w:tc>
          <w:tcPr>
            <w:tcW w:w="1265" w:type="dxa"/>
            <w:vMerge/>
            <w:tcBorders>
              <w:top w:val="nil"/>
            </w:tcBorders>
          </w:tcPr>
          <w:p w14:paraId="54046142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7140B99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670DD8A0" w14:textId="77777777" w:rsidR="00D11B72" w:rsidRDefault="005A250D">
            <w:pPr>
              <w:pStyle w:val="TableParagraph"/>
              <w:spacing w:before="47" w:line="200" w:lineRule="atLeast"/>
              <w:ind w:left="359" w:right="208" w:hanging="14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sz w:val="15"/>
              </w:rPr>
              <w:t>Executou</w:t>
            </w:r>
            <w:r>
              <w:rPr>
                <w:rFonts w:ascii="Arial MT"/>
                <w:spacing w:val="-11"/>
                <w:sz w:val="15"/>
              </w:rPr>
              <w:t xml:space="preserve"> </w:t>
            </w:r>
            <w:r>
              <w:rPr>
                <w:rFonts w:ascii="Arial MT"/>
                <w:spacing w:val="-4"/>
                <w:sz w:val="15"/>
              </w:rPr>
              <w:t>2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eventos</w:t>
            </w:r>
          </w:p>
        </w:tc>
        <w:tc>
          <w:tcPr>
            <w:tcW w:w="735" w:type="dxa"/>
          </w:tcPr>
          <w:p w14:paraId="193C6F7C" w14:textId="77777777" w:rsidR="00D11B72" w:rsidRDefault="00D11B72">
            <w:pPr>
              <w:pStyle w:val="TableParagraph"/>
              <w:spacing w:before="82"/>
              <w:rPr>
                <w:rFonts w:ascii="Times New Roman"/>
                <w:b/>
                <w:sz w:val="15"/>
              </w:rPr>
            </w:pPr>
          </w:p>
          <w:p w14:paraId="3E8D971A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2</w:t>
            </w:r>
          </w:p>
        </w:tc>
        <w:tc>
          <w:tcPr>
            <w:tcW w:w="934" w:type="dxa"/>
          </w:tcPr>
          <w:p w14:paraId="58EA9CFB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3B952F89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654D7941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5DFAEFF4" w14:textId="77777777">
        <w:trPr>
          <w:trHeight w:val="870"/>
        </w:trPr>
        <w:tc>
          <w:tcPr>
            <w:tcW w:w="1265" w:type="dxa"/>
            <w:vMerge/>
            <w:tcBorders>
              <w:top w:val="nil"/>
            </w:tcBorders>
          </w:tcPr>
          <w:p w14:paraId="502DEC94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0CD9CF39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1AEF6EF0" w14:textId="77777777" w:rsidR="00D11B72" w:rsidRDefault="00D11B72">
            <w:pPr>
              <w:pStyle w:val="TableParagraph"/>
              <w:spacing w:before="133"/>
              <w:rPr>
                <w:rFonts w:ascii="Times New Roman"/>
                <w:b/>
                <w:sz w:val="15"/>
              </w:rPr>
            </w:pPr>
          </w:p>
          <w:p w14:paraId="6E7FADA0" w14:textId="77777777" w:rsidR="00D11B72" w:rsidRDefault="005A250D">
            <w:pPr>
              <w:pStyle w:val="TableParagraph"/>
              <w:spacing w:line="283" w:lineRule="auto"/>
              <w:ind w:left="359" w:right="208" w:hanging="14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sz w:val="15"/>
              </w:rPr>
              <w:t>Executou</w:t>
            </w:r>
            <w:r>
              <w:rPr>
                <w:rFonts w:ascii="Arial MT"/>
                <w:spacing w:val="-11"/>
                <w:sz w:val="15"/>
              </w:rPr>
              <w:t xml:space="preserve"> </w:t>
            </w:r>
            <w:r>
              <w:rPr>
                <w:rFonts w:ascii="Arial MT"/>
                <w:spacing w:val="-4"/>
                <w:sz w:val="15"/>
              </w:rPr>
              <w:t>3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eventos</w:t>
            </w:r>
          </w:p>
        </w:tc>
        <w:tc>
          <w:tcPr>
            <w:tcW w:w="735" w:type="dxa"/>
          </w:tcPr>
          <w:p w14:paraId="3334B50F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812C384" w14:textId="77777777" w:rsidR="00D11B72" w:rsidRDefault="00D11B72">
            <w:pPr>
              <w:pStyle w:val="TableParagraph"/>
              <w:spacing w:before="116"/>
              <w:rPr>
                <w:rFonts w:ascii="Times New Roman"/>
                <w:b/>
                <w:sz w:val="15"/>
              </w:rPr>
            </w:pPr>
          </w:p>
          <w:p w14:paraId="52E341DE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3</w:t>
            </w:r>
          </w:p>
        </w:tc>
        <w:tc>
          <w:tcPr>
            <w:tcW w:w="934" w:type="dxa"/>
          </w:tcPr>
          <w:p w14:paraId="7362D436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31741168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4CCC8AF0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3EBD599D" w14:textId="77777777">
        <w:trPr>
          <w:trHeight w:val="448"/>
        </w:trPr>
        <w:tc>
          <w:tcPr>
            <w:tcW w:w="1265" w:type="dxa"/>
            <w:vMerge w:val="restart"/>
          </w:tcPr>
          <w:p w14:paraId="7ED44A83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13B92DB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57D9A6C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E9A0A49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6895F53" w14:textId="77777777" w:rsidR="00D11B72" w:rsidRDefault="00D11B72">
            <w:pPr>
              <w:pStyle w:val="TableParagraph"/>
              <w:spacing w:before="160"/>
              <w:rPr>
                <w:rFonts w:ascii="Times New Roman"/>
                <w:b/>
                <w:sz w:val="15"/>
              </w:rPr>
            </w:pPr>
          </w:p>
          <w:p w14:paraId="5F1AAD98" w14:textId="77777777" w:rsidR="00D11B72" w:rsidRDefault="005A250D">
            <w:pPr>
              <w:pStyle w:val="TableParagraph"/>
              <w:spacing w:line="285" w:lineRule="auto"/>
              <w:ind w:left="237" w:right="213" w:hanging="19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sz w:val="15"/>
              </w:rPr>
              <w:t>Capacidade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Técnica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Operacional</w:t>
            </w:r>
          </w:p>
        </w:tc>
        <w:tc>
          <w:tcPr>
            <w:tcW w:w="1085" w:type="dxa"/>
            <w:vMerge w:val="restart"/>
          </w:tcPr>
          <w:p w14:paraId="1D829423" w14:textId="77777777" w:rsidR="00D11B72" w:rsidRDefault="005A250D">
            <w:pPr>
              <w:pStyle w:val="TableParagraph"/>
              <w:spacing w:before="20" w:line="276" w:lineRule="auto"/>
              <w:ind w:left="21" w:right="11" w:firstLine="2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Atestado</w:t>
            </w:r>
            <w:r>
              <w:rPr>
                <w:rFonts w:ascii="Arial MT" w:hAnsi="Arial MT"/>
                <w:spacing w:val="-9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de </w:t>
            </w:r>
            <w:r>
              <w:rPr>
                <w:rFonts w:ascii="Arial MT" w:hAnsi="Arial MT"/>
                <w:spacing w:val="-2"/>
                <w:sz w:val="15"/>
              </w:rPr>
              <w:t>Capacidade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Técnica</w:t>
            </w:r>
            <w:r>
              <w:rPr>
                <w:rFonts w:ascii="Arial MT" w:hAnsi="Arial MT"/>
                <w:spacing w:val="-13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emitido</w:t>
            </w:r>
            <w:r>
              <w:rPr>
                <w:rFonts w:ascii="Arial MT" w:hAnsi="Arial MT"/>
                <w:sz w:val="15"/>
              </w:rPr>
              <w:t xml:space="preserve"> por</w:t>
            </w:r>
            <w:r>
              <w:rPr>
                <w:rFonts w:ascii="Arial MT" w:hAnsi="Arial MT"/>
                <w:spacing w:val="-9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pessoa jurídica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 direito</w:t>
            </w:r>
            <w:r>
              <w:rPr>
                <w:rFonts w:ascii="Arial MT" w:hAnsi="Arial MT"/>
                <w:spacing w:val="-11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privado ou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público </w:t>
            </w:r>
            <w:r>
              <w:rPr>
                <w:rFonts w:ascii="Arial MT" w:hAnsi="Arial MT"/>
                <w:spacing w:val="-2"/>
                <w:sz w:val="15"/>
              </w:rPr>
              <w:t>demonstrando</w:t>
            </w:r>
            <w:r>
              <w:rPr>
                <w:rFonts w:ascii="Arial MT" w:hAnsi="Arial MT"/>
                <w:sz w:val="15"/>
              </w:rPr>
              <w:t xml:space="preserve"> realização</w:t>
            </w:r>
            <w:r>
              <w:rPr>
                <w:rFonts w:ascii="Arial MT" w:hAnsi="Arial MT"/>
                <w:spacing w:val="-11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de </w:t>
            </w:r>
            <w:r>
              <w:rPr>
                <w:rFonts w:ascii="Arial MT" w:hAnsi="Arial MT"/>
                <w:spacing w:val="-2"/>
                <w:sz w:val="15"/>
              </w:rPr>
              <w:t>eventos</w:t>
            </w:r>
            <w:r>
              <w:rPr>
                <w:rFonts w:ascii="Arial MT" w:hAnsi="Arial MT"/>
                <w:sz w:val="15"/>
              </w:rPr>
              <w:t xml:space="preserve"> esportivo</w:t>
            </w:r>
            <w:r>
              <w:rPr>
                <w:rFonts w:ascii="Arial MT" w:hAnsi="Arial MT"/>
                <w:spacing w:val="-2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de </w:t>
            </w:r>
            <w:r>
              <w:rPr>
                <w:rFonts w:ascii="Arial MT" w:hAnsi="Arial MT"/>
                <w:spacing w:val="-2"/>
                <w:sz w:val="15"/>
              </w:rPr>
              <w:t>qualquer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natureza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compatível</w:t>
            </w:r>
            <w:r>
              <w:rPr>
                <w:rFonts w:ascii="Arial MT" w:hAnsi="Arial MT"/>
                <w:spacing w:val="-1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com</w:t>
            </w:r>
            <w:r>
              <w:rPr>
                <w:rFonts w:ascii="Arial MT" w:hAnsi="Arial MT"/>
                <w:sz w:val="15"/>
              </w:rPr>
              <w:t xml:space="preserve"> o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presente </w:t>
            </w:r>
            <w:r>
              <w:rPr>
                <w:rFonts w:ascii="Arial MT" w:hAnsi="Arial MT"/>
                <w:spacing w:val="-2"/>
                <w:sz w:val="15"/>
              </w:rPr>
              <w:t>Objeto</w:t>
            </w:r>
          </w:p>
        </w:tc>
        <w:tc>
          <w:tcPr>
            <w:tcW w:w="1157" w:type="dxa"/>
          </w:tcPr>
          <w:p w14:paraId="3579B61E" w14:textId="77777777" w:rsidR="00D11B72" w:rsidRDefault="005A250D">
            <w:pPr>
              <w:pStyle w:val="TableParagraph"/>
              <w:spacing w:before="147"/>
              <w:ind w:left="10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01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comprovante</w:t>
            </w:r>
          </w:p>
        </w:tc>
        <w:tc>
          <w:tcPr>
            <w:tcW w:w="735" w:type="dxa"/>
          </w:tcPr>
          <w:p w14:paraId="194C679B" w14:textId="77777777" w:rsidR="00D11B72" w:rsidRDefault="005A250D">
            <w:pPr>
              <w:pStyle w:val="TableParagraph"/>
              <w:spacing w:before="147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1</w:t>
            </w:r>
          </w:p>
        </w:tc>
        <w:tc>
          <w:tcPr>
            <w:tcW w:w="934" w:type="dxa"/>
            <w:vMerge w:val="restart"/>
          </w:tcPr>
          <w:p w14:paraId="232F5C75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 w:val="restart"/>
          </w:tcPr>
          <w:p w14:paraId="6AFAC25A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vMerge w:val="restart"/>
          </w:tcPr>
          <w:p w14:paraId="30FEEC56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72" w14:paraId="626816BD" w14:textId="77777777">
        <w:trPr>
          <w:trHeight w:val="441"/>
        </w:trPr>
        <w:tc>
          <w:tcPr>
            <w:tcW w:w="1265" w:type="dxa"/>
            <w:vMerge/>
            <w:tcBorders>
              <w:top w:val="nil"/>
            </w:tcBorders>
          </w:tcPr>
          <w:p w14:paraId="0123A29F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F226548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75946BD9" w14:textId="77777777" w:rsidR="00D11B72" w:rsidRDefault="005A250D">
            <w:pPr>
              <w:pStyle w:val="TableParagraph"/>
              <w:spacing w:before="142"/>
              <w:ind w:left="12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comprovantes</w:t>
            </w:r>
          </w:p>
        </w:tc>
        <w:tc>
          <w:tcPr>
            <w:tcW w:w="735" w:type="dxa"/>
          </w:tcPr>
          <w:p w14:paraId="59FA5054" w14:textId="77777777" w:rsidR="00D11B72" w:rsidRDefault="005A250D">
            <w:pPr>
              <w:pStyle w:val="TableParagraph"/>
              <w:spacing w:before="142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2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14:paraId="72E880F4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5CA7F3B2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323CD299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2BA2B028" w14:textId="77777777">
        <w:trPr>
          <w:trHeight w:val="2346"/>
        </w:trPr>
        <w:tc>
          <w:tcPr>
            <w:tcW w:w="1265" w:type="dxa"/>
            <w:vMerge/>
            <w:tcBorders>
              <w:top w:val="nil"/>
            </w:tcBorders>
          </w:tcPr>
          <w:p w14:paraId="4E3D44B9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F8254E9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6600311B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068B712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C43F459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601C6C3" w14:textId="77777777" w:rsidR="00D11B72" w:rsidRDefault="00D11B72">
            <w:pPr>
              <w:pStyle w:val="TableParagraph"/>
              <w:spacing w:before="93"/>
              <w:rPr>
                <w:rFonts w:ascii="Times New Roman"/>
                <w:b/>
                <w:sz w:val="15"/>
              </w:rPr>
            </w:pPr>
          </w:p>
          <w:p w14:paraId="5D32E4CE" w14:textId="77777777" w:rsidR="00D11B72" w:rsidRDefault="005A250D">
            <w:pPr>
              <w:pStyle w:val="TableParagraph"/>
              <w:ind w:left="12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comprovantes</w:t>
            </w:r>
          </w:p>
        </w:tc>
        <w:tc>
          <w:tcPr>
            <w:tcW w:w="735" w:type="dxa"/>
          </w:tcPr>
          <w:p w14:paraId="048094FF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3E0AC2A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D39A391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744E97C" w14:textId="77777777" w:rsidR="00D11B72" w:rsidRDefault="00D11B72">
            <w:pPr>
              <w:pStyle w:val="TableParagraph"/>
              <w:spacing w:before="93"/>
              <w:rPr>
                <w:rFonts w:ascii="Times New Roman"/>
                <w:b/>
                <w:sz w:val="15"/>
              </w:rPr>
            </w:pPr>
          </w:p>
          <w:p w14:paraId="09BE24F9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3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14:paraId="5E9D1FA6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4CD4102D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7E7D6543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573C5DDB" w14:textId="77777777">
        <w:trPr>
          <w:trHeight w:val="978"/>
        </w:trPr>
        <w:tc>
          <w:tcPr>
            <w:tcW w:w="1265" w:type="dxa"/>
            <w:vMerge w:val="restart"/>
          </w:tcPr>
          <w:p w14:paraId="1B4CA8E7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6F86C80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3674862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C50C84C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220C648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E637441" w14:textId="77777777" w:rsidR="00D11B72" w:rsidRDefault="00D11B72">
            <w:pPr>
              <w:pStyle w:val="TableParagraph"/>
              <w:spacing w:before="60"/>
              <w:rPr>
                <w:rFonts w:ascii="Times New Roman"/>
                <w:b/>
                <w:sz w:val="15"/>
              </w:rPr>
            </w:pPr>
          </w:p>
          <w:p w14:paraId="186F88A7" w14:textId="77777777" w:rsidR="00D11B72" w:rsidRDefault="005A250D">
            <w:pPr>
              <w:pStyle w:val="TableParagraph"/>
              <w:spacing w:line="283" w:lineRule="auto"/>
              <w:ind w:left="345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sz w:val="15"/>
              </w:rPr>
              <w:t>Plano</w:t>
            </w:r>
            <w:r>
              <w:rPr>
                <w:rFonts w:ascii="Arial MT"/>
                <w:spacing w:val="-11"/>
                <w:sz w:val="15"/>
              </w:rPr>
              <w:t xml:space="preserve"> </w:t>
            </w:r>
            <w:r>
              <w:rPr>
                <w:rFonts w:ascii="Arial MT"/>
                <w:spacing w:val="-4"/>
                <w:sz w:val="15"/>
              </w:rPr>
              <w:t>de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5"/>
                <w:sz w:val="15"/>
              </w:rPr>
              <w:t>Trabalho</w:t>
            </w:r>
          </w:p>
        </w:tc>
        <w:tc>
          <w:tcPr>
            <w:tcW w:w="1085" w:type="dxa"/>
            <w:vMerge w:val="restart"/>
          </w:tcPr>
          <w:p w14:paraId="09DA3A80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402ED16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F4E1B64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27DA03A" w14:textId="77777777" w:rsidR="00D11B72" w:rsidRDefault="00D11B72">
            <w:pPr>
              <w:pStyle w:val="TableParagraph"/>
              <w:spacing w:before="4"/>
              <w:rPr>
                <w:rFonts w:ascii="Times New Roman"/>
                <w:b/>
                <w:sz w:val="15"/>
              </w:rPr>
            </w:pPr>
          </w:p>
          <w:p w14:paraId="28787CD5" w14:textId="77777777" w:rsidR="00D11B72" w:rsidRDefault="005A250D">
            <w:pPr>
              <w:pStyle w:val="TableParagraph"/>
              <w:spacing w:line="280" w:lineRule="auto"/>
              <w:ind w:left="57" w:right="16" w:firstLine="19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Plano</w:t>
            </w:r>
            <w:r>
              <w:rPr>
                <w:rFonts w:ascii="Arial MT" w:hAnsi="Arial MT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 Trabalho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em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conformidade </w:t>
            </w:r>
            <w:r>
              <w:rPr>
                <w:rFonts w:ascii="Arial MT" w:hAnsi="Arial MT"/>
                <w:w w:val="105"/>
                <w:sz w:val="15"/>
              </w:rPr>
              <w:t>com</w:t>
            </w:r>
            <w:r>
              <w:rPr>
                <w:rFonts w:ascii="Arial MT" w:hAnsi="Arial MT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o</w:t>
            </w:r>
            <w:r>
              <w:rPr>
                <w:rFonts w:ascii="Arial MT" w:hAnsi="Arial MT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termo </w:t>
            </w:r>
            <w:r>
              <w:rPr>
                <w:rFonts w:ascii="Arial MT" w:hAnsi="Arial MT"/>
                <w:spacing w:val="-6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 referência/pr</w:t>
            </w:r>
          </w:p>
          <w:p w14:paraId="3159ADDB" w14:textId="77777777" w:rsidR="00D11B72" w:rsidRDefault="005A250D">
            <w:pPr>
              <w:pStyle w:val="TableParagraph"/>
              <w:spacing w:before="6"/>
              <w:ind w:left="9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ojeto</w:t>
            </w:r>
          </w:p>
        </w:tc>
        <w:tc>
          <w:tcPr>
            <w:tcW w:w="1157" w:type="dxa"/>
          </w:tcPr>
          <w:p w14:paraId="586F770F" w14:textId="77777777" w:rsidR="00D11B72" w:rsidRDefault="00D11B72">
            <w:pPr>
              <w:pStyle w:val="TableParagraph"/>
              <w:spacing w:before="147"/>
              <w:rPr>
                <w:rFonts w:ascii="Times New Roman"/>
                <w:b/>
                <w:sz w:val="15"/>
              </w:rPr>
            </w:pPr>
          </w:p>
          <w:p w14:paraId="473765BF" w14:textId="77777777" w:rsidR="00D11B72" w:rsidRDefault="005A250D">
            <w:pPr>
              <w:pStyle w:val="TableParagraph"/>
              <w:spacing w:line="283" w:lineRule="auto"/>
              <w:ind w:left="215" w:right="49" w:firstLine="40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4"/>
                <w:sz w:val="15"/>
              </w:rPr>
              <w:t>Não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4"/>
                <w:sz w:val="15"/>
              </w:rPr>
              <w:t>atendimento</w:t>
            </w:r>
          </w:p>
        </w:tc>
        <w:tc>
          <w:tcPr>
            <w:tcW w:w="735" w:type="dxa"/>
          </w:tcPr>
          <w:p w14:paraId="33472E6C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CCCBD80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58EB04A" w14:textId="77777777" w:rsidR="00D11B72" w:rsidRDefault="00D11B72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14:paraId="2E0DEA17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0</w:t>
            </w:r>
          </w:p>
        </w:tc>
        <w:tc>
          <w:tcPr>
            <w:tcW w:w="934" w:type="dxa"/>
          </w:tcPr>
          <w:p w14:paraId="66DA3AB6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 w:val="restart"/>
          </w:tcPr>
          <w:p w14:paraId="5D0B4776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vMerge w:val="restart"/>
          </w:tcPr>
          <w:p w14:paraId="14C15090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72" w14:paraId="33132951" w14:textId="77777777">
        <w:trPr>
          <w:trHeight w:val="1120"/>
        </w:trPr>
        <w:tc>
          <w:tcPr>
            <w:tcW w:w="1265" w:type="dxa"/>
            <w:vMerge/>
            <w:tcBorders>
              <w:top w:val="nil"/>
            </w:tcBorders>
          </w:tcPr>
          <w:p w14:paraId="41E98794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7031D9F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0D9422F9" w14:textId="77777777" w:rsidR="00D11B72" w:rsidRDefault="005A250D">
            <w:pPr>
              <w:pStyle w:val="TableParagraph"/>
              <w:spacing w:before="159" w:line="283" w:lineRule="auto"/>
              <w:ind w:left="133" w:right="1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 xml:space="preserve">Atendimento </w:t>
            </w:r>
            <w:r>
              <w:rPr>
                <w:rFonts w:ascii="Arial MT"/>
                <w:spacing w:val="-4"/>
                <w:w w:val="105"/>
                <w:sz w:val="15"/>
              </w:rPr>
              <w:t>como</w:t>
            </w:r>
          </w:p>
          <w:p w14:paraId="070E6581" w14:textId="77777777" w:rsidR="00D11B72" w:rsidRDefault="005A250D">
            <w:pPr>
              <w:pStyle w:val="TableParagraph"/>
              <w:spacing w:before="22" w:line="204" w:lineRule="auto"/>
              <w:ind w:left="112" w:right="104" w:firstLine="2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propostopela </w:t>
            </w:r>
            <w:r>
              <w:rPr>
                <w:rFonts w:ascii="Arial MT" w:hAnsi="Arial MT"/>
                <w:spacing w:val="-4"/>
                <w:sz w:val="15"/>
              </w:rPr>
              <w:t>Administração</w:t>
            </w:r>
          </w:p>
        </w:tc>
        <w:tc>
          <w:tcPr>
            <w:tcW w:w="735" w:type="dxa"/>
          </w:tcPr>
          <w:p w14:paraId="4E58BE6F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D8E877C" w14:textId="77777777" w:rsidR="00D11B72" w:rsidRDefault="00D11B72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FF06DC0" w14:textId="77777777" w:rsidR="00D11B72" w:rsidRDefault="00D11B72">
            <w:pPr>
              <w:pStyle w:val="TableParagraph"/>
              <w:spacing w:before="42"/>
              <w:rPr>
                <w:rFonts w:ascii="Times New Roman"/>
                <w:b/>
                <w:sz w:val="15"/>
              </w:rPr>
            </w:pPr>
          </w:p>
          <w:p w14:paraId="65AF2016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3</w:t>
            </w:r>
          </w:p>
        </w:tc>
        <w:tc>
          <w:tcPr>
            <w:tcW w:w="934" w:type="dxa"/>
          </w:tcPr>
          <w:p w14:paraId="0A6ED4D2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58E7342F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38C9DC3F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4A64D7C9" w14:textId="77777777">
        <w:trPr>
          <w:trHeight w:val="419"/>
        </w:trPr>
        <w:tc>
          <w:tcPr>
            <w:tcW w:w="1265" w:type="dxa"/>
            <w:vMerge w:val="restart"/>
          </w:tcPr>
          <w:p w14:paraId="0124C665" w14:textId="77777777" w:rsidR="00D11B72" w:rsidRDefault="005A250D">
            <w:pPr>
              <w:pStyle w:val="TableParagraph"/>
              <w:spacing w:before="24" w:line="280" w:lineRule="auto"/>
              <w:ind w:left="34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sz w:val="15"/>
              </w:rPr>
              <w:t>Projeto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4"/>
                <w:sz w:val="15"/>
              </w:rPr>
              <w:lastRenderedPageBreak/>
              <w:t>Técnico</w:t>
            </w:r>
          </w:p>
        </w:tc>
        <w:tc>
          <w:tcPr>
            <w:tcW w:w="1085" w:type="dxa"/>
            <w:vMerge w:val="restart"/>
          </w:tcPr>
          <w:p w14:paraId="7ADBCC7B" w14:textId="77777777" w:rsidR="00D11B72" w:rsidRDefault="005A250D">
            <w:pPr>
              <w:pStyle w:val="TableParagraph"/>
              <w:tabs>
                <w:tab w:val="left" w:pos="935"/>
              </w:tabs>
              <w:spacing w:before="24" w:line="283" w:lineRule="auto"/>
              <w:ind w:left="90" w:right="49" w:hanging="3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lastRenderedPageBreak/>
              <w:t xml:space="preserve">Projeto </w:t>
            </w:r>
            <w:r>
              <w:rPr>
                <w:rFonts w:ascii="Arial MT" w:hAnsi="Arial MT"/>
                <w:w w:val="105"/>
                <w:sz w:val="15"/>
              </w:rPr>
              <w:lastRenderedPageBreak/>
              <w:t>Técnico</w:t>
            </w:r>
            <w:r>
              <w:rPr>
                <w:rFonts w:ascii="Arial MT" w:hAnsi="Arial MT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que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atenda</w:t>
            </w:r>
            <w:r>
              <w:rPr>
                <w:rFonts w:ascii="Arial MT" w:hAnsi="Arial MT"/>
                <w:sz w:val="15"/>
              </w:rPr>
              <w:tab/>
            </w:r>
            <w:r>
              <w:rPr>
                <w:rFonts w:ascii="Arial MT" w:hAnsi="Arial MT"/>
                <w:spacing w:val="-10"/>
                <w:w w:val="105"/>
                <w:sz w:val="15"/>
              </w:rPr>
              <w:t>a</w:t>
            </w:r>
            <w:r>
              <w:rPr>
                <w:rFonts w:ascii="Arial MT" w:hAnsi="Arial MT"/>
                <w:w w:val="105"/>
                <w:sz w:val="15"/>
              </w:rPr>
              <w:t xml:space="preserve"> execução</w:t>
            </w:r>
            <w:r>
              <w:rPr>
                <w:rFonts w:ascii="Arial MT" w:hAnsi="Arial MT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do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evento</w:t>
            </w:r>
          </w:p>
        </w:tc>
        <w:tc>
          <w:tcPr>
            <w:tcW w:w="1157" w:type="dxa"/>
          </w:tcPr>
          <w:p w14:paraId="5D4088F0" w14:textId="77777777" w:rsidR="00D11B72" w:rsidRDefault="005A250D">
            <w:pPr>
              <w:pStyle w:val="TableParagraph"/>
              <w:spacing w:before="54" w:line="170" w:lineRule="atLeast"/>
              <w:ind w:left="145" w:right="49" w:firstLine="290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4"/>
                <w:w w:val="105"/>
                <w:sz w:val="15"/>
              </w:rPr>
              <w:lastRenderedPageBreak/>
              <w:t>Não</w:t>
            </w:r>
            <w:r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>Atendimento</w:t>
            </w:r>
          </w:p>
        </w:tc>
        <w:tc>
          <w:tcPr>
            <w:tcW w:w="735" w:type="dxa"/>
          </w:tcPr>
          <w:p w14:paraId="0FD2471E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0</w:t>
            </w:r>
          </w:p>
        </w:tc>
        <w:tc>
          <w:tcPr>
            <w:tcW w:w="934" w:type="dxa"/>
            <w:vMerge w:val="restart"/>
          </w:tcPr>
          <w:p w14:paraId="10FEFAE8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vMerge w:val="restart"/>
          </w:tcPr>
          <w:p w14:paraId="20EC41D1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vMerge w:val="restart"/>
          </w:tcPr>
          <w:p w14:paraId="22A5B6DC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72" w14:paraId="657DD6C1" w14:textId="77777777">
        <w:trPr>
          <w:trHeight w:val="683"/>
        </w:trPr>
        <w:tc>
          <w:tcPr>
            <w:tcW w:w="1265" w:type="dxa"/>
            <w:vMerge/>
            <w:tcBorders>
              <w:top w:val="nil"/>
            </w:tcBorders>
          </w:tcPr>
          <w:p w14:paraId="19B706E6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D9066F8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47CB0186" w14:textId="77777777" w:rsidR="00D11B72" w:rsidRDefault="005A250D">
            <w:pPr>
              <w:pStyle w:val="TableParagraph"/>
              <w:spacing w:before="77"/>
              <w:ind w:left="69" w:right="49" w:firstLine="7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Atendimento como</w:t>
            </w:r>
            <w:r>
              <w:rPr>
                <w:rFonts w:asci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proposto</w:t>
            </w:r>
          </w:p>
        </w:tc>
        <w:tc>
          <w:tcPr>
            <w:tcW w:w="735" w:type="dxa"/>
          </w:tcPr>
          <w:p w14:paraId="52064BD1" w14:textId="77777777" w:rsidR="00D11B72" w:rsidRDefault="005A250D">
            <w:pPr>
              <w:pStyle w:val="TableParagraph"/>
              <w:spacing w:before="1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3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14:paraId="56977E78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0CDBB0DE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631CDE02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0585D820" w14:textId="77777777">
        <w:trPr>
          <w:trHeight w:val="251"/>
        </w:trPr>
        <w:tc>
          <w:tcPr>
            <w:tcW w:w="1265" w:type="dxa"/>
          </w:tcPr>
          <w:p w14:paraId="27A496C3" w14:textId="77777777" w:rsidR="00D11B72" w:rsidRDefault="005A250D">
            <w:pPr>
              <w:pStyle w:val="TableParagraph"/>
              <w:spacing w:before="24"/>
              <w:ind w:left="32" w:right="4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Valor</w:t>
            </w:r>
            <w:r>
              <w:rPr>
                <w:rFonts w:ascii="Arial MT"/>
                <w:spacing w:val="-6"/>
                <w:sz w:val="15"/>
              </w:rPr>
              <w:t xml:space="preserve"> </w:t>
            </w:r>
            <w:r>
              <w:rPr>
                <w:rFonts w:ascii="Arial MT"/>
                <w:spacing w:val="-5"/>
                <w:sz w:val="15"/>
              </w:rPr>
              <w:t>do</w:t>
            </w:r>
          </w:p>
        </w:tc>
        <w:tc>
          <w:tcPr>
            <w:tcW w:w="1085" w:type="dxa"/>
          </w:tcPr>
          <w:p w14:paraId="703878D9" w14:textId="77777777" w:rsidR="00D11B72" w:rsidRDefault="005A250D">
            <w:pPr>
              <w:pStyle w:val="TableParagraph"/>
              <w:tabs>
                <w:tab w:val="left" w:pos="851"/>
              </w:tabs>
              <w:spacing w:before="25"/>
              <w:ind w:left="5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Oferta</w:t>
            </w:r>
            <w:r>
              <w:rPr>
                <w:rFonts w:ascii="Arial MT"/>
                <w:sz w:val="15"/>
              </w:rPr>
              <w:tab/>
            </w:r>
            <w:r>
              <w:rPr>
                <w:rFonts w:ascii="Arial MT"/>
                <w:spacing w:val="-5"/>
                <w:w w:val="105"/>
                <w:sz w:val="15"/>
              </w:rPr>
              <w:t>do</w:t>
            </w:r>
          </w:p>
        </w:tc>
        <w:tc>
          <w:tcPr>
            <w:tcW w:w="1157" w:type="dxa"/>
          </w:tcPr>
          <w:p w14:paraId="41811E02" w14:textId="77777777" w:rsidR="00D11B72" w:rsidRDefault="005A250D">
            <w:pPr>
              <w:pStyle w:val="TableParagraph"/>
              <w:spacing w:before="75" w:line="156" w:lineRule="exact"/>
              <w:ind w:left="12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Ótimo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>–</w:t>
            </w:r>
          </w:p>
        </w:tc>
        <w:tc>
          <w:tcPr>
            <w:tcW w:w="735" w:type="dxa"/>
          </w:tcPr>
          <w:p w14:paraId="11691243" w14:textId="77777777" w:rsidR="00D11B72" w:rsidRDefault="005A250D">
            <w:pPr>
              <w:pStyle w:val="TableParagraph"/>
              <w:spacing w:before="1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3</w:t>
            </w:r>
          </w:p>
        </w:tc>
        <w:tc>
          <w:tcPr>
            <w:tcW w:w="934" w:type="dxa"/>
          </w:tcPr>
          <w:p w14:paraId="06EE5E86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14:paraId="01ACE76A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</w:tcPr>
          <w:p w14:paraId="613691D7" w14:textId="77777777" w:rsidR="00D11B72" w:rsidRDefault="00D11B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C10722" w14:textId="77777777" w:rsidR="00D11B72" w:rsidRDefault="00D11B72">
      <w:pPr>
        <w:pStyle w:val="Corpodetexto"/>
        <w:rPr>
          <w:b/>
          <w:sz w:val="7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85"/>
        <w:gridCol w:w="1157"/>
        <w:gridCol w:w="735"/>
        <w:gridCol w:w="934"/>
        <w:gridCol w:w="941"/>
        <w:gridCol w:w="1327"/>
      </w:tblGrid>
      <w:tr w:rsidR="00D11B72" w14:paraId="5D9634A9" w14:textId="77777777">
        <w:trPr>
          <w:trHeight w:val="863"/>
        </w:trPr>
        <w:tc>
          <w:tcPr>
            <w:tcW w:w="1265" w:type="dxa"/>
            <w:vMerge w:val="restart"/>
          </w:tcPr>
          <w:p w14:paraId="5A3B9671" w14:textId="77777777" w:rsidR="00D11B72" w:rsidRDefault="005A250D">
            <w:pPr>
              <w:pStyle w:val="TableParagraph"/>
              <w:ind w:left="34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Projeto</w:t>
            </w:r>
          </w:p>
        </w:tc>
        <w:tc>
          <w:tcPr>
            <w:tcW w:w="1085" w:type="dxa"/>
            <w:vMerge w:val="restart"/>
          </w:tcPr>
          <w:p w14:paraId="3B0746E4" w14:textId="77777777" w:rsidR="00D11B72" w:rsidRDefault="005A250D">
            <w:pPr>
              <w:pStyle w:val="TableParagraph"/>
              <w:tabs>
                <w:tab w:val="left" w:pos="849"/>
              </w:tabs>
              <w:spacing w:line="283" w:lineRule="auto"/>
              <w:ind w:left="90" w:right="4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valor</w:t>
            </w:r>
            <w:r>
              <w:rPr>
                <w:rFonts w:ascii="Arial MT" w:hAnsi="Arial MT"/>
                <w:sz w:val="15"/>
              </w:rPr>
              <w:tab/>
            </w:r>
            <w:r>
              <w:rPr>
                <w:rFonts w:ascii="Arial MT" w:hAnsi="Arial MT"/>
                <w:spacing w:val="-6"/>
                <w:w w:val="105"/>
                <w:sz w:val="15"/>
              </w:rPr>
              <w:t>de</w:t>
            </w:r>
            <w:r>
              <w:rPr>
                <w:rFonts w:ascii="Arial MT" w:hAnsi="Arial MT"/>
                <w:w w:val="105"/>
                <w:sz w:val="15"/>
              </w:rPr>
              <w:t xml:space="preserve"> execução</w:t>
            </w:r>
            <w:r>
              <w:rPr>
                <w:rFonts w:ascii="Arial MT" w:hAnsi="Arial MT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do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projeto conforme plano</w:t>
            </w:r>
            <w:r>
              <w:rPr>
                <w:rFonts w:ascii="Arial MT" w:hAnsi="Arial MT"/>
                <w:sz w:val="15"/>
              </w:rPr>
              <w:tab/>
            </w:r>
            <w:r>
              <w:rPr>
                <w:rFonts w:ascii="Arial MT" w:hAnsi="Arial MT"/>
                <w:spacing w:val="-6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 Trabalho Apresentado</w:t>
            </w:r>
          </w:p>
        </w:tc>
        <w:tc>
          <w:tcPr>
            <w:tcW w:w="1157" w:type="dxa"/>
          </w:tcPr>
          <w:p w14:paraId="21376A81" w14:textId="77777777" w:rsidR="00D11B72" w:rsidRDefault="005A250D">
            <w:pPr>
              <w:pStyle w:val="TableParagraph"/>
              <w:spacing w:line="170" w:lineRule="atLeast"/>
              <w:ind w:left="71" w:right="58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desconto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entre </w:t>
            </w:r>
            <w:r>
              <w:rPr>
                <w:rFonts w:ascii="Arial MT" w:hAnsi="Arial MT"/>
                <w:w w:val="105"/>
                <w:sz w:val="15"/>
              </w:rPr>
              <w:t>8% a 10% do valor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 Referência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do 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>Lote</w:t>
            </w:r>
          </w:p>
        </w:tc>
        <w:tc>
          <w:tcPr>
            <w:tcW w:w="735" w:type="dxa"/>
          </w:tcPr>
          <w:p w14:paraId="65FD89E3" w14:textId="77777777" w:rsidR="00D11B72" w:rsidRDefault="00D11B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4A9FBE0E" w14:textId="77777777" w:rsidR="00D11B72" w:rsidRDefault="00D11B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  <w:vMerge w:val="restart"/>
          </w:tcPr>
          <w:p w14:paraId="6D4AEAD6" w14:textId="77777777" w:rsidR="00D11B72" w:rsidRDefault="00D11B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vMerge w:val="restart"/>
          </w:tcPr>
          <w:p w14:paraId="6E200615" w14:textId="77777777" w:rsidR="00D11B72" w:rsidRDefault="00D11B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72" w14:paraId="44787668" w14:textId="77777777">
        <w:trPr>
          <w:trHeight w:val="1271"/>
        </w:trPr>
        <w:tc>
          <w:tcPr>
            <w:tcW w:w="1265" w:type="dxa"/>
            <w:vMerge/>
            <w:tcBorders>
              <w:top w:val="nil"/>
            </w:tcBorders>
          </w:tcPr>
          <w:p w14:paraId="666F19EC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F426D77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426E5C4D" w14:textId="77777777" w:rsidR="00D11B72" w:rsidRDefault="005A250D">
            <w:pPr>
              <w:pStyle w:val="TableParagraph"/>
              <w:spacing w:before="75"/>
              <w:ind w:left="71" w:right="58" w:hanging="2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Bom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–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desconto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entre </w:t>
            </w:r>
            <w:r>
              <w:rPr>
                <w:rFonts w:ascii="Arial MT" w:hAnsi="Arial MT"/>
                <w:w w:val="105"/>
                <w:sz w:val="15"/>
              </w:rPr>
              <w:t>5% a 7% do valor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 Referência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do 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>Lote</w:t>
            </w:r>
          </w:p>
        </w:tc>
        <w:tc>
          <w:tcPr>
            <w:tcW w:w="735" w:type="dxa"/>
          </w:tcPr>
          <w:p w14:paraId="1ED7C94C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2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14:paraId="57521B7C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03F54AB4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743F8905" w14:textId="77777777" w:rsidR="00D11B72" w:rsidRDefault="00D11B72">
            <w:pPr>
              <w:rPr>
                <w:sz w:val="2"/>
                <w:szCs w:val="2"/>
              </w:rPr>
            </w:pPr>
          </w:p>
        </w:tc>
      </w:tr>
      <w:tr w:rsidR="00D11B72" w14:paraId="790C99FD" w14:textId="77777777">
        <w:trPr>
          <w:trHeight w:val="1689"/>
        </w:trPr>
        <w:tc>
          <w:tcPr>
            <w:tcW w:w="1265" w:type="dxa"/>
            <w:vMerge/>
            <w:tcBorders>
              <w:top w:val="nil"/>
            </w:tcBorders>
          </w:tcPr>
          <w:p w14:paraId="5C635BB5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6AC2061E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3071A529" w14:textId="77777777" w:rsidR="00D11B72" w:rsidRDefault="005A250D">
            <w:pPr>
              <w:pStyle w:val="TableParagraph"/>
              <w:spacing w:before="75"/>
              <w:ind w:left="71" w:right="58" w:firstLine="1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Regular</w:t>
            </w:r>
            <w:r>
              <w:rPr>
                <w:rFonts w:ascii="Arial MT" w:hAnsi="Arial MT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–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desconto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entre </w:t>
            </w:r>
            <w:r>
              <w:rPr>
                <w:rFonts w:ascii="Arial MT" w:hAnsi="Arial MT"/>
                <w:w w:val="105"/>
                <w:sz w:val="15"/>
              </w:rPr>
              <w:t>1% e 4% do valor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 referência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do 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>lote</w:t>
            </w:r>
          </w:p>
        </w:tc>
        <w:tc>
          <w:tcPr>
            <w:tcW w:w="735" w:type="dxa"/>
          </w:tcPr>
          <w:p w14:paraId="12D9DDD4" w14:textId="77777777" w:rsidR="00D11B72" w:rsidRDefault="005A250D">
            <w:pPr>
              <w:pStyle w:val="TableParagraph"/>
              <w:ind w:left="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1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14:paraId="4B1FCFE1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1E76B79E" w14:textId="77777777" w:rsidR="00D11B72" w:rsidRDefault="00D11B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4B6EE9CF" w14:textId="77777777" w:rsidR="00D11B72" w:rsidRDefault="00D11B72">
            <w:pPr>
              <w:rPr>
                <w:sz w:val="2"/>
                <w:szCs w:val="2"/>
              </w:rPr>
            </w:pPr>
          </w:p>
        </w:tc>
      </w:tr>
    </w:tbl>
    <w:p w14:paraId="0D2C4B28" w14:textId="77777777" w:rsidR="00162B54" w:rsidRDefault="00162B54">
      <w:pPr>
        <w:pStyle w:val="Corpodetexto"/>
        <w:spacing w:before="14"/>
        <w:rPr>
          <w:b/>
        </w:rPr>
      </w:pPr>
    </w:p>
    <w:p w14:paraId="774BE9BC" w14:textId="77777777" w:rsidR="00162B54" w:rsidRDefault="00162B54">
      <w:pPr>
        <w:pStyle w:val="Corpodetexto"/>
        <w:spacing w:before="14"/>
        <w:rPr>
          <w:b/>
        </w:rPr>
      </w:pPr>
    </w:p>
    <w:p w14:paraId="3652D7F2" w14:textId="77777777" w:rsidR="00D11B72" w:rsidRDefault="005A250D" w:rsidP="00162B54">
      <w:pPr>
        <w:pStyle w:val="PargrafodaLista"/>
        <w:numPr>
          <w:ilvl w:val="1"/>
          <w:numId w:val="2"/>
        </w:numPr>
        <w:tabs>
          <w:tab w:val="left" w:pos="903"/>
        </w:tabs>
        <w:spacing w:line="254" w:lineRule="auto"/>
        <w:ind w:right="1138" w:firstLine="0"/>
        <w:jc w:val="both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relação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Orçamento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desclassificada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entidade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proposta com o valor superior ao previsto no Termo de Referência.</w:t>
      </w:r>
    </w:p>
    <w:p w14:paraId="23332220" w14:textId="77777777" w:rsidR="00D11B72" w:rsidRDefault="005A250D" w:rsidP="00162B54">
      <w:pPr>
        <w:pStyle w:val="PargrafodaLista"/>
        <w:numPr>
          <w:ilvl w:val="1"/>
          <w:numId w:val="2"/>
        </w:numPr>
        <w:tabs>
          <w:tab w:val="left" w:pos="939"/>
        </w:tabs>
        <w:spacing w:before="3" w:line="254" w:lineRule="auto"/>
        <w:ind w:right="1138" w:firstLine="0"/>
        <w:jc w:val="both"/>
        <w:rPr>
          <w:sz w:val="24"/>
        </w:rPr>
      </w:pPr>
      <w:r>
        <w:rPr>
          <w:sz w:val="24"/>
        </w:rPr>
        <w:t>Será desclassificada a entidade que, nos aspectos referentes ao Plano de Trabalho e Projeto Técnico, pontuar nota 0 (zero), ou seja, Plano de Trabalho desconforme ou Projeto Técnico que não atenda ao evento.</w:t>
      </w:r>
    </w:p>
    <w:p w14:paraId="7BB0FCD7" w14:textId="77777777" w:rsidR="00D11B72" w:rsidRDefault="005A250D" w:rsidP="00162B54">
      <w:pPr>
        <w:pStyle w:val="PargrafodaLista"/>
        <w:numPr>
          <w:ilvl w:val="1"/>
          <w:numId w:val="2"/>
        </w:numPr>
        <w:tabs>
          <w:tab w:val="left" w:pos="918"/>
        </w:tabs>
        <w:spacing w:line="254" w:lineRule="auto"/>
        <w:ind w:right="1138" w:firstLine="0"/>
        <w:jc w:val="both"/>
        <w:rPr>
          <w:sz w:val="24"/>
        </w:rPr>
      </w:pPr>
      <w:r>
        <w:rPr>
          <w:sz w:val="24"/>
        </w:rPr>
        <w:t xml:space="preserve">A entidade que não apresentar comprovação em algum dos critérios da planilha acima acarretará nota 0 (zero) no quesito não comprovado, com exceção dos itens que geram </w:t>
      </w:r>
      <w:r>
        <w:rPr>
          <w:spacing w:val="-2"/>
          <w:sz w:val="24"/>
        </w:rPr>
        <w:t>desclassificação.</w:t>
      </w:r>
    </w:p>
    <w:p w14:paraId="4FE0AE6E" w14:textId="77777777" w:rsidR="00D11B72" w:rsidRDefault="005A250D" w:rsidP="00162B54">
      <w:pPr>
        <w:pStyle w:val="PargrafodaLista"/>
        <w:numPr>
          <w:ilvl w:val="1"/>
          <w:numId w:val="2"/>
        </w:numPr>
        <w:tabs>
          <w:tab w:val="left" w:pos="918"/>
        </w:tabs>
        <w:ind w:right="1130" w:firstLine="0"/>
        <w:jc w:val="both"/>
        <w:rPr>
          <w:sz w:val="24"/>
        </w:rPr>
      </w:pPr>
      <w:r>
        <w:rPr>
          <w:sz w:val="24"/>
        </w:rPr>
        <w:t>Na hipótese de mais de uma comprovação relativa ao mesmo evento do mesmo ano, será contabilizado para fins de pontuação uma única vez, no critério Capacidade técnica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operacional.</w:t>
      </w:r>
    </w:p>
    <w:p w14:paraId="79908235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757"/>
          <w:tab w:val="left" w:pos="9666"/>
        </w:tabs>
        <w:spacing w:before="273"/>
        <w:ind w:left="757" w:hanging="36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 xml:space="preserve">INFORMAÇÕES </w:t>
      </w:r>
      <w:r>
        <w:rPr>
          <w:b/>
          <w:color w:val="000000"/>
          <w:spacing w:val="-2"/>
          <w:sz w:val="24"/>
          <w:shd w:val="clear" w:color="auto" w:fill="D8D8D8"/>
        </w:rPr>
        <w:t>COMPLEMENTARES</w:t>
      </w:r>
      <w:r>
        <w:rPr>
          <w:b/>
          <w:color w:val="000000"/>
          <w:sz w:val="24"/>
          <w:shd w:val="clear" w:color="auto" w:fill="D8D8D8"/>
        </w:rPr>
        <w:tab/>
      </w:r>
    </w:p>
    <w:p w14:paraId="37E019B3" w14:textId="77777777" w:rsidR="00D11B72" w:rsidRDefault="00D11B72">
      <w:pPr>
        <w:pStyle w:val="Corpodetexto"/>
        <w:rPr>
          <w:b/>
        </w:rPr>
      </w:pPr>
    </w:p>
    <w:p w14:paraId="2B46B7FA" w14:textId="77777777" w:rsidR="00D11B72" w:rsidRDefault="005A250D">
      <w:pPr>
        <w:pStyle w:val="PargrafodaLista"/>
        <w:numPr>
          <w:ilvl w:val="1"/>
          <w:numId w:val="3"/>
        </w:numPr>
        <w:tabs>
          <w:tab w:val="left" w:pos="1006"/>
        </w:tabs>
        <w:ind w:right="1132" w:firstLine="0"/>
        <w:rPr>
          <w:sz w:val="24"/>
        </w:rPr>
      </w:pP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presente</w:t>
      </w:r>
      <w:r>
        <w:rPr>
          <w:spacing w:val="37"/>
          <w:sz w:val="24"/>
        </w:rPr>
        <w:t xml:space="preserve"> </w:t>
      </w:r>
      <w:r>
        <w:rPr>
          <w:sz w:val="24"/>
        </w:rPr>
        <w:t>chamamento</w:t>
      </w:r>
      <w:r>
        <w:rPr>
          <w:spacing w:val="37"/>
          <w:sz w:val="24"/>
        </w:rPr>
        <w:t xml:space="preserve"> </w:t>
      </w:r>
      <w:r>
        <w:rPr>
          <w:sz w:val="24"/>
        </w:rPr>
        <w:t>é</w:t>
      </w:r>
      <w:r>
        <w:rPr>
          <w:spacing w:val="37"/>
          <w:sz w:val="24"/>
        </w:rPr>
        <w:t xml:space="preserve"> </w:t>
      </w:r>
      <w:r>
        <w:rPr>
          <w:sz w:val="24"/>
        </w:rPr>
        <w:t>UNO,</w:t>
      </w:r>
      <w:r>
        <w:rPr>
          <w:spacing w:val="40"/>
          <w:sz w:val="24"/>
        </w:rPr>
        <w:t xml:space="preserve"> </w:t>
      </w:r>
      <w:r>
        <w:rPr>
          <w:sz w:val="24"/>
        </w:rPr>
        <w:t>contudo,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propostas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análises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darão,</w:t>
      </w:r>
      <w:r>
        <w:rPr>
          <w:spacing w:val="37"/>
          <w:sz w:val="24"/>
        </w:rPr>
        <w:t xml:space="preserve"> </w:t>
      </w:r>
      <w:r>
        <w:rPr>
          <w:sz w:val="24"/>
        </w:rPr>
        <w:t>conforme descrito no item 9, juntamente com os respectivos valores de referência.</w:t>
      </w:r>
    </w:p>
    <w:p w14:paraId="530CC464" w14:textId="77777777" w:rsidR="00D11B72" w:rsidRDefault="005A250D">
      <w:pPr>
        <w:pStyle w:val="PargrafodaLista"/>
        <w:numPr>
          <w:ilvl w:val="1"/>
          <w:numId w:val="3"/>
        </w:numPr>
        <w:tabs>
          <w:tab w:val="left" w:pos="961"/>
        </w:tabs>
        <w:ind w:right="1131" w:firstLine="0"/>
        <w:rPr>
          <w:sz w:val="24"/>
        </w:rPr>
      </w:pPr>
      <w:r>
        <w:rPr>
          <w:sz w:val="24"/>
        </w:rPr>
        <w:t>Desde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atenda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critérios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seleção,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entidade</w:t>
      </w:r>
      <w:r>
        <w:rPr>
          <w:spacing w:val="-8"/>
          <w:sz w:val="24"/>
        </w:rPr>
        <w:t xml:space="preserve"> </w:t>
      </w:r>
      <w:r>
        <w:rPr>
          <w:sz w:val="24"/>
        </w:rPr>
        <w:t>poderá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inscrever</w:t>
      </w:r>
      <w:r>
        <w:rPr>
          <w:spacing w:val="-8"/>
          <w:sz w:val="24"/>
        </w:rPr>
        <w:t xml:space="preserve"> </w:t>
      </w:r>
      <w:r>
        <w:rPr>
          <w:sz w:val="24"/>
        </w:rPr>
        <w:t>para concorrer, devendo a inscrição ser acompanhada de todos os documentos obrigatórios.</w:t>
      </w:r>
    </w:p>
    <w:p w14:paraId="2BD7109D" w14:textId="77777777" w:rsidR="00D11B72" w:rsidRDefault="00D11B72">
      <w:pPr>
        <w:pStyle w:val="Corpodetexto"/>
      </w:pPr>
    </w:p>
    <w:p w14:paraId="74A51A2B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757"/>
          <w:tab w:val="left" w:pos="9666"/>
        </w:tabs>
        <w:ind w:left="757" w:hanging="36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>DAS</w:t>
      </w:r>
      <w:r>
        <w:rPr>
          <w:b/>
          <w:color w:val="000000"/>
          <w:spacing w:val="-1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>CONDIÇÕES</w:t>
      </w:r>
      <w:r>
        <w:rPr>
          <w:b/>
          <w:color w:val="000000"/>
          <w:spacing w:val="2"/>
          <w:sz w:val="24"/>
          <w:shd w:val="clear" w:color="auto" w:fill="D8D8D8"/>
        </w:rPr>
        <w:t xml:space="preserve"> </w:t>
      </w:r>
      <w:r>
        <w:rPr>
          <w:b/>
          <w:color w:val="000000"/>
          <w:sz w:val="24"/>
          <w:shd w:val="clear" w:color="auto" w:fill="D8D8D8"/>
        </w:rPr>
        <w:t>DO</w:t>
      </w:r>
      <w:r>
        <w:rPr>
          <w:b/>
          <w:color w:val="000000"/>
          <w:spacing w:val="-2"/>
          <w:sz w:val="24"/>
          <w:shd w:val="clear" w:color="auto" w:fill="D8D8D8"/>
        </w:rPr>
        <w:t xml:space="preserve"> REPASSE</w:t>
      </w:r>
      <w:r>
        <w:rPr>
          <w:b/>
          <w:color w:val="000000"/>
          <w:sz w:val="24"/>
          <w:shd w:val="clear" w:color="auto" w:fill="D8D8D8"/>
        </w:rPr>
        <w:tab/>
      </w:r>
    </w:p>
    <w:p w14:paraId="7CE9DA3B" w14:textId="77777777" w:rsidR="00D11B72" w:rsidRDefault="00D11B72">
      <w:pPr>
        <w:pStyle w:val="Corpodetexto"/>
        <w:rPr>
          <w:b/>
        </w:rPr>
      </w:pPr>
    </w:p>
    <w:p w14:paraId="3265F7F4" w14:textId="77777777" w:rsidR="00D11B72" w:rsidRDefault="005A250D">
      <w:pPr>
        <w:pStyle w:val="PargrafodaLista"/>
        <w:numPr>
          <w:ilvl w:val="1"/>
          <w:numId w:val="3"/>
        </w:numPr>
        <w:tabs>
          <w:tab w:val="left" w:pos="966"/>
        </w:tabs>
        <w:ind w:right="1133" w:firstLine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repasse</w:t>
      </w:r>
      <w:r>
        <w:rPr>
          <w:spacing w:val="-1"/>
          <w:sz w:val="24"/>
        </w:rPr>
        <w:t xml:space="preserve"> </w:t>
      </w:r>
      <w:r>
        <w:rPr>
          <w:sz w:val="24"/>
        </w:rPr>
        <w:t>dos recursos</w:t>
      </w:r>
      <w:r>
        <w:rPr>
          <w:spacing w:val="-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2"/>
          <w:sz w:val="24"/>
        </w:rPr>
        <w:t xml:space="preserve"> </w:t>
      </w:r>
      <w:r>
        <w:rPr>
          <w:sz w:val="24"/>
        </w:rPr>
        <w:t>será realizado após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5"/>
          <w:sz w:val="24"/>
        </w:rPr>
        <w:t xml:space="preserve"> </w:t>
      </w:r>
      <w:r>
        <w:rPr>
          <w:sz w:val="24"/>
        </w:rPr>
        <w:t>do 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parceria</w:t>
      </w:r>
      <w:r>
        <w:rPr>
          <w:spacing w:val="-2"/>
          <w:sz w:val="24"/>
        </w:rPr>
        <w:t xml:space="preserve"> </w:t>
      </w:r>
      <w:r>
        <w:rPr>
          <w:sz w:val="24"/>
        </w:rPr>
        <w:t>e, seguinte o cronograma de execução do projeto.</w:t>
      </w:r>
    </w:p>
    <w:p w14:paraId="0CE6227C" w14:textId="77777777" w:rsidR="00D11B72" w:rsidRDefault="005A250D">
      <w:pPr>
        <w:pStyle w:val="PargrafodaLista"/>
        <w:numPr>
          <w:ilvl w:val="1"/>
          <w:numId w:val="3"/>
        </w:numPr>
        <w:tabs>
          <w:tab w:val="left" w:pos="980"/>
        </w:tabs>
        <w:ind w:right="1132" w:firstLine="0"/>
        <w:rPr>
          <w:sz w:val="24"/>
        </w:rPr>
      </w:pPr>
      <w:r>
        <w:rPr>
          <w:sz w:val="24"/>
        </w:rPr>
        <w:t>A CONVENENTE deverá entregar a prestação de contas após o término da competição, encaminhando à Secretaria dos Esportes e Juventude - SEJU-TO.</w:t>
      </w:r>
    </w:p>
    <w:p w14:paraId="73C5B687" w14:textId="77777777" w:rsidR="00D11B72" w:rsidRDefault="00D11B72">
      <w:pPr>
        <w:pStyle w:val="Corpodetexto"/>
      </w:pPr>
    </w:p>
    <w:p w14:paraId="02F83DD3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757"/>
          <w:tab w:val="left" w:pos="9666"/>
        </w:tabs>
        <w:spacing w:before="1"/>
        <w:ind w:left="757" w:hanging="36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lastRenderedPageBreak/>
        <w:t xml:space="preserve">PREVISÃO DE </w:t>
      </w:r>
      <w:r>
        <w:rPr>
          <w:b/>
          <w:color w:val="000000"/>
          <w:spacing w:val="-2"/>
          <w:sz w:val="24"/>
          <w:shd w:val="clear" w:color="auto" w:fill="D8D8D8"/>
        </w:rPr>
        <w:t>PRAZOS</w:t>
      </w:r>
      <w:r>
        <w:rPr>
          <w:b/>
          <w:color w:val="000000"/>
          <w:sz w:val="24"/>
          <w:shd w:val="clear" w:color="auto" w:fill="D8D8D8"/>
        </w:rPr>
        <w:tab/>
      </w:r>
    </w:p>
    <w:p w14:paraId="086886F8" w14:textId="7C45FAB1" w:rsidR="00D11B72" w:rsidRDefault="005A250D">
      <w:pPr>
        <w:pStyle w:val="PargrafodaLista"/>
        <w:numPr>
          <w:ilvl w:val="1"/>
          <w:numId w:val="3"/>
        </w:numPr>
        <w:tabs>
          <w:tab w:val="left" w:pos="966"/>
        </w:tabs>
        <w:spacing w:before="276"/>
        <w:ind w:left="966" w:hanging="540"/>
        <w:rPr>
          <w:sz w:val="24"/>
        </w:rPr>
      </w:pPr>
      <w:r>
        <w:rPr>
          <w:sz w:val="24"/>
        </w:rPr>
        <w:t>Divulgação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Edital: </w:t>
      </w:r>
      <w:r w:rsidR="00C85EE1">
        <w:rPr>
          <w:sz w:val="24"/>
        </w:rPr>
        <w:t>27</w:t>
      </w:r>
      <w:r>
        <w:rPr>
          <w:sz w:val="24"/>
        </w:rPr>
        <w:t xml:space="preserve"> de </w:t>
      </w:r>
      <w:r w:rsidR="00C85EE1">
        <w:rPr>
          <w:sz w:val="24"/>
        </w:rPr>
        <w:t>janeiro</w:t>
      </w:r>
      <w:r>
        <w:rPr>
          <w:sz w:val="24"/>
        </w:rPr>
        <w:t xml:space="preserve"> 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C85EE1">
        <w:rPr>
          <w:spacing w:val="-4"/>
          <w:sz w:val="24"/>
        </w:rPr>
        <w:t>6</w:t>
      </w:r>
    </w:p>
    <w:p w14:paraId="2D0E9E3B" w14:textId="77777777" w:rsidR="00D11B72" w:rsidRDefault="005A250D">
      <w:pPr>
        <w:pStyle w:val="PargrafodaLista"/>
        <w:numPr>
          <w:ilvl w:val="1"/>
          <w:numId w:val="3"/>
        </w:numPr>
        <w:tabs>
          <w:tab w:val="left" w:pos="966"/>
        </w:tabs>
        <w:ind w:left="966" w:hanging="540"/>
        <w:rPr>
          <w:sz w:val="24"/>
        </w:rPr>
      </w:pP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Inscrição:</w:t>
      </w:r>
      <w:r>
        <w:rPr>
          <w:spacing w:val="-1"/>
          <w:sz w:val="24"/>
        </w:rPr>
        <w:t xml:space="preserve"> </w:t>
      </w:r>
      <w:r>
        <w:rPr>
          <w:sz w:val="24"/>
        </w:rPr>
        <w:t>30 (trinta)</w:t>
      </w:r>
      <w:r>
        <w:rPr>
          <w:spacing w:val="-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após a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Edital</w:t>
      </w:r>
    </w:p>
    <w:p w14:paraId="24D90881" w14:textId="35719CF7" w:rsidR="00D11B72" w:rsidRDefault="005A250D">
      <w:pPr>
        <w:pStyle w:val="PargrafodaLista"/>
        <w:numPr>
          <w:ilvl w:val="1"/>
          <w:numId w:val="3"/>
        </w:numPr>
        <w:tabs>
          <w:tab w:val="left" w:pos="966"/>
        </w:tabs>
        <w:ind w:left="966" w:hanging="540"/>
        <w:rPr>
          <w:sz w:val="24"/>
        </w:rPr>
      </w:pP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Inscrições:</w:t>
      </w:r>
      <w:r>
        <w:rPr>
          <w:spacing w:val="1"/>
          <w:sz w:val="24"/>
        </w:rPr>
        <w:t xml:space="preserve"> </w:t>
      </w:r>
      <w:r w:rsidR="00C85EE1">
        <w:rPr>
          <w:sz w:val="24"/>
        </w:rPr>
        <w:t>27</w:t>
      </w:r>
      <w:r w:rsidR="00F86AF2">
        <w:rPr>
          <w:sz w:val="24"/>
        </w:rPr>
        <w:t xml:space="preserve"> </w:t>
      </w:r>
      <w:r w:rsidR="00C85EE1">
        <w:rPr>
          <w:sz w:val="24"/>
        </w:rPr>
        <w:t>janeiro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 w:rsidR="00C85EE1"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C85EE1">
        <w:rPr>
          <w:sz w:val="24"/>
        </w:rPr>
        <w:t>fevereiro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202</w:t>
      </w:r>
      <w:r w:rsidR="00C85EE1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528079B" w14:textId="684A475F" w:rsidR="00D11B72" w:rsidRDefault="005A250D">
      <w:pPr>
        <w:pStyle w:val="PargrafodaLista"/>
        <w:numPr>
          <w:ilvl w:val="1"/>
          <w:numId w:val="3"/>
        </w:numPr>
        <w:tabs>
          <w:tab w:val="left" w:pos="966"/>
        </w:tabs>
        <w:ind w:left="966" w:hanging="540"/>
        <w:rPr>
          <w:sz w:val="24"/>
        </w:rPr>
      </w:pPr>
      <w:r>
        <w:rPr>
          <w:sz w:val="24"/>
        </w:rPr>
        <w:t>Divulgação Resultado Preliminar</w:t>
      </w:r>
      <w:r>
        <w:rPr>
          <w:spacing w:val="-4"/>
          <w:sz w:val="24"/>
        </w:rPr>
        <w:t xml:space="preserve"> </w:t>
      </w:r>
      <w:r>
        <w:rPr>
          <w:sz w:val="24"/>
        </w:rPr>
        <w:t>de Seleção:</w:t>
      </w:r>
      <w:r>
        <w:rPr>
          <w:spacing w:val="2"/>
          <w:sz w:val="24"/>
        </w:rPr>
        <w:t xml:space="preserve"> </w:t>
      </w:r>
      <w:r w:rsidR="00C85EE1">
        <w:rPr>
          <w:sz w:val="24"/>
        </w:rPr>
        <w:t>03</w:t>
      </w:r>
      <w:r>
        <w:rPr>
          <w:sz w:val="24"/>
        </w:rPr>
        <w:t xml:space="preserve"> de</w:t>
      </w:r>
      <w:r>
        <w:rPr>
          <w:spacing w:val="-3"/>
          <w:sz w:val="24"/>
        </w:rPr>
        <w:t xml:space="preserve"> </w:t>
      </w:r>
      <w:r w:rsidR="00C85EE1">
        <w:rPr>
          <w:sz w:val="24"/>
        </w:rPr>
        <w:t>março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 w:rsidR="00F44C11">
        <w:rPr>
          <w:spacing w:val="-2"/>
          <w:sz w:val="24"/>
        </w:rPr>
        <w:t>202</w:t>
      </w:r>
      <w:r w:rsidR="00C85EE1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5BB8931F" w14:textId="38312B18" w:rsidR="00A60AD2" w:rsidRPr="00A60AD2" w:rsidRDefault="005A250D" w:rsidP="00F86AF2">
      <w:pPr>
        <w:pStyle w:val="PargrafodaLista"/>
        <w:numPr>
          <w:ilvl w:val="1"/>
          <w:numId w:val="3"/>
        </w:numPr>
        <w:tabs>
          <w:tab w:val="left" w:pos="982"/>
        </w:tabs>
        <w:spacing w:before="80"/>
        <w:ind w:right="1133" w:firstLine="0"/>
        <w:rPr>
          <w:sz w:val="24"/>
        </w:rPr>
      </w:pPr>
      <w:r w:rsidRPr="00A60AD2">
        <w:rPr>
          <w:sz w:val="24"/>
        </w:rPr>
        <w:t>Interposição</w:t>
      </w:r>
      <w:r w:rsidRPr="00A60AD2">
        <w:rPr>
          <w:spacing w:val="-4"/>
          <w:sz w:val="24"/>
        </w:rPr>
        <w:t xml:space="preserve"> </w:t>
      </w:r>
      <w:r w:rsidRPr="00A60AD2">
        <w:rPr>
          <w:sz w:val="24"/>
        </w:rPr>
        <w:t>de recursos:</w:t>
      </w:r>
      <w:r w:rsidRPr="00A60AD2">
        <w:rPr>
          <w:spacing w:val="2"/>
          <w:sz w:val="24"/>
        </w:rPr>
        <w:t xml:space="preserve"> </w:t>
      </w:r>
      <w:r w:rsidR="00C85EE1">
        <w:rPr>
          <w:sz w:val="24"/>
        </w:rPr>
        <w:t>04</w:t>
      </w:r>
      <w:r w:rsidRPr="00A60AD2">
        <w:rPr>
          <w:sz w:val="24"/>
        </w:rPr>
        <w:t xml:space="preserve"> a</w:t>
      </w:r>
      <w:r w:rsidRPr="00A60AD2">
        <w:rPr>
          <w:spacing w:val="-3"/>
          <w:sz w:val="24"/>
        </w:rPr>
        <w:t xml:space="preserve"> </w:t>
      </w:r>
      <w:r w:rsidR="00482464">
        <w:rPr>
          <w:sz w:val="24"/>
        </w:rPr>
        <w:t>24</w:t>
      </w:r>
      <w:r w:rsidRPr="00A60AD2">
        <w:rPr>
          <w:sz w:val="24"/>
        </w:rPr>
        <w:t xml:space="preserve"> de </w:t>
      </w:r>
      <w:r w:rsidR="00C85EE1">
        <w:rPr>
          <w:sz w:val="24"/>
        </w:rPr>
        <w:t>março</w:t>
      </w:r>
      <w:r w:rsidRPr="00A60AD2">
        <w:rPr>
          <w:sz w:val="24"/>
        </w:rPr>
        <w:t xml:space="preserve"> de </w:t>
      </w:r>
      <w:r w:rsidRPr="00A60AD2">
        <w:rPr>
          <w:spacing w:val="-4"/>
          <w:sz w:val="24"/>
        </w:rPr>
        <w:t>202</w:t>
      </w:r>
      <w:r w:rsidR="00C85EE1">
        <w:rPr>
          <w:spacing w:val="-4"/>
          <w:sz w:val="24"/>
        </w:rPr>
        <w:t>6</w:t>
      </w:r>
    </w:p>
    <w:p w14:paraId="52F0EB3C" w14:textId="364B39EB" w:rsidR="00D11B72" w:rsidRPr="00A60AD2" w:rsidRDefault="005A250D" w:rsidP="00F86AF2">
      <w:pPr>
        <w:pStyle w:val="PargrafodaLista"/>
        <w:numPr>
          <w:ilvl w:val="1"/>
          <w:numId w:val="3"/>
        </w:numPr>
        <w:tabs>
          <w:tab w:val="left" w:pos="982"/>
        </w:tabs>
        <w:spacing w:before="80"/>
        <w:ind w:right="1133" w:firstLine="0"/>
        <w:rPr>
          <w:sz w:val="24"/>
        </w:rPr>
      </w:pPr>
      <w:r w:rsidRPr="00A60AD2">
        <w:rPr>
          <w:sz w:val="24"/>
        </w:rPr>
        <w:t xml:space="preserve">Divulgação do resultado final: a partir de </w:t>
      </w:r>
      <w:r w:rsidR="00C85EE1">
        <w:rPr>
          <w:sz w:val="24"/>
        </w:rPr>
        <w:t>11</w:t>
      </w:r>
      <w:r w:rsidRPr="00A60AD2">
        <w:rPr>
          <w:sz w:val="24"/>
        </w:rPr>
        <w:t xml:space="preserve"> de </w:t>
      </w:r>
      <w:r w:rsidR="00C85EE1">
        <w:rPr>
          <w:sz w:val="24"/>
        </w:rPr>
        <w:t>março</w:t>
      </w:r>
      <w:r w:rsidR="00F44C11">
        <w:rPr>
          <w:sz w:val="24"/>
        </w:rPr>
        <w:t xml:space="preserve"> </w:t>
      </w:r>
      <w:r w:rsidRPr="00A60AD2">
        <w:rPr>
          <w:sz w:val="24"/>
        </w:rPr>
        <w:t>de 202</w:t>
      </w:r>
      <w:r w:rsidR="00C85EE1">
        <w:rPr>
          <w:sz w:val="24"/>
        </w:rPr>
        <w:t>6</w:t>
      </w:r>
      <w:r w:rsidRPr="00A60AD2">
        <w:rPr>
          <w:sz w:val="24"/>
        </w:rPr>
        <w:t>, podendo ser antecipado</w:t>
      </w:r>
      <w:r w:rsidRPr="00A60AD2">
        <w:rPr>
          <w:spacing w:val="40"/>
          <w:sz w:val="24"/>
        </w:rPr>
        <w:t xml:space="preserve"> </w:t>
      </w:r>
      <w:r w:rsidRPr="00A60AD2">
        <w:rPr>
          <w:sz w:val="24"/>
        </w:rPr>
        <w:t>caso não haja interposição de recursos.</w:t>
      </w:r>
    </w:p>
    <w:p w14:paraId="7F7D2C38" w14:textId="77777777" w:rsidR="00D11B72" w:rsidRDefault="00D11B72">
      <w:pPr>
        <w:pStyle w:val="Corpodetexto"/>
      </w:pPr>
    </w:p>
    <w:p w14:paraId="00164EDE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757"/>
          <w:tab w:val="left" w:pos="9666"/>
        </w:tabs>
        <w:spacing w:before="1"/>
        <w:ind w:left="757" w:hanging="36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 xml:space="preserve">DA </w:t>
      </w:r>
      <w:r>
        <w:rPr>
          <w:b/>
          <w:color w:val="000000"/>
          <w:spacing w:val="-2"/>
          <w:sz w:val="24"/>
          <w:shd w:val="clear" w:color="auto" w:fill="D8D8D8"/>
        </w:rPr>
        <w:t>FISCALIZAÇÃO</w:t>
      </w:r>
      <w:r>
        <w:rPr>
          <w:b/>
          <w:color w:val="000000"/>
          <w:sz w:val="24"/>
          <w:shd w:val="clear" w:color="auto" w:fill="D8D8D8"/>
        </w:rPr>
        <w:tab/>
      </w:r>
    </w:p>
    <w:p w14:paraId="72DC4B20" w14:textId="77777777" w:rsidR="00D11B72" w:rsidRDefault="005A250D">
      <w:pPr>
        <w:pStyle w:val="Corpodetexto"/>
        <w:spacing w:before="120"/>
        <w:ind w:left="426" w:right="1133"/>
        <w:jc w:val="both"/>
      </w:pPr>
      <w:r>
        <w:t>16.1</w:t>
      </w:r>
      <w:r>
        <w:rPr>
          <w:spacing w:val="-2"/>
        </w:rPr>
        <w:t xml:space="preserve"> </w:t>
      </w:r>
      <w:r>
        <w:t>Caberá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servidor que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nomeado</w:t>
      </w:r>
      <w:r>
        <w:rPr>
          <w:spacing w:val="-2"/>
        </w:rPr>
        <w:t xml:space="preserve"> </w:t>
      </w:r>
      <w:r>
        <w:t>oportunamente,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 do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61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13.019/2014;</w:t>
      </w:r>
      <w:r>
        <w:rPr>
          <w:spacing w:val="-11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39,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Estadual</w:t>
      </w:r>
      <w:r>
        <w:rPr>
          <w:spacing w:val="-12"/>
        </w:rPr>
        <w:t xml:space="preserve"> </w:t>
      </w:r>
      <w:r>
        <w:rPr>
          <w:spacing w:val="-2"/>
        </w:rPr>
        <w:t>5.816/2018.</w:t>
      </w:r>
    </w:p>
    <w:p w14:paraId="083AF87A" w14:textId="77777777" w:rsidR="00D11B72" w:rsidRDefault="005A250D">
      <w:pPr>
        <w:pStyle w:val="PargrafodaLista"/>
        <w:numPr>
          <w:ilvl w:val="1"/>
          <w:numId w:val="1"/>
        </w:numPr>
        <w:tabs>
          <w:tab w:val="left" w:pos="970"/>
        </w:tabs>
        <w:spacing w:before="120"/>
        <w:ind w:right="1131" w:firstLine="0"/>
        <w:jc w:val="both"/>
        <w:rPr>
          <w:sz w:val="24"/>
        </w:rPr>
      </w:pPr>
      <w:r>
        <w:rPr>
          <w:sz w:val="24"/>
        </w:rPr>
        <w:t>Ao fiscal do Contrato será</w:t>
      </w:r>
      <w:r>
        <w:rPr>
          <w:spacing w:val="-1"/>
          <w:sz w:val="24"/>
        </w:rPr>
        <w:t xml:space="preserve"> </w:t>
      </w:r>
      <w:r>
        <w:rPr>
          <w:sz w:val="24"/>
        </w:rPr>
        <w:t>de competência administrar a execução dos serviços, atestar as respectivas ações, bem como providenciar as medidas necessárias às soluções de quaisquer contratempos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porventura</w:t>
      </w:r>
      <w:r>
        <w:rPr>
          <w:spacing w:val="-3"/>
          <w:sz w:val="24"/>
        </w:rPr>
        <w:t xml:space="preserve"> </w:t>
      </w:r>
      <w:r>
        <w:rPr>
          <w:sz w:val="24"/>
        </w:rPr>
        <w:t>venham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ocorrer.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decisões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ultrapassarem</w:t>
      </w:r>
      <w:r>
        <w:rPr>
          <w:spacing w:val="-5"/>
          <w:sz w:val="24"/>
        </w:rPr>
        <w:t xml:space="preserve"> </w:t>
      </w:r>
      <w:r>
        <w:rPr>
          <w:sz w:val="24"/>
        </w:rPr>
        <w:t>a competência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deverão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solicitadas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Fiscal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tempo</w:t>
      </w:r>
      <w:r>
        <w:rPr>
          <w:spacing w:val="-10"/>
          <w:sz w:val="24"/>
        </w:rPr>
        <w:t xml:space="preserve"> </w:t>
      </w:r>
      <w:r>
        <w:rPr>
          <w:sz w:val="24"/>
        </w:rPr>
        <w:t>oportuno, à Diretoria competente, para a adoção das medidas que julgar convenientes.</w:t>
      </w:r>
    </w:p>
    <w:p w14:paraId="595B0628" w14:textId="77777777" w:rsidR="00D11B72" w:rsidRDefault="005A250D">
      <w:pPr>
        <w:pStyle w:val="PargrafodaLista"/>
        <w:numPr>
          <w:ilvl w:val="1"/>
          <w:numId w:val="1"/>
        </w:numPr>
        <w:tabs>
          <w:tab w:val="left" w:pos="1050"/>
        </w:tabs>
        <w:spacing w:before="120"/>
        <w:ind w:right="1134" w:firstLine="0"/>
        <w:jc w:val="both"/>
        <w:rPr>
          <w:sz w:val="24"/>
        </w:rPr>
      </w:pPr>
      <w:r>
        <w:rPr>
          <w:sz w:val="24"/>
        </w:rPr>
        <w:t xml:space="preserve">A ação de fiscalização não exonera a CONVENENTE de suas responsabilidades </w:t>
      </w:r>
      <w:r>
        <w:rPr>
          <w:spacing w:val="-2"/>
          <w:sz w:val="24"/>
        </w:rPr>
        <w:t>contratuais.</w:t>
      </w:r>
    </w:p>
    <w:p w14:paraId="14082252" w14:textId="77777777" w:rsidR="00D11B72" w:rsidRDefault="005A250D">
      <w:pPr>
        <w:pStyle w:val="PargrafodaLista"/>
        <w:numPr>
          <w:ilvl w:val="1"/>
          <w:numId w:val="1"/>
        </w:numPr>
        <w:tabs>
          <w:tab w:val="left" w:pos="1035"/>
        </w:tabs>
        <w:ind w:right="1133" w:firstLine="0"/>
        <w:jc w:val="both"/>
        <w:rPr>
          <w:sz w:val="24"/>
        </w:rPr>
      </w:pPr>
      <w:r>
        <w:rPr>
          <w:sz w:val="24"/>
        </w:rPr>
        <w:t>O(s) servidor(es) designado(s) anotará(ao) em registro próprio todas as ocorrências relacionadas com a execução dos serviços contratados, determinando o que for necessário à regularização das faltas ou defeitos observados.</w:t>
      </w:r>
    </w:p>
    <w:p w14:paraId="17196BF3" w14:textId="77777777" w:rsidR="00D11B72" w:rsidRDefault="005A250D">
      <w:pPr>
        <w:pStyle w:val="PargrafodaLista"/>
        <w:numPr>
          <w:ilvl w:val="1"/>
          <w:numId w:val="1"/>
        </w:numPr>
        <w:tabs>
          <w:tab w:val="left" w:pos="1050"/>
        </w:tabs>
        <w:ind w:right="1131" w:firstLine="0"/>
        <w:jc w:val="both"/>
        <w:rPr>
          <w:sz w:val="24"/>
        </w:rPr>
      </w:pPr>
      <w:r>
        <w:rPr>
          <w:sz w:val="24"/>
        </w:rPr>
        <w:t>Independente do acompanhamento e fiscalização exercida pela CONCEDENTE, a CONVENENTE deverá exercer fiscalização permanente sobre os serviços por ela executados, objetivando: a) Manter elevado padrão de qualidade dos serviços prestados; b) Manter permanente</w:t>
      </w:r>
      <w:r>
        <w:rPr>
          <w:spacing w:val="-15"/>
          <w:sz w:val="24"/>
        </w:rPr>
        <w:t xml:space="preserve"> </w:t>
      </w:r>
      <w:r>
        <w:rPr>
          <w:sz w:val="24"/>
        </w:rPr>
        <w:t>contato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CONCEDENTE,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z w:val="24"/>
        </w:rPr>
        <w:t>solução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eventuais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problemas.</w:t>
      </w:r>
    </w:p>
    <w:p w14:paraId="454EF9AE" w14:textId="77777777" w:rsidR="00D11B72" w:rsidRDefault="00D11B72">
      <w:pPr>
        <w:pStyle w:val="Corpodetexto"/>
      </w:pPr>
    </w:p>
    <w:p w14:paraId="01CD6F17" w14:textId="77777777" w:rsidR="00D11B72" w:rsidRDefault="005A250D">
      <w:pPr>
        <w:pStyle w:val="PargrafodaLista"/>
        <w:numPr>
          <w:ilvl w:val="0"/>
          <w:numId w:val="3"/>
        </w:numPr>
        <w:tabs>
          <w:tab w:val="left" w:pos="360"/>
          <w:tab w:val="left" w:pos="9268"/>
        </w:tabs>
        <w:ind w:left="360" w:right="707" w:hanging="360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D8D8D8"/>
        </w:rPr>
        <w:t xml:space="preserve">FORO E </w:t>
      </w:r>
      <w:r>
        <w:rPr>
          <w:b/>
          <w:color w:val="000000"/>
          <w:spacing w:val="-2"/>
          <w:sz w:val="24"/>
          <w:shd w:val="clear" w:color="auto" w:fill="D8D8D8"/>
        </w:rPr>
        <w:t>SOLICITANTES</w:t>
      </w:r>
      <w:r>
        <w:rPr>
          <w:b/>
          <w:color w:val="000000"/>
          <w:sz w:val="24"/>
          <w:shd w:val="clear" w:color="auto" w:fill="D8D8D8"/>
        </w:rPr>
        <w:tab/>
      </w:r>
    </w:p>
    <w:p w14:paraId="412B87E4" w14:textId="77777777" w:rsidR="00D11B72" w:rsidRDefault="00D11B72">
      <w:pPr>
        <w:pStyle w:val="Corpodetexto"/>
        <w:rPr>
          <w:b/>
        </w:rPr>
      </w:pPr>
    </w:p>
    <w:p w14:paraId="7E5FE823" w14:textId="0D1AA7AE" w:rsidR="00D11B72" w:rsidRPr="00F80B93" w:rsidRDefault="005A250D" w:rsidP="00F80B93">
      <w:pPr>
        <w:pStyle w:val="PargrafodaLista"/>
        <w:numPr>
          <w:ilvl w:val="1"/>
          <w:numId w:val="3"/>
        </w:numPr>
        <w:tabs>
          <w:tab w:val="left" w:pos="966"/>
        </w:tabs>
        <w:ind w:right="1131" w:firstLine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foro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dirimir questões</w:t>
      </w:r>
      <w:r>
        <w:rPr>
          <w:spacing w:val="-5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 será</w:t>
      </w:r>
      <w:r>
        <w:rPr>
          <w:spacing w:val="-5"/>
          <w:sz w:val="24"/>
        </w:rPr>
        <w:t xml:space="preserve"> </w:t>
      </w:r>
      <w:r>
        <w:rPr>
          <w:sz w:val="24"/>
        </w:rPr>
        <w:t>o de Palmas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Tocantins, com exclusão de qualquer outro, por mais privilegiado que seja.</w:t>
      </w:r>
    </w:p>
    <w:p w14:paraId="4249BD32" w14:textId="0A0758E6" w:rsidR="00D11B72" w:rsidRDefault="005A250D" w:rsidP="00F80B93">
      <w:pPr>
        <w:pStyle w:val="Corpodetexto"/>
        <w:ind w:left="6486"/>
      </w:pPr>
      <w:r>
        <w:t>Palmas,</w:t>
      </w:r>
      <w:r>
        <w:rPr>
          <w:spacing w:val="-3"/>
        </w:rPr>
        <w:t xml:space="preserve"> </w:t>
      </w:r>
      <w:r w:rsidR="00C85EE1">
        <w:t>2</w:t>
      </w:r>
      <w:r w:rsidR="008F727A">
        <w:t>6</w:t>
      </w:r>
      <w:r w:rsidR="00F86AF2">
        <w:t xml:space="preserve"> </w:t>
      </w:r>
      <w:r>
        <w:t xml:space="preserve">de </w:t>
      </w:r>
      <w:r w:rsidR="00C85EE1">
        <w:t>janeiro</w:t>
      </w:r>
      <w:r w:rsidR="00A60AD2"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C85EE1">
        <w:rPr>
          <w:spacing w:val="-2"/>
        </w:rPr>
        <w:t>6</w:t>
      </w:r>
      <w:r>
        <w:rPr>
          <w:spacing w:val="-2"/>
        </w:rPr>
        <w:t>.</w:t>
      </w:r>
    </w:p>
    <w:p w14:paraId="4FC709B6" w14:textId="77777777" w:rsidR="00F80B93" w:rsidRDefault="00F80B93" w:rsidP="00F80B93">
      <w:pPr>
        <w:pStyle w:val="Corpodetexto"/>
        <w:ind w:left="6486"/>
      </w:pPr>
    </w:p>
    <w:p w14:paraId="21EBF4A4" w14:textId="77777777" w:rsidR="00D11B72" w:rsidRDefault="005A250D">
      <w:pPr>
        <w:spacing w:before="1"/>
        <w:ind w:left="93" w:right="801"/>
        <w:jc w:val="center"/>
        <w:rPr>
          <w:b/>
        </w:rPr>
      </w:pPr>
      <w:r>
        <w:rPr>
          <w:b/>
        </w:rPr>
        <w:t>JULIO CESAR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SILVA</w:t>
      </w:r>
      <w:r>
        <w:rPr>
          <w:b/>
          <w:spacing w:val="-4"/>
        </w:rPr>
        <w:t xml:space="preserve"> BRAGA</w:t>
      </w:r>
    </w:p>
    <w:p w14:paraId="74150A5F" w14:textId="77777777" w:rsidR="00D11B72" w:rsidRDefault="005A250D">
      <w:pPr>
        <w:spacing w:before="1"/>
        <w:ind w:left="96" w:right="801"/>
        <w:jc w:val="center"/>
      </w:pPr>
      <w:r>
        <w:t>Diretor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Esportes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Lazer</w:t>
      </w:r>
    </w:p>
    <w:p w14:paraId="663BD3B3" w14:textId="77777777" w:rsidR="00D11B72" w:rsidRDefault="00D11B72">
      <w:pPr>
        <w:pStyle w:val="Corpodetexto"/>
        <w:rPr>
          <w:sz w:val="20"/>
        </w:rPr>
      </w:pPr>
    </w:p>
    <w:p w14:paraId="2035572A" w14:textId="77777777" w:rsidR="00D11B72" w:rsidRDefault="00D11B72">
      <w:pPr>
        <w:pStyle w:val="Corpodetexto"/>
        <w:spacing w:before="52"/>
        <w:rPr>
          <w:sz w:val="20"/>
        </w:rPr>
      </w:pPr>
    </w:p>
    <w:tbl>
      <w:tblPr>
        <w:tblStyle w:val="TableNormal"/>
        <w:tblW w:w="0" w:type="auto"/>
        <w:tblInd w:w="5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</w:tblGrid>
      <w:tr w:rsidR="00D11B72" w14:paraId="5B5A7F5E" w14:textId="77777777" w:rsidTr="008F727A">
        <w:trPr>
          <w:trHeight w:val="108"/>
        </w:trPr>
        <w:tc>
          <w:tcPr>
            <w:tcW w:w="3419" w:type="dxa"/>
          </w:tcPr>
          <w:p w14:paraId="395DB7A1" w14:textId="77777777" w:rsidR="00D11B72" w:rsidRDefault="005A250D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Aprovo,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observadas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normas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legais.</w:t>
            </w:r>
          </w:p>
        </w:tc>
      </w:tr>
      <w:tr w:rsidR="00D11B72" w14:paraId="3F011D2D" w14:textId="77777777" w:rsidTr="008F727A">
        <w:trPr>
          <w:trHeight w:val="107"/>
        </w:trPr>
        <w:tc>
          <w:tcPr>
            <w:tcW w:w="3419" w:type="dxa"/>
          </w:tcPr>
          <w:p w14:paraId="39D517DC" w14:textId="65600D89" w:rsidR="00D11B72" w:rsidRDefault="005A250D" w:rsidP="00A60AD2">
            <w:pPr>
              <w:pStyle w:val="TableParagraph"/>
              <w:tabs>
                <w:tab w:val="left" w:pos="1784"/>
                <w:tab w:val="left" w:pos="2541"/>
              </w:tabs>
              <w:ind w:left="75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Data: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>/202</w:t>
            </w:r>
            <w:r w:rsidR="00C85EE1">
              <w:rPr>
                <w:rFonts w:ascii="Times New Roman"/>
                <w:spacing w:val="-4"/>
                <w:sz w:val="20"/>
              </w:rPr>
              <w:t>6</w:t>
            </w:r>
          </w:p>
        </w:tc>
      </w:tr>
      <w:tr w:rsidR="00D11B72" w14:paraId="2AC53CFE" w14:textId="77777777" w:rsidTr="008F727A">
        <w:trPr>
          <w:trHeight w:val="807"/>
        </w:trPr>
        <w:tc>
          <w:tcPr>
            <w:tcW w:w="3419" w:type="dxa"/>
          </w:tcPr>
          <w:p w14:paraId="28C9216A" w14:textId="77777777" w:rsidR="00D11B72" w:rsidRDefault="00D11B72">
            <w:pPr>
              <w:pStyle w:val="TableParagraph"/>
              <w:rPr>
                <w:rFonts w:ascii="Times New Roman"/>
                <w:sz w:val="20"/>
              </w:rPr>
            </w:pPr>
          </w:p>
          <w:p w14:paraId="47139FB9" w14:textId="77777777" w:rsidR="00D11B72" w:rsidRDefault="00D11B72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6E3493B" w14:textId="77777777" w:rsidR="00D11B72" w:rsidRDefault="005A250D">
            <w:pPr>
              <w:pStyle w:val="TableParagraph"/>
              <w:spacing w:line="20" w:lineRule="exact"/>
              <w:ind w:left="37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0940EC6" wp14:editId="3B077E9F">
                      <wp:extent cx="1906905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6905" cy="5715"/>
                                <a:chOff x="0" y="0"/>
                                <a:chExt cx="1906905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567"/>
                                  <a:ext cx="1906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>
                                      <a:moveTo>
                                        <a:pt x="0" y="0"/>
                                      </a:moveTo>
                                      <a:lnTo>
                                        <a:pt x="1906306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6B558C2" id="Group 14" o:spid="_x0000_s1026" style="width:150.15pt;height:.45pt;mso-position-horizontal-relative:char;mso-position-vertical-relative:line" coordsize="190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">
                      <v:shape id="Graphic 15" o:spid="_x0000_s1027" style="position:absolute;top:25;width:19069;height:13;visibility:visible;mso-wrap-style:square;v-text-anchor:top" coordsize="19069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OIMIA&#10;AADbAAAADwAAAGRycy9kb3ducmV2LnhtbERP22oCMRB9L/gPYYS+dbMVre1qFC8IIhSqFvo6bqab&#10;xc1kSVJd/94UCn2bw7nOdN7ZRlzIh9qxgucsB0FcOl1zpeDzuHl6BREissbGMSm4UYD5rPcwxUK7&#10;K+/pcoiVSCEcClRgYmwLKUNpyGLIXEucuG/nLcYEfSW1x2sKt40c5PmLtFhzajDY0spQeT78WAXh&#10;9rH5Gpv3U/l29Of1bri021Wn1GO/W0xAROriv/jPvdVp/gh+f0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g4gwgAAANsAAAAPAAAAAAAAAAAAAAAAAJgCAABkcnMvZG93&#10;bnJldi54bWxQSwUGAAAAAAQABAD1AAAAhwMAAAAA&#10;" path="m,l1906306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7D5225" w14:textId="77777777" w:rsidR="00D11B72" w:rsidRDefault="005A250D">
            <w:pPr>
              <w:pStyle w:val="TableParagraph"/>
              <w:spacing w:before="18"/>
              <w:ind w:left="1427" w:hanging="107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Secretário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Estado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dos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Esportes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e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Juventude</w:t>
            </w:r>
          </w:p>
        </w:tc>
      </w:tr>
    </w:tbl>
    <w:p w14:paraId="15143219" w14:textId="2409746B" w:rsidR="00F80B93" w:rsidRPr="00F80B93" w:rsidRDefault="00F80B93" w:rsidP="00F80B93">
      <w:pPr>
        <w:tabs>
          <w:tab w:val="left" w:pos="2385"/>
        </w:tabs>
      </w:pPr>
    </w:p>
    <w:sectPr w:rsidR="00F80B93" w:rsidRPr="00F80B93">
      <w:pgSz w:w="11910" w:h="16840"/>
      <w:pgMar w:top="1940" w:right="141" w:bottom="1080" w:left="992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D301" w14:textId="77777777" w:rsidR="00592694" w:rsidRDefault="00592694">
      <w:r>
        <w:separator/>
      </w:r>
    </w:p>
  </w:endnote>
  <w:endnote w:type="continuationSeparator" w:id="0">
    <w:p w14:paraId="01E9A1CE" w14:textId="77777777" w:rsidR="00592694" w:rsidRDefault="0059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39C4" w14:textId="77777777" w:rsidR="00482464" w:rsidRDefault="0048246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1669" w14:textId="77777777" w:rsidR="00592694" w:rsidRDefault="00592694">
      <w:r>
        <w:separator/>
      </w:r>
    </w:p>
  </w:footnote>
  <w:footnote w:type="continuationSeparator" w:id="0">
    <w:p w14:paraId="17460597" w14:textId="77777777" w:rsidR="00592694" w:rsidRDefault="0059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B278" w14:textId="77777777" w:rsidR="00482464" w:rsidRDefault="00482464" w:rsidP="005A250D">
    <w:pPr>
      <w:pStyle w:val="Cabealho"/>
    </w:pPr>
  </w:p>
  <w:p w14:paraId="0C4A9A69" w14:textId="77777777" w:rsidR="00482464" w:rsidRDefault="00482464" w:rsidP="005A250D">
    <w:pPr>
      <w:pStyle w:val="Cabealho"/>
    </w:pPr>
    <w:r>
      <w:rPr>
        <w:noProof/>
        <w:lang w:val="pt-BR" w:eastAsia="pt-BR"/>
      </w:rPr>
      <w:drawing>
        <wp:inline distT="0" distB="0" distL="0" distR="0" wp14:anchorId="247CE1B2" wp14:editId="65EB25D4">
          <wp:extent cx="6105525" cy="1529971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800" cy="154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26871" w14:textId="77777777" w:rsidR="00482464" w:rsidRDefault="00482464" w:rsidP="005A25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5FB7"/>
    <w:multiLevelType w:val="multilevel"/>
    <w:tmpl w:val="B52A9ADA"/>
    <w:lvl w:ilvl="0">
      <w:start w:val="12"/>
      <w:numFmt w:val="decimal"/>
      <w:lvlText w:val="%1"/>
      <w:lvlJc w:val="left"/>
      <w:pPr>
        <w:ind w:left="426" w:hanging="4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0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6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1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7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2" w:hanging="478"/>
      </w:pPr>
      <w:rPr>
        <w:rFonts w:hint="default"/>
        <w:lang w:val="pt-PT" w:eastAsia="en-US" w:bidi="ar-SA"/>
      </w:rPr>
    </w:lvl>
  </w:abstractNum>
  <w:abstractNum w:abstractNumId="1" w15:restartNumberingAfterBreak="0">
    <w:nsid w:val="2D734B47"/>
    <w:multiLevelType w:val="multilevel"/>
    <w:tmpl w:val="23747C2C"/>
    <w:lvl w:ilvl="0">
      <w:start w:val="9"/>
      <w:numFmt w:val="decimal"/>
      <w:lvlText w:val="%1."/>
      <w:lvlJc w:val="left"/>
      <w:pPr>
        <w:ind w:left="519" w:hanging="468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60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6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3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6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3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593"/>
      </w:pPr>
      <w:rPr>
        <w:rFonts w:hint="default"/>
        <w:lang w:val="pt-PT" w:eastAsia="en-US" w:bidi="ar-SA"/>
      </w:rPr>
    </w:lvl>
  </w:abstractNum>
  <w:abstractNum w:abstractNumId="2" w15:restartNumberingAfterBreak="0">
    <w:nsid w:val="386B17DD"/>
    <w:multiLevelType w:val="multilevel"/>
    <w:tmpl w:val="318E6352"/>
    <w:lvl w:ilvl="0">
      <w:start w:val="4"/>
      <w:numFmt w:val="decimal"/>
      <w:lvlText w:val="%1."/>
      <w:lvlJc w:val="left"/>
      <w:pPr>
        <w:ind w:left="666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83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7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1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8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5" w:hanging="377"/>
      </w:pPr>
      <w:rPr>
        <w:rFonts w:hint="default"/>
        <w:lang w:val="pt-PT" w:eastAsia="en-US" w:bidi="ar-SA"/>
      </w:rPr>
    </w:lvl>
  </w:abstractNum>
  <w:abstractNum w:abstractNumId="3" w15:restartNumberingAfterBreak="0">
    <w:nsid w:val="3A853628"/>
    <w:multiLevelType w:val="multilevel"/>
    <w:tmpl w:val="B56C613E"/>
    <w:lvl w:ilvl="0">
      <w:start w:val="4"/>
      <w:numFmt w:val="decimal"/>
      <w:lvlText w:val="%1"/>
      <w:lvlJc w:val="left"/>
      <w:pPr>
        <w:ind w:left="426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2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0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1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7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2" w:hanging="454"/>
      </w:pPr>
      <w:rPr>
        <w:rFonts w:hint="default"/>
        <w:lang w:val="pt-PT" w:eastAsia="en-US" w:bidi="ar-SA"/>
      </w:rPr>
    </w:lvl>
  </w:abstractNum>
  <w:abstractNum w:abstractNumId="4" w15:restartNumberingAfterBreak="0">
    <w:nsid w:val="47F71B00"/>
    <w:multiLevelType w:val="hybridMultilevel"/>
    <w:tmpl w:val="23E45D1E"/>
    <w:lvl w:ilvl="0" w:tplc="DB4C99D4">
      <w:start w:val="1"/>
      <w:numFmt w:val="decimal"/>
      <w:lvlText w:val="%1."/>
      <w:lvlJc w:val="left"/>
      <w:pPr>
        <w:ind w:left="666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D8D8D8"/>
        <w:lang w:val="pt-PT" w:eastAsia="en-US" w:bidi="ar-SA"/>
      </w:rPr>
    </w:lvl>
    <w:lvl w:ilvl="1" w:tplc="C848E4C4">
      <w:start w:val="1"/>
      <w:numFmt w:val="lowerLetter"/>
      <w:lvlText w:val="%2)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B7C3178">
      <w:numFmt w:val="bullet"/>
      <w:lvlText w:val="•"/>
      <w:lvlJc w:val="left"/>
      <w:pPr>
        <w:ind w:left="1819" w:hanging="284"/>
      </w:pPr>
      <w:rPr>
        <w:rFonts w:hint="default"/>
        <w:lang w:val="pt-PT" w:eastAsia="en-US" w:bidi="ar-SA"/>
      </w:rPr>
    </w:lvl>
    <w:lvl w:ilvl="3" w:tplc="465CC3C4">
      <w:numFmt w:val="bullet"/>
      <w:lvlText w:val="•"/>
      <w:lvlJc w:val="left"/>
      <w:pPr>
        <w:ind w:left="2938" w:hanging="284"/>
      </w:pPr>
      <w:rPr>
        <w:rFonts w:hint="default"/>
        <w:lang w:val="pt-PT" w:eastAsia="en-US" w:bidi="ar-SA"/>
      </w:rPr>
    </w:lvl>
    <w:lvl w:ilvl="4" w:tplc="B874EDDC">
      <w:numFmt w:val="bullet"/>
      <w:lvlText w:val="•"/>
      <w:lvlJc w:val="left"/>
      <w:pPr>
        <w:ind w:left="4057" w:hanging="284"/>
      </w:pPr>
      <w:rPr>
        <w:rFonts w:hint="default"/>
        <w:lang w:val="pt-PT" w:eastAsia="en-US" w:bidi="ar-SA"/>
      </w:rPr>
    </w:lvl>
    <w:lvl w:ilvl="5" w:tplc="9E245770">
      <w:numFmt w:val="bullet"/>
      <w:lvlText w:val="•"/>
      <w:lvlJc w:val="left"/>
      <w:pPr>
        <w:ind w:left="5177" w:hanging="284"/>
      </w:pPr>
      <w:rPr>
        <w:rFonts w:hint="default"/>
        <w:lang w:val="pt-PT" w:eastAsia="en-US" w:bidi="ar-SA"/>
      </w:rPr>
    </w:lvl>
    <w:lvl w:ilvl="6" w:tplc="BE1E344E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7" w:tplc="213081D8">
      <w:numFmt w:val="bullet"/>
      <w:lvlText w:val="•"/>
      <w:lvlJc w:val="left"/>
      <w:pPr>
        <w:ind w:left="7415" w:hanging="284"/>
      </w:pPr>
      <w:rPr>
        <w:rFonts w:hint="default"/>
        <w:lang w:val="pt-PT" w:eastAsia="en-US" w:bidi="ar-SA"/>
      </w:rPr>
    </w:lvl>
    <w:lvl w:ilvl="8" w:tplc="DB2CAC02">
      <w:numFmt w:val="bullet"/>
      <w:lvlText w:val="•"/>
      <w:lvlJc w:val="left"/>
      <w:pPr>
        <w:ind w:left="8534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C8958C5"/>
    <w:multiLevelType w:val="multilevel"/>
    <w:tmpl w:val="1778D67E"/>
    <w:lvl w:ilvl="0">
      <w:start w:val="16"/>
      <w:numFmt w:val="decimal"/>
      <w:lvlText w:val="%1"/>
      <w:lvlJc w:val="left"/>
      <w:pPr>
        <w:ind w:left="426" w:hanging="54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26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0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6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1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2" w:hanging="545"/>
      </w:pPr>
      <w:rPr>
        <w:rFonts w:hint="default"/>
        <w:lang w:val="pt-PT" w:eastAsia="en-US" w:bidi="ar-SA"/>
      </w:rPr>
    </w:lvl>
  </w:abstractNum>
  <w:abstractNum w:abstractNumId="6" w15:restartNumberingAfterBreak="0">
    <w:nsid w:val="5D177D19"/>
    <w:multiLevelType w:val="multilevel"/>
    <w:tmpl w:val="49743ADC"/>
    <w:lvl w:ilvl="0">
      <w:start w:val="7"/>
      <w:numFmt w:val="decimal"/>
      <w:lvlText w:val="%1"/>
      <w:lvlJc w:val="left"/>
      <w:pPr>
        <w:ind w:left="4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1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2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9655997"/>
    <w:multiLevelType w:val="multilevel"/>
    <w:tmpl w:val="7F182732"/>
    <w:lvl w:ilvl="0">
      <w:start w:val="8"/>
      <w:numFmt w:val="decimal"/>
      <w:lvlText w:val="%1"/>
      <w:lvlJc w:val="left"/>
      <w:pPr>
        <w:ind w:left="426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6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1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2" w:hanging="423"/>
      </w:pPr>
      <w:rPr>
        <w:rFonts w:hint="default"/>
        <w:lang w:val="pt-PT" w:eastAsia="en-US" w:bidi="ar-SA"/>
      </w:rPr>
    </w:lvl>
  </w:abstractNum>
  <w:num w:numId="1" w16cid:durableId="1694111069">
    <w:abstractNumId w:val="5"/>
  </w:num>
  <w:num w:numId="2" w16cid:durableId="1419327617">
    <w:abstractNumId w:val="0"/>
  </w:num>
  <w:num w:numId="3" w16cid:durableId="466166503">
    <w:abstractNumId w:val="1"/>
  </w:num>
  <w:num w:numId="4" w16cid:durableId="1872108970">
    <w:abstractNumId w:val="7"/>
  </w:num>
  <w:num w:numId="5" w16cid:durableId="1988584012">
    <w:abstractNumId w:val="6"/>
  </w:num>
  <w:num w:numId="6" w16cid:durableId="1138717910">
    <w:abstractNumId w:val="3"/>
  </w:num>
  <w:num w:numId="7" w16cid:durableId="168718469">
    <w:abstractNumId w:val="2"/>
  </w:num>
  <w:num w:numId="8" w16cid:durableId="175088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72"/>
    <w:rsid w:val="00001F52"/>
    <w:rsid w:val="000471DC"/>
    <w:rsid w:val="001347A5"/>
    <w:rsid w:val="00136E25"/>
    <w:rsid w:val="00146AB0"/>
    <w:rsid w:val="00162B54"/>
    <w:rsid w:val="001B1243"/>
    <w:rsid w:val="001C4227"/>
    <w:rsid w:val="00350669"/>
    <w:rsid w:val="003C1B06"/>
    <w:rsid w:val="003E7969"/>
    <w:rsid w:val="003F008B"/>
    <w:rsid w:val="00427FA1"/>
    <w:rsid w:val="00482464"/>
    <w:rsid w:val="004E5E8B"/>
    <w:rsid w:val="00592694"/>
    <w:rsid w:val="005A250D"/>
    <w:rsid w:val="005C5F1B"/>
    <w:rsid w:val="00622025"/>
    <w:rsid w:val="006C5923"/>
    <w:rsid w:val="007562C9"/>
    <w:rsid w:val="007A6E84"/>
    <w:rsid w:val="007D74C3"/>
    <w:rsid w:val="00847DCA"/>
    <w:rsid w:val="00853576"/>
    <w:rsid w:val="008A0E71"/>
    <w:rsid w:val="008B2D1F"/>
    <w:rsid w:val="008F727A"/>
    <w:rsid w:val="0090010E"/>
    <w:rsid w:val="00925E4A"/>
    <w:rsid w:val="009576A8"/>
    <w:rsid w:val="00A24A9B"/>
    <w:rsid w:val="00A60AD2"/>
    <w:rsid w:val="00AC39E2"/>
    <w:rsid w:val="00B26632"/>
    <w:rsid w:val="00C01853"/>
    <w:rsid w:val="00C4205F"/>
    <w:rsid w:val="00C85EE1"/>
    <w:rsid w:val="00D11B72"/>
    <w:rsid w:val="00D66C37"/>
    <w:rsid w:val="00DE10EE"/>
    <w:rsid w:val="00E0601E"/>
    <w:rsid w:val="00E1374B"/>
    <w:rsid w:val="00EA52AE"/>
    <w:rsid w:val="00F05511"/>
    <w:rsid w:val="00F44C11"/>
    <w:rsid w:val="00F54C0B"/>
    <w:rsid w:val="00F80B93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9666"/>
  <w15:docId w15:val="{A094EE59-46B3-4AD6-8FDA-A570103D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6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5A2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50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2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50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C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C11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FORMATO">
    <w:name w:val="FORMATO"/>
    <w:basedOn w:val="Normal"/>
    <w:qFormat/>
    <w:rsid w:val="003C1B06"/>
    <w:pPr>
      <w:autoSpaceDE/>
      <w:autoSpaceDN/>
      <w:ind w:firstLine="709"/>
      <w:jc w:val="both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3600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SEJU1</dc:creator>
  <cp:lastModifiedBy>KENIA SILVA DE CIRQUEIRA</cp:lastModifiedBy>
  <cp:revision>5</cp:revision>
  <cp:lastPrinted>2025-10-17T11:15:00Z</cp:lastPrinted>
  <dcterms:created xsi:type="dcterms:W3CDTF">2026-01-23T17:17:00Z</dcterms:created>
  <dcterms:modified xsi:type="dcterms:W3CDTF">2026-01-26T11:27:00Z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2025-09-26T00:00:00Z</vt:filetime>
  </property>
</Properties>
</file>