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620F26">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620F26">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620F26">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620F26">
        <w:rPr>
          <w:color w:val="000000"/>
          <w:sz w:val="20"/>
          <w:szCs w:val="20"/>
        </w:rPr>
        <w:t xml:space="preserve"> </w:t>
      </w:r>
      <w:r w:rsidRPr="00FC47D3">
        <w:rPr>
          <w:color w:val="000000"/>
          <w:spacing w:val="-2"/>
          <w:sz w:val="20"/>
          <w:szCs w:val="20"/>
        </w:rPr>
        <w:t>I</w:t>
      </w:r>
      <w:r w:rsidR="00620F26">
        <w:rPr>
          <w:color w:val="000000"/>
          <w:spacing w:val="-2"/>
          <w:sz w:val="20"/>
          <w:szCs w:val="20"/>
        </w:rPr>
        <w:t xml:space="preserve"> </w:t>
      </w:r>
      <w:r w:rsidR="005D646A">
        <w:rPr>
          <w:color w:val="000000"/>
          <w:sz w:val="20"/>
          <w:szCs w:val="20"/>
        </w:rPr>
        <w:t>–</w:t>
      </w:r>
      <w:r w:rsidR="00620F26">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620F26">
        <w:rPr>
          <w:bCs/>
          <w:sz w:val="20"/>
          <w:szCs w:val="20"/>
        </w:rPr>
        <w:t xml:space="preserve"> </w:t>
      </w:r>
      <w:r w:rsidRPr="00FC47D3">
        <w:rPr>
          <w:bCs/>
          <w:sz w:val="20"/>
          <w:szCs w:val="20"/>
        </w:rPr>
        <w:t>I</w:t>
      </w:r>
      <w:r w:rsidR="006A6F97">
        <w:rPr>
          <w:bCs/>
          <w:sz w:val="20"/>
          <w:szCs w:val="20"/>
        </w:rPr>
        <w:t>I</w:t>
      </w:r>
      <w:r w:rsidR="005D646A">
        <w:rPr>
          <w:bCs/>
          <w:sz w:val="20"/>
          <w:szCs w:val="20"/>
        </w:rPr>
        <w:t>I</w:t>
      </w:r>
      <w:r w:rsidR="00620F26">
        <w:rPr>
          <w:bCs/>
          <w:sz w:val="20"/>
          <w:szCs w:val="20"/>
        </w:rPr>
        <w:t xml:space="preserve"> </w:t>
      </w:r>
      <w:r w:rsidR="006A6F97">
        <w:rPr>
          <w:bCs/>
          <w:sz w:val="20"/>
          <w:szCs w:val="20"/>
        </w:rPr>
        <w:t>–</w:t>
      </w:r>
      <w:r w:rsidR="00620F26">
        <w:rPr>
          <w:bCs/>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620F26">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620F26">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620F26">
        <w:rPr>
          <w:rFonts w:cs="Calibri"/>
          <w:color w:val="000000"/>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620F26">
        <w:rPr>
          <w:rFonts w:cs="Calibri"/>
          <w:color w:val="000000"/>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620F26">
        <w:rPr>
          <w:rFonts w:cs="Calibri"/>
          <w:color w:val="000000"/>
          <w:sz w:val="20"/>
          <w:szCs w:val="20"/>
        </w:rPr>
        <w:t xml:space="preserve"> </w:t>
      </w:r>
      <w:r w:rsidRPr="00CB03EE">
        <w:rPr>
          <w:rFonts w:cs="Calibri"/>
          <w:color w:val="000000"/>
          <w:sz w:val="20"/>
          <w:szCs w:val="20"/>
        </w:rPr>
        <w:t xml:space="preserve">2 </w:t>
      </w:r>
      <w:r>
        <w:rPr>
          <w:color w:val="000000"/>
          <w:sz w:val="20"/>
          <w:szCs w:val="20"/>
        </w:rPr>
        <w:t>–</w:t>
      </w:r>
      <w:r w:rsidR="00620F26">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00620F26">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00620F26">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00620F26">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620F26">
        <w:rPr>
          <w:rFonts w:cs="Calibri"/>
          <w:color w:val="000000"/>
          <w:sz w:val="20"/>
          <w:szCs w:val="20"/>
        </w:rPr>
        <w:t xml:space="preserve"> </w:t>
      </w:r>
      <w:r w:rsidRPr="00CB03EE">
        <w:rPr>
          <w:rFonts w:cs="Calibri"/>
          <w:color w:val="000000"/>
          <w:sz w:val="20"/>
          <w:szCs w:val="20"/>
        </w:rPr>
        <w:t xml:space="preserve">3 </w:t>
      </w:r>
      <w:r>
        <w:rPr>
          <w:color w:val="000000"/>
          <w:sz w:val="20"/>
          <w:szCs w:val="20"/>
        </w:rPr>
        <w:t>–</w:t>
      </w:r>
      <w:r w:rsidR="00620F26">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00620F26">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00620F26">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00620F26">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502600"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5</w:t>
      </w:r>
      <w:r w:rsidR="00620F26">
        <w:rPr>
          <w:rFonts w:cs="Calibri"/>
          <w:color w:val="000000"/>
          <w:sz w:val="20"/>
          <w:szCs w:val="20"/>
        </w:rPr>
        <w:t xml:space="preserve"> </w:t>
      </w:r>
      <w:r>
        <w:rPr>
          <w:color w:val="000000"/>
          <w:sz w:val="20"/>
          <w:szCs w:val="20"/>
        </w:rPr>
        <w:t>–</w:t>
      </w:r>
      <w:r w:rsidR="00620F26">
        <w:rPr>
          <w:color w:val="000000"/>
          <w:sz w:val="20"/>
          <w:szCs w:val="20"/>
        </w:rPr>
        <w:t xml:space="preserve"> </w:t>
      </w:r>
      <w:r>
        <w:rPr>
          <w:rFonts w:cs="Calibri"/>
          <w:color w:val="000000"/>
          <w:sz w:val="20"/>
          <w:szCs w:val="20"/>
        </w:rPr>
        <w:t>Declaração de atendimento ao disposto no artigo 9º, inciso III da Lei 8.666/93</w:t>
      </w: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BF12D5" w:rsidRDefault="00BF12D5">
      <w:pPr>
        <w:spacing w:after="0" w:line="240" w:lineRule="auto"/>
        <w:rPr>
          <w:bCs/>
          <w:sz w:val="20"/>
          <w:szCs w:val="20"/>
        </w:rPr>
      </w:pPr>
      <w:r>
        <w:rPr>
          <w:bCs/>
          <w:sz w:val="20"/>
          <w:szCs w:val="20"/>
        </w:rPr>
        <w:br w:type="page"/>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64C9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611EBF">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11EBF">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6373E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B14FD3">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6373EB">
              <w:rPr>
                <w:rFonts w:cs="Arial Narrow"/>
                <w:bCs/>
                <w:spacing w:val="-1"/>
                <w:position w:val="-1"/>
                <w:sz w:val="16"/>
                <w:szCs w:val="16"/>
              </w:rPr>
              <w:t>7998</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620F26">
              <w:rPr>
                <w:rFonts w:cs="Arial Narrow"/>
                <w:b/>
                <w:bCs/>
                <w:spacing w:val="-1"/>
                <w:position w:val="-1"/>
                <w:sz w:val="16"/>
                <w:szCs w:val="16"/>
              </w:rPr>
              <w:t xml:space="preserve"> 16 de março de 2017</w:t>
            </w:r>
            <w:r w:rsidRPr="00CD233E">
              <w:rPr>
                <w:rFonts w:cs="Arial Narrow"/>
                <w:b/>
                <w:bCs/>
                <w:spacing w:val="-1"/>
                <w:position w:val="-1"/>
                <w:sz w:val="16"/>
                <w:szCs w:val="16"/>
              </w:rPr>
              <w:tab/>
              <w:t>Hora da abertura:</w:t>
            </w:r>
            <w:r w:rsidR="00620F26">
              <w:rPr>
                <w:rFonts w:cs="Arial Narrow"/>
                <w:b/>
                <w:bCs/>
                <w:spacing w:val="-1"/>
                <w:position w:val="-1"/>
                <w:sz w:val="16"/>
                <w:szCs w:val="16"/>
              </w:rPr>
              <w:t xml:space="preserve"> </w:t>
            </w:r>
            <w:proofErr w:type="gramStart"/>
            <w:r w:rsidR="00620F26">
              <w:rPr>
                <w:rFonts w:cs="Arial Narrow"/>
                <w:b/>
                <w:bCs/>
                <w:spacing w:val="-1"/>
                <w:position w:val="-1"/>
                <w:sz w:val="16"/>
                <w:szCs w:val="16"/>
              </w:rPr>
              <w:t>14:00</w:t>
            </w:r>
            <w:proofErr w:type="gramEnd"/>
            <w:r w:rsidR="00620F26">
              <w:rPr>
                <w:rFonts w:cs="Arial Narrow"/>
                <w:b/>
                <w:bCs/>
                <w:spacing w:val="-1"/>
                <w:position w:val="-1"/>
                <w:sz w:val="16"/>
                <w:szCs w:val="16"/>
              </w:rPr>
              <w:t xml:space="preserve"> horas (horário de Brasília)</w:t>
            </w:r>
          </w:p>
        </w:tc>
      </w:tr>
      <w:tr w:rsidR="001974C1" w:rsidRPr="00CD233E" w:rsidTr="00840676">
        <w:tc>
          <w:tcPr>
            <w:tcW w:w="8789" w:type="dxa"/>
          </w:tcPr>
          <w:p w:rsidR="001974C1" w:rsidRPr="00CD233E" w:rsidRDefault="001974C1" w:rsidP="00BF12D5">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BF12D5">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8" w:history="1">
              <w:r w:rsidR="004D1B78" w:rsidRPr="00476343">
                <w:rPr>
                  <w:rStyle w:val="Hyperlink"/>
                  <w:rFonts w:cs="Calibri"/>
                  <w:bCs/>
                  <w:color w:val="000000" w:themeColor="text1"/>
                  <w:spacing w:val="-1"/>
                  <w:position w:val="-1"/>
                  <w:sz w:val="16"/>
                  <w:szCs w:val="16"/>
                  <w:u w:val="none"/>
                </w:rPr>
                <w:t>www.publinexo.com.br</w:t>
              </w:r>
            </w:hyperlink>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620F26">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BF12D5" w:rsidRPr="00CD233E" w:rsidTr="00840676">
        <w:tc>
          <w:tcPr>
            <w:tcW w:w="8789" w:type="dxa"/>
          </w:tcPr>
          <w:p w:rsidR="00BF12D5" w:rsidRPr="00CD233E" w:rsidRDefault="00BF12D5" w:rsidP="00BF12D5">
            <w:pPr>
              <w:widowControl w:val="0"/>
              <w:autoSpaceDE w:val="0"/>
              <w:autoSpaceDN w:val="0"/>
              <w:adjustRightInd w:val="0"/>
              <w:spacing w:after="0" w:line="240" w:lineRule="auto"/>
              <w:jc w:val="both"/>
              <w:rPr>
                <w:rFonts w:cs="Arial Narrow"/>
                <w:b/>
                <w:bCs/>
                <w:spacing w:val="-1"/>
                <w:position w:val="-1"/>
                <w:sz w:val="16"/>
                <w:szCs w:val="16"/>
              </w:rPr>
            </w:pPr>
            <w:r>
              <w:rPr>
                <w:rFonts w:cs="Arial Narrow"/>
                <w:b/>
                <w:bCs/>
                <w:spacing w:val="-1"/>
                <w:position w:val="-1"/>
                <w:sz w:val="16"/>
                <w:szCs w:val="16"/>
              </w:rPr>
              <w:t>Exclusivo ME/EPP</w:t>
            </w:r>
            <w:r w:rsidRPr="00CD233E">
              <w:rPr>
                <w:rFonts w:cs="Arial Narrow"/>
                <w:b/>
                <w:bCs/>
                <w:spacing w:val="-1"/>
                <w:position w:val="-1"/>
                <w:sz w:val="16"/>
                <w:szCs w:val="16"/>
              </w:rPr>
              <w:t xml:space="preserve">:                  </w:t>
            </w:r>
            <w:proofErr w:type="gramStart"/>
            <w:r w:rsidRPr="00CD233E">
              <w:rPr>
                <w:rFonts w:cs="Arial Narrow"/>
                <w:b/>
                <w:bCs/>
                <w:spacing w:val="-1"/>
                <w:position w:val="-1"/>
                <w:sz w:val="16"/>
                <w:szCs w:val="16"/>
              </w:rPr>
              <w:t xml:space="preserve">( </w:t>
            </w:r>
            <w:proofErr w:type="gramEnd"/>
            <w:r>
              <w:rPr>
                <w:rFonts w:cs="Arial Narrow"/>
                <w:b/>
                <w:bCs/>
                <w:spacing w:val="-1"/>
                <w:position w:val="-1"/>
                <w:sz w:val="16"/>
                <w:szCs w:val="16"/>
              </w:rPr>
              <w:t>X</w:t>
            </w:r>
            <w:r w:rsidRPr="00CD233E">
              <w:rPr>
                <w:rFonts w:cs="Arial Narrow"/>
                <w:b/>
                <w:bCs/>
                <w:spacing w:val="-1"/>
                <w:position w:val="-1"/>
                <w:sz w:val="16"/>
                <w:szCs w:val="16"/>
              </w:rPr>
              <w:t xml:space="preserve"> ) SIM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CC0F30" w:rsidP="00DF46D0">
            <w:pPr>
              <w:widowControl w:val="0"/>
              <w:autoSpaceDE w:val="0"/>
              <w:autoSpaceDN w:val="0"/>
              <w:adjustRightInd w:val="0"/>
              <w:spacing w:after="0" w:line="240" w:lineRule="auto"/>
              <w:jc w:val="both"/>
              <w:rPr>
                <w:rFonts w:cs="Arial Narrow"/>
                <w:bCs/>
                <w:spacing w:val="-1"/>
                <w:position w:val="-1"/>
                <w:sz w:val="16"/>
                <w:szCs w:val="16"/>
              </w:rPr>
            </w:pPr>
            <w:r>
              <w:rPr>
                <w:rFonts w:cs="Arial Narrow"/>
                <w:b/>
                <w:bCs/>
                <w:spacing w:val="-1"/>
                <w:position w:val="-1"/>
                <w:sz w:val="16"/>
                <w:szCs w:val="16"/>
              </w:rPr>
              <w:t>Superintendência</w:t>
            </w:r>
            <w:r w:rsidR="00160904" w:rsidRPr="00CD233E">
              <w:rPr>
                <w:rFonts w:cs="Arial Narrow"/>
                <w:b/>
                <w:bCs/>
                <w:spacing w:val="-1"/>
                <w:position w:val="-1"/>
                <w:sz w:val="16"/>
                <w:szCs w:val="16"/>
              </w:rPr>
              <w:t>:</w:t>
            </w:r>
            <w:r>
              <w:rPr>
                <w:rFonts w:cs="Arial Narrow"/>
                <w:b/>
                <w:bCs/>
                <w:spacing w:val="-1"/>
                <w:position w:val="-1"/>
                <w:sz w:val="16"/>
                <w:szCs w:val="16"/>
              </w:rPr>
              <w:t xml:space="preserve"> Superintendência de Políticas de Atenção a Saúde</w:t>
            </w:r>
          </w:p>
        </w:tc>
      </w:tr>
      <w:tr w:rsidR="001974C1" w:rsidRPr="00CD233E" w:rsidTr="00840676">
        <w:tc>
          <w:tcPr>
            <w:tcW w:w="8789" w:type="dxa"/>
          </w:tcPr>
          <w:p w:rsidR="001974C1" w:rsidRPr="00CD233E" w:rsidRDefault="00CC0F30" w:rsidP="00DF46D0">
            <w:pPr>
              <w:widowControl w:val="0"/>
              <w:autoSpaceDE w:val="0"/>
              <w:autoSpaceDN w:val="0"/>
              <w:adjustRightInd w:val="0"/>
              <w:spacing w:after="0" w:line="240" w:lineRule="auto"/>
              <w:jc w:val="both"/>
              <w:rPr>
                <w:rFonts w:cs="Arial Narrow"/>
                <w:bCs/>
                <w:spacing w:val="-1"/>
                <w:position w:val="-1"/>
                <w:sz w:val="16"/>
                <w:szCs w:val="16"/>
              </w:rPr>
            </w:pPr>
            <w:r>
              <w:rPr>
                <w:rFonts w:cs="Arial Narrow"/>
                <w:b/>
                <w:bCs/>
                <w:spacing w:val="-1"/>
                <w:position w:val="-1"/>
                <w:sz w:val="16"/>
                <w:szCs w:val="16"/>
              </w:rPr>
              <w:t>Diretoria: Diretoria de Assistência Farmacêutica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B14FD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620F26">
              <w:rPr>
                <w:rFonts w:cs="Arial Narrow"/>
                <w:b/>
                <w:bCs/>
                <w:spacing w:val="-1"/>
                <w:position w:val="-1"/>
                <w:sz w:val="16"/>
                <w:szCs w:val="16"/>
              </w:rPr>
              <w:t xml:space="preserve"> </w:t>
            </w:r>
            <w:r w:rsidR="00516035" w:rsidRPr="00CC0F30">
              <w:rPr>
                <w:rFonts w:cs="Arial Narrow"/>
                <w:b/>
                <w:bCs/>
                <w:spacing w:val="-1"/>
                <w:position w:val="-1"/>
                <w:sz w:val="16"/>
                <w:szCs w:val="16"/>
              </w:rPr>
              <w:t>0</w:t>
            </w:r>
            <w:r w:rsidR="00CC0F30" w:rsidRPr="00CC0F30">
              <w:rPr>
                <w:rFonts w:cs="Arial Narrow"/>
                <w:b/>
                <w:bCs/>
                <w:spacing w:val="-1"/>
                <w:position w:val="-1"/>
                <w:sz w:val="16"/>
                <w:szCs w:val="16"/>
              </w:rPr>
              <w:t>102</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CC0F3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C0F30">
              <w:rPr>
                <w:rFonts w:cs="Arial Narrow"/>
                <w:b/>
                <w:bCs/>
                <w:spacing w:val="-1"/>
                <w:position w:val="-1"/>
                <w:sz w:val="16"/>
                <w:szCs w:val="16"/>
              </w:rPr>
              <w:t>4062</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sidRPr="00CC0F30">
              <w:rPr>
                <w:rFonts w:cs="Arial Narrow"/>
                <w:b/>
                <w:bCs/>
                <w:spacing w:val="-1"/>
                <w:position w:val="-1"/>
                <w:sz w:val="16"/>
                <w:szCs w:val="16"/>
              </w:rPr>
              <w:t>33.90.</w:t>
            </w:r>
            <w:r w:rsidR="00B5518B">
              <w:rPr>
                <w:rFonts w:cs="Arial Narrow"/>
                <w:b/>
                <w:bCs/>
                <w:spacing w:val="-1"/>
                <w:position w:val="-1"/>
                <w:sz w:val="16"/>
                <w:szCs w:val="16"/>
              </w:rPr>
              <w:t>91</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D233E" w:rsidRDefault="000C5541" w:rsidP="000E0279">
            <w:pPr>
              <w:widowControl w:val="0"/>
              <w:autoSpaceDE w:val="0"/>
              <w:autoSpaceDN w:val="0"/>
              <w:adjustRightInd w:val="0"/>
              <w:spacing w:after="0" w:line="240" w:lineRule="auto"/>
              <w:jc w:val="both"/>
              <w:rPr>
                <w:rFonts w:cs="Arial Narrow"/>
                <w:bCs/>
                <w:spacing w:val="-1"/>
                <w:position w:val="-1"/>
                <w:sz w:val="16"/>
                <w:szCs w:val="16"/>
              </w:rPr>
            </w:pPr>
            <w:r w:rsidRPr="00E11F82">
              <w:rPr>
                <w:rFonts w:cs="Arial Narrow"/>
                <w:b/>
                <w:bCs/>
                <w:spacing w:val="-1"/>
                <w:position w:val="-1"/>
                <w:sz w:val="16"/>
                <w:szCs w:val="16"/>
              </w:rPr>
              <w:t xml:space="preserve">Decreto Estadual nº. 4.959, de dezembro de 2013: </w:t>
            </w:r>
            <w:proofErr w:type="gramStart"/>
            <w:r w:rsidRPr="00E11F82">
              <w:rPr>
                <w:rFonts w:cs="Arial Narrow"/>
                <w:bCs/>
                <w:spacing w:val="-1"/>
                <w:position w:val="-1"/>
                <w:sz w:val="16"/>
                <w:szCs w:val="16"/>
              </w:rPr>
              <w:t>Institui</w:t>
            </w:r>
            <w:proofErr w:type="gramEnd"/>
            <w:r w:rsidRPr="00E11F82">
              <w:rPr>
                <w:rFonts w:cs="Arial Narrow"/>
                <w:bCs/>
                <w:spacing w:val="-1"/>
                <w:position w:val="-1"/>
                <w:sz w:val="16"/>
                <w:szCs w:val="16"/>
              </w:rPr>
              <w:t xml:space="preserve">, no âmbito da Secretaria da Saúde, os sistemas de compra via internet </w:t>
            </w:r>
            <w:proofErr w:type="spellStart"/>
            <w:r w:rsidRPr="00E11F82">
              <w:rPr>
                <w:rFonts w:cs="Arial Narrow"/>
                <w:bCs/>
                <w:spacing w:val="-1"/>
                <w:position w:val="-1"/>
                <w:sz w:val="16"/>
                <w:szCs w:val="16"/>
              </w:rPr>
              <w:t>Bionexo</w:t>
            </w:r>
            <w:proofErr w:type="spellEnd"/>
            <w:r w:rsidRPr="00E11F82">
              <w:rPr>
                <w:rFonts w:cs="Arial Narrow"/>
                <w:bCs/>
                <w:spacing w:val="-1"/>
                <w:position w:val="-1"/>
                <w:sz w:val="16"/>
                <w:szCs w:val="16"/>
              </w:rPr>
              <w:t xml:space="preserve"> e </w:t>
            </w:r>
            <w:proofErr w:type="spellStart"/>
            <w:r w:rsidRPr="00E11F82">
              <w:rPr>
                <w:rFonts w:cs="Arial Narrow"/>
                <w:bCs/>
                <w:spacing w:val="-1"/>
                <w:position w:val="-1"/>
                <w:sz w:val="16"/>
                <w:szCs w:val="16"/>
              </w:rPr>
              <w:t>Publinexo</w:t>
            </w:r>
            <w:proofErr w:type="spellEnd"/>
            <w:r w:rsidRPr="00E11F82">
              <w:rPr>
                <w:rFonts w:cs="Arial Narrow"/>
                <w:bCs/>
                <w:spacing w:val="-1"/>
                <w:position w:val="-1"/>
                <w:sz w:val="16"/>
                <w:szCs w:val="16"/>
              </w:rPr>
              <w:t>,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proofErr w:type="gramStart"/>
            <w:r w:rsidRPr="00CD233E">
              <w:rPr>
                <w:rFonts w:cs="Arial Narrow"/>
                <w:b/>
                <w:bCs/>
                <w:spacing w:val="-1"/>
                <w:position w:val="-1"/>
                <w:sz w:val="16"/>
                <w:szCs w:val="16"/>
              </w:rPr>
              <w:t>):</w:t>
            </w:r>
            <w:proofErr w:type="gramEnd"/>
            <w:r w:rsidRPr="00CD233E">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620F26">
              <w:rPr>
                <w:rFonts w:cs="Arial Narrow"/>
                <w:b/>
                <w:bCs/>
                <w:spacing w:val="-1"/>
                <w:position w:val="-1"/>
                <w:sz w:val="16"/>
                <w:szCs w:val="16"/>
              </w:rPr>
              <w:t xml:space="preserve"> </w:t>
            </w:r>
            <w:proofErr w:type="spellStart"/>
            <w:r w:rsidR="00620F26">
              <w:rPr>
                <w:rFonts w:cs="Arial Narrow"/>
                <w:b/>
                <w:bCs/>
                <w:spacing w:val="-1"/>
                <w:position w:val="-1"/>
                <w:sz w:val="16"/>
                <w:szCs w:val="16"/>
              </w:rPr>
              <w:t>Rubisléia</w:t>
            </w:r>
            <w:proofErr w:type="spellEnd"/>
            <w:r w:rsidR="00620F26">
              <w:rPr>
                <w:rFonts w:cs="Arial Narrow"/>
                <w:b/>
                <w:bCs/>
                <w:spacing w:val="-1"/>
                <w:position w:val="-1"/>
                <w:sz w:val="16"/>
                <w:szCs w:val="16"/>
              </w:rPr>
              <w:t xml:space="preserve"> Mesquita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620F26">
              <w:rPr>
                <w:rFonts w:cs="Arial Narrow"/>
                <w:bCs/>
                <w:spacing w:val="-1"/>
                <w:position w:val="-1"/>
                <w:sz w:val="16"/>
                <w:szCs w:val="16"/>
              </w:rPr>
              <w:t xml:space="preserve">                    </w:t>
            </w:r>
            <w:proofErr w:type="spellStart"/>
            <w:proofErr w:type="gram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617132" w:rsidRPr="00CD233E">
              <w:rPr>
                <w:rFonts w:cs="Arial Narrow"/>
                <w:bCs/>
                <w:spacing w:val="-1"/>
                <w:position w:val="-1"/>
                <w:sz w:val="16"/>
                <w:szCs w:val="16"/>
              </w:rPr>
              <w:t>Av.NS 01, AANO, Praça dos Girassóis, s/nº, Palmas/TO, CEP: 77.015-007</w:t>
            </w:r>
          </w:p>
        </w:tc>
      </w:tr>
    </w:tbl>
    <w:p w:rsidR="004D5742" w:rsidRPr="004D5742" w:rsidRDefault="00E245A5" w:rsidP="004D5742">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620F26">
        <w:rPr>
          <w:b/>
          <w:bCs/>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4D5742" w:rsidRPr="004D5742" w:rsidRDefault="004D5742" w:rsidP="004D5742">
      <w:pPr>
        <w:spacing w:after="0" w:line="240" w:lineRule="auto"/>
        <w:jc w:val="both"/>
        <w:rPr>
          <w:rFonts w:asciiTheme="minorHAnsi" w:hAnsiTheme="minorHAnsi"/>
          <w:sz w:val="20"/>
          <w:szCs w:val="20"/>
        </w:rPr>
      </w:pPr>
      <w:r w:rsidRPr="00C10A7D">
        <w:rPr>
          <w:rFonts w:asciiTheme="minorHAnsi" w:hAnsiTheme="minorHAnsi"/>
          <w:b/>
          <w:sz w:val="20"/>
          <w:szCs w:val="20"/>
        </w:rPr>
        <w:t>1.1.</w:t>
      </w:r>
      <w:r w:rsidRPr="004D5742">
        <w:rPr>
          <w:rFonts w:asciiTheme="minorHAnsi" w:hAnsiTheme="minorHAnsi"/>
          <w:sz w:val="20"/>
          <w:szCs w:val="20"/>
        </w:rPr>
        <w:t xml:space="preserve"> O presente </w:t>
      </w:r>
      <w:r w:rsidR="00CC0F30">
        <w:rPr>
          <w:rFonts w:asciiTheme="minorHAnsi" w:hAnsiTheme="minorHAnsi"/>
          <w:sz w:val="20"/>
          <w:szCs w:val="20"/>
        </w:rPr>
        <w:t>pregão</w:t>
      </w:r>
      <w:r w:rsidRPr="004D5742">
        <w:rPr>
          <w:rFonts w:asciiTheme="minorHAnsi" w:hAnsiTheme="minorHAnsi"/>
          <w:sz w:val="20"/>
          <w:szCs w:val="20"/>
        </w:rPr>
        <w:t xml:space="preserve"> tem por objeto a aquisição </w:t>
      </w:r>
      <w:r w:rsidRPr="004D5742">
        <w:rPr>
          <w:rFonts w:asciiTheme="minorHAnsi" w:hAnsiTheme="minorHAnsi"/>
          <w:color w:val="000000"/>
          <w:sz w:val="20"/>
          <w:szCs w:val="20"/>
        </w:rPr>
        <w:t xml:space="preserve">de </w:t>
      </w:r>
      <w:r w:rsidR="00CC0F30">
        <w:rPr>
          <w:rFonts w:asciiTheme="minorHAnsi" w:hAnsiTheme="minorHAnsi"/>
          <w:color w:val="000000"/>
          <w:sz w:val="20"/>
          <w:szCs w:val="20"/>
        </w:rPr>
        <w:t xml:space="preserve">medicamento </w:t>
      </w:r>
      <w:r w:rsidR="00465B69">
        <w:rPr>
          <w:rFonts w:asciiTheme="minorHAnsi" w:hAnsiTheme="minorHAnsi"/>
          <w:b/>
          <w:color w:val="000000"/>
          <w:sz w:val="20"/>
          <w:szCs w:val="20"/>
        </w:rPr>
        <w:t>BELIMUMABE</w:t>
      </w:r>
      <w:r w:rsidR="00CC0F30">
        <w:rPr>
          <w:rFonts w:asciiTheme="minorHAnsi" w:hAnsiTheme="minorHAnsi"/>
          <w:color w:val="000000"/>
          <w:sz w:val="20"/>
          <w:szCs w:val="20"/>
        </w:rPr>
        <w:t xml:space="preserve"> destinado ao atendimento da </w:t>
      </w:r>
      <w:r w:rsidR="00CC0F30" w:rsidRPr="00CC0F30">
        <w:rPr>
          <w:rFonts w:asciiTheme="minorHAnsi" w:hAnsiTheme="minorHAnsi"/>
          <w:b/>
          <w:color w:val="000000"/>
          <w:sz w:val="20"/>
          <w:szCs w:val="20"/>
        </w:rPr>
        <w:t>DEMANDA JUDICIAL</w:t>
      </w:r>
      <w:r w:rsidR="00CC0F30">
        <w:rPr>
          <w:rFonts w:asciiTheme="minorHAnsi" w:hAnsiTheme="minorHAnsi"/>
          <w:color w:val="000000"/>
          <w:sz w:val="20"/>
          <w:szCs w:val="20"/>
        </w:rPr>
        <w:t xml:space="preserve"> autos nº 00</w:t>
      </w:r>
      <w:r w:rsidR="0087624E">
        <w:rPr>
          <w:rFonts w:asciiTheme="minorHAnsi" w:hAnsiTheme="minorHAnsi"/>
          <w:color w:val="000000"/>
          <w:sz w:val="20"/>
          <w:szCs w:val="20"/>
        </w:rPr>
        <w:t>23959-75.2016.827.2729</w:t>
      </w:r>
      <w:r w:rsidR="00CC0F30">
        <w:rPr>
          <w:rFonts w:asciiTheme="minorHAnsi" w:hAnsiTheme="minorHAnsi"/>
          <w:color w:val="000000"/>
          <w:sz w:val="20"/>
          <w:szCs w:val="20"/>
        </w:rPr>
        <w:t xml:space="preserve"> do paciente </w:t>
      </w:r>
      <w:r w:rsidR="0087624E">
        <w:rPr>
          <w:rFonts w:asciiTheme="minorHAnsi" w:hAnsiTheme="minorHAnsi"/>
          <w:b/>
          <w:color w:val="000000"/>
          <w:sz w:val="20"/>
          <w:szCs w:val="20"/>
        </w:rPr>
        <w:t>V</w:t>
      </w:r>
      <w:r w:rsidR="00360571">
        <w:rPr>
          <w:rFonts w:asciiTheme="minorHAnsi" w:hAnsiTheme="minorHAnsi"/>
          <w:b/>
          <w:color w:val="000000"/>
          <w:sz w:val="20"/>
          <w:szCs w:val="20"/>
        </w:rPr>
        <w:t>.</w:t>
      </w:r>
      <w:r w:rsidR="0087624E">
        <w:rPr>
          <w:rFonts w:asciiTheme="minorHAnsi" w:hAnsiTheme="minorHAnsi"/>
          <w:b/>
          <w:color w:val="000000"/>
          <w:sz w:val="20"/>
          <w:szCs w:val="20"/>
        </w:rPr>
        <w:t xml:space="preserve"> S</w:t>
      </w:r>
      <w:r w:rsidR="00360571">
        <w:rPr>
          <w:rFonts w:asciiTheme="minorHAnsi" w:hAnsiTheme="minorHAnsi"/>
          <w:b/>
          <w:color w:val="000000"/>
          <w:sz w:val="20"/>
          <w:szCs w:val="20"/>
        </w:rPr>
        <w:t>.</w:t>
      </w:r>
      <w:r w:rsidR="0087624E">
        <w:rPr>
          <w:rFonts w:asciiTheme="minorHAnsi" w:hAnsiTheme="minorHAnsi"/>
          <w:b/>
          <w:color w:val="000000"/>
          <w:sz w:val="20"/>
          <w:szCs w:val="20"/>
        </w:rPr>
        <w:t xml:space="preserve"> C</w:t>
      </w:r>
      <w:r w:rsidR="00360571">
        <w:rPr>
          <w:rFonts w:asciiTheme="minorHAnsi" w:hAnsiTheme="minorHAnsi"/>
          <w:b/>
          <w:color w:val="000000"/>
          <w:sz w:val="20"/>
          <w:szCs w:val="20"/>
        </w:rPr>
        <w:t>.</w:t>
      </w:r>
      <w:r w:rsidR="00CC0F30">
        <w:rPr>
          <w:rFonts w:asciiTheme="minorHAnsi" w:hAnsiTheme="minorHAnsi"/>
          <w:color w:val="000000"/>
          <w:sz w:val="20"/>
          <w:szCs w:val="20"/>
        </w:rPr>
        <w:t xml:space="preserve">, </w:t>
      </w:r>
      <w:r w:rsidRPr="004D5742">
        <w:rPr>
          <w:rFonts w:asciiTheme="minorHAnsi" w:hAnsiTheme="minorHAnsi"/>
          <w:color w:val="000000"/>
          <w:sz w:val="20"/>
          <w:szCs w:val="20"/>
        </w:rPr>
        <w:t>conforme condições descritas</w:t>
      </w:r>
      <w:r w:rsidRPr="004D5742">
        <w:rPr>
          <w:rFonts w:asciiTheme="minorHAnsi" w:hAnsiTheme="minorHAnsi"/>
          <w:sz w:val="20"/>
          <w:szCs w:val="20"/>
        </w:rPr>
        <w:t xml:space="preserve"> a seguir.</w:t>
      </w:r>
    </w:p>
    <w:p w:rsidR="00C7205F" w:rsidRDefault="00C7205F" w:rsidP="00DF46D0">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C7205F">
        <w:rPr>
          <w:rFonts w:eastAsia="Batang" w:cs="Courier New"/>
          <w:b/>
          <w:bCs/>
          <w:color w:val="000000"/>
          <w:sz w:val="20"/>
          <w:szCs w:val="20"/>
        </w:rPr>
        <w:t>1.2.</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DF46D0" w:rsidRDefault="009C6FD1" w:rsidP="00DF46D0">
      <w:pPr>
        <w:widowControl w:val="0"/>
        <w:tabs>
          <w:tab w:val="left" w:pos="142"/>
          <w:tab w:val="left" w:pos="284"/>
        </w:tabs>
        <w:autoSpaceDE w:val="0"/>
        <w:autoSpaceDN w:val="0"/>
        <w:adjustRightInd w:val="0"/>
        <w:spacing w:after="0" w:line="240" w:lineRule="auto"/>
        <w:jc w:val="both"/>
        <w:rPr>
          <w:color w:val="000000"/>
          <w:sz w:val="20"/>
          <w:szCs w:val="20"/>
        </w:rPr>
      </w:pPr>
      <w:r w:rsidRPr="009C6FD1">
        <w:rPr>
          <w:rFonts w:eastAsia="Batang" w:cs="Courier New"/>
          <w:b/>
          <w:bCs/>
          <w:color w:val="000000"/>
          <w:sz w:val="20"/>
          <w:szCs w:val="20"/>
        </w:rPr>
        <w:t>1.3.</w:t>
      </w:r>
      <w:r>
        <w:rPr>
          <w:rFonts w:eastAsia="Batang" w:cs="Courier New"/>
          <w:bCs/>
          <w:color w:val="000000"/>
          <w:sz w:val="20"/>
          <w:szCs w:val="20"/>
        </w:rPr>
        <w:t xml:space="preserve"> Para fins deste Edital, </w:t>
      </w:r>
      <w:r w:rsidRPr="009C6FD1">
        <w:rPr>
          <w:rFonts w:eastAsia="Batang" w:cs="Courier New"/>
          <w:b/>
          <w:bCs/>
          <w:color w:val="000000"/>
          <w:sz w:val="20"/>
          <w:szCs w:val="20"/>
        </w:rPr>
        <w:t>produto(s)</w:t>
      </w:r>
      <w:r>
        <w:rPr>
          <w:rFonts w:eastAsia="Batang" w:cs="Courier New"/>
          <w:bCs/>
          <w:color w:val="000000"/>
          <w:sz w:val="20"/>
          <w:szCs w:val="20"/>
        </w:rPr>
        <w:t xml:space="preserve">, leia-se: </w:t>
      </w:r>
      <w:r w:rsidR="004D5742" w:rsidRPr="003A1B81">
        <w:rPr>
          <w:rFonts w:asciiTheme="minorHAnsi" w:hAnsiTheme="minorHAnsi"/>
          <w:b/>
          <w:color w:val="000000"/>
          <w:sz w:val="20"/>
          <w:szCs w:val="20"/>
        </w:rPr>
        <w:t>materiais hospitalares</w:t>
      </w:r>
      <w:r>
        <w:rPr>
          <w:rFonts w:eastAsia="Batang" w:cs="Courier New"/>
          <w:b/>
          <w:color w:val="000000"/>
          <w:sz w:val="20"/>
          <w:szCs w:val="20"/>
        </w:rPr>
        <w:t>.</w:t>
      </w:r>
    </w:p>
    <w:p w:rsidR="001A51BF" w:rsidRPr="00DF46D0" w:rsidRDefault="00C7205F" w:rsidP="00DF46D0">
      <w:pPr>
        <w:widowControl w:val="0"/>
        <w:tabs>
          <w:tab w:val="left" w:pos="142"/>
          <w:tab w:val="left" w:pos="284"/>
        </w:tabs>
        <w:autoSpaceDE w:val="0"/>
        <w:autoSpaceDN w:val="0"/>
        <w:adjustRightInd w:val="0"/>
        <w:spacing w:after="0" w:line="240" w:lineRule="auto"/>
        <w:jc w:val="both"/>
        <w:rPr>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006DC8" w:rsidRDefault="00DA40A8" w:rsidP="00DF46D0">
      <w:pPr>
        <w:autoSpaceDE w:val="0"/>
        <w:autoSpaceDN w:val="0"/>
        <w:adjustRightInd w:val="0"/>
        <w:spacing w:after="0" w:line="240" w:lineRule="auto"/>
        <w:jc w:val="both"/>
        <w:rPr>
          <w:rFonts w:cs="Calibri"/>
          <w:b/>
          <w:bCs/>
          <w:color w:val="000000"/>
          <w:sz w:val="20"/>
          <w:szCs w:val="20"/>
        </w:rPr>
      </w:pPr>
      <w:r w:rsidRPr="003579AE">
        <w:rPr>
          <w:b/>
          <w:bCs/>
          <w:color w:val="000000"/>
          <w:sz w:val="20"/>
          <w:szCs w:val="20"/>
          <w:u w:val="single"/>
        </w:rPr>
        <w:t>2.</w:t>
      </w:r>
      <w:r>
        <w:rPr>
          <w:b/>
          <w:bCs/>
          <w:color w:val="000000"/>
          <w:sz w:val="20"/>
          <w:szCs w:val="20"/>
          <w:u w:val="single"/>
        </w:rPr>
        <w:t>1</w:t>
      </w:r>
      <w:r w:rsidRPr="003579AE">
        <w:rPr>
          <w:b/>
          <w:bCs/>
          <w:color w:val="000000"/>
          <w:sz w:val="20"/>
          <w:szCs w:val="20"/>
          <w:u w:val="single"/>
        </w:rPr>
        <w:t>.</w:t>
      </w:r>
      <w:r w:rsidR="00620F26">
        <w:rPr>
          <w:b/>
          <w:bCs/>
          <w:color w:val="000000"/>
          <w:sz w:val="20"/>
          <w:szCs w:val="20"/>
          <w:u w:val="single"/>
        </w:rPr>
        <w:t xml:space="preserve"> </w:t>
      </w:r>
      <w:r w:rsidRPr="003579AE">
        <w:rPr>
          <w:b/>
          <w:bCs/>
          <w:color w:val="000000"/>
          <w:sz w:val="20"/>
          <w:szCs w:val="20"/>
          <w:u w:val="single"/>
        </w:rPr>
        <w:t>A participação nesta licitação é exclusiva às Microempresas e Empresas de Pequeno Porteenquadradas nos limites definidos pelo art. 3º da Lei Complementar nº 123/06</w:t>
      </w:r>
      <w:r>
        <w:rPr>
          <w:b/>
          <w:bCs/>
          <w:color w:val="000000"/>
          <w:sz w:val="20"/>
          <w:szCs w:val="20"/>
          <w:u w:val="single"/>
        </w:rPr>
        <w:t>, conforme determina o artigo 48, inciso I da Lei Complementar nº 123/06 e artigo 9º do Decreto Estadual 4.769/2013</w:t>
      </w:r>
      <w:r w:rsidRPr="003579AE">
        <w:rPr>
          <w:b/>
          <w:bCs/>
          <w:color w:val="000000"/>
          <w:sz w:val="20"/>
          <w:szCs w:val="20"/>
          <w:u w:val="single"/>
        </w:rPr>
        <w:t>.</w:t>
      </w:r>
    </w:p>
    <w:p w:rsidR="008D429D" w:rsidRPr="00D443C6" w:rsidRDefault="008D429D" w:rsidP="00DF46D0">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BC785D">
        <w:rPr>
          <w:rFonts w:cs="Calibri"/>
          <w:b/>
          <w:bCs/>
          <w:color w:val="000000"/>
          <w:sz w:val="20"/>
          <w:szCs w:val="20"/>
        </w:rPr>
        <w:t>2</w:t>
      </w:r>
      <w:r w:rsidRPr="000E5D4F">
        <w:rPr>
          <w:rFonts w:cs="Calibri"/>
          <w:b/>
          <w:bCs/>
          <w:color w:val="000000"/>
          <w:sz w:val="20"/>
          <w:szCs w:val="20"/>
        </w:rPr>
        <w:t>.</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BC785D">
        <w:rPr>
          <w:b/>
          <w:bCs/>
          <w:color w:val="000000"/>
          <w:sz w:val="20"/>
          <w:szCs w:val="20"/>
        </w:rPr>
        <w:t>3</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BC785D">
        <w:rPr>
          <w:b/>
          <w:bCs/>
          <w:color w:val="000000"/>
          <w:sz w:val="20"/>
          <w:szCs w:val="20"/>
        </w:rPr>
        <w:t>4</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w:t>
      </w:r>
      <w:r w:rsidRPr="00FC47D3">
        <w:rPr>
          <w:sz w:val="20"/>
          <w:szCs w:val="20"/>
        </w:rPr>
        <w:lastRenderedPageBreak/>
        <w:t>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3" w:history="1">
        <w:r w:rsidR="00D14D65" w:rsidRPr="00CB03EE">
          <w:rPr>
            <w:rFonts w:cs="Calibri"/>
            <w:b/>
            <w:color w:val="000000"/>
            <w:sz w:val="20"/>
            <w:szCs w:val="20"/>
          </w:rPr>
          <w:t>www.publinexo.com.br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w:t>
      </w:r>
      <w:proofErr w:type="gramStart"/>
      <w:r>
        <w:rPr>
          <w:sz w:val="20"/>
          <w:szCs w:val="20"/>
        </w:rPr>
        <w:t>demais</w:t>
      </w:r>
      <w:r w:rsidR="00EB373D">
        <w:rPr>
          <w:sz w:val="20"/>
          <w:szCs w:val="20"/>
        </w:rPr>
        <w:t>Licitante</w:t>
      </w:r>
      <w:r w:rsidRPr="00FC47D3">
        <w:rPr>
          <w:sz w:val="20"/>
          <w:szCs w:val="20"/>
        </w:rPr>
        <w:t>s</w:t>
      </w:r>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360571" w:rsidRPr="00FC47D3" w:rsidRDefault="00090106" w:rsidP="00360571">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360571">
        <w:rPr>
          <w:bCs/>
          <w:color w:val="000000"/>
          <w:sz w:val="20"/>
          <w:szCs w:val="20"/>
        </w:rPr>
        <w:t>A Licitante</w:t>
      </w:r>
      <w:r w:rsidR="00360571" w:rsidRPr="006249AC">
        <w:rPr>
          <w:bCs/>
          <w:color w:val="000000"/>
          <w:sz w:val="20"/>
          <w:szCs w:val="20"/>
        </w:rPr>
        <w:t xml:space="preserve"> deverá encaminhar proposta, exclusivamente por meio do SISTEMA eletrônico, </w:t>
      </w:r>
      <w:r w:rsidR="00360571" w:rsidRPr="00437C8E">
        <w:rPr>
          <w:b/>
          <w:bCs/>
          <w:color w:val="000000"/>
          <w:sz w:val="20"/>
          <w:szCs w:val="20"/>
          <w:u w:val="single"/>
        </w:rPr>
        <w:t xml:space="preserve">até </w:t>
      </w:r>
      <w:proofErr w:type="gramStart"/>
      <w:r w:rsidR="00360571" w:rsidRPr="00437C8E">
        <w:rPr>
          <w:b/>
          <w:bCs/>
          <w:color w:val="000000"/>
          <w:sz w:val="20"/>
          <w:szCs w:val="20"/>
          <w:u w:val="single"/>
        </w:rPr>
        <w:t>1</w:t>
      </w:r>
      <w:proofErr w:type="gramEnd"/>
      <w:r w:rsidR="00360571" w:rsidRPr="00437C8E">
        <w:rPr>
          <w:b/>
          <w:bCs/>
          <w:color w:val="000000"/>
          <w:sz w:val="20"/>
          <w:szCs w:val="20"/>
          <w:u w:val="single"/>
        </w:rPr>
        <w:t xml:space="preserve"> (uma) hora antes d</w:t>
      </w:r>
      <w:r w:rsidR="00360571">
        <w:rPr>
          <w:b/>
          <w:bCs/>
          <w:color w:val="000000"/>
          <w:sz w:val="20"/>
          <w:szCs w:val="20"/>
          <w:u w:val="single"/>
        </w:rPr>
        <w:t>o horário marcado</w:t>
      </w:r>
      <w:r w:rsidR="00360571" w:rsidRPr="00437C8E">
        <w:rPr>
          <w:b/>
          <w:bCs/>
          <w:color w:val="000000"/>
          <w:sz w:val="20"/>
          <w:szCs w:val="20"/>
          <w:u w:val="single"/>
        </w:rPr>
        <w:t xml:space="preserve"> para abertura da</w:t>
      </w:r>
      <w:r w:rsidR="00360571">
        <w:rPr>
          <w:b/>
          <w:bCs/>
          <w:color w:val="000000"/>
          <w:sz w:val="20"/>
          <w:szCs w:val="20"/>
          <w:u w:val="single"/>
        </w:rPr>
        <w:t xml:space="preserve"> sessão</w:t>
      </w:r>
      <w:r w:rsidR="00360571" w:rsidRPr="00437C8E">
        <w:rPr>
          <w:b/>
          <w:bCs/>
          <w:color w:val="000000"/>
          <w:sz w:val="20"/>
          <w:szCs w:val="20"/>
          <w:u w:val="single"/>
        </w:rPr>
        <w:t xml:space="preserve">, </w:t>
      </w:r>
      <w:r w:rsidR="00360571" w:rsidRPr="006249AC">
        <w:rPr>
          <w:bCs/>
          <w:color w:val="000000"/>
          <w:sz w:val="20"/>
          <w:szCs w:val="20"/>
        </w:rPr>
        <w:t>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7.1.</w:t>
      </w:r>
      <w:proofErr w:type="gramEnd"/>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proofErr w:type="gramStart"/>
      <w:r w:rsidRPr="00792966">
        <w:rPr>
          <w:b/>
          <w:bCs/>
          <w:color w:val="000000"/>
          <w:sz w:val="20"/>
          <w:szCs w:val="20"/>
        </w:rPr>
        <w:t>7.2.</w:t>
      </w:r>
      <w:proofErr w:type="gramEnd"/>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lastRenderedPageBreak/>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9.1.2.</w:t>
      </w:r>
      <w:r w:rsidRPr="009F266E">
        <w:rPr>
          <w:bCs/>
          <w:color w:val="000000"/>
          <w:sz w:val="20"/>
          <w:szCs w:val="20"/>
        </w:rPr>
        <w:t>Para efeitos da Lei Complementar nº. 123/2006</w:t>
      </w:r>
      <w:r w:rsidR="00BF12D5">
        <w:rPr>
          <w:bCs/>
          <w:color w:val="000000"/>
          <w:sz w:val="20"/>
          <w:szCs w:val="20"/>
        </w:rPr>
        <w:t xml:space="preserve"> consideram-se</w:t>
      </w:r>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w:t>
      </w:r>
      <w:r w:rsidRPr="009F266E">
        <w:rPr>
          <w:bCs/>
          <w:color w:val="000000"/>
          <w:sz w:val="20"/>
          <w:szCs w:val="20"/>
        </w:rPr>
        <w:lastRenderedPageBreak/>
        <w:t xml:space="preserve">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476343">
        <w:rPr>
          <w:bCs/>
          <w:color w:val="000000"/>
          <w:sz w:val="20"/>
          <w:szCs w:val="20"/>
        </w:rPr>
        <w:t>marcado para abertura da sessão juntamente com a documentação constante do item 13.3.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10</w:t>
      </w:r>
      <w:r w:rsidR="0088262D" w:rsidRPr="00FC47D3">
        <w:rPr>
          <w:b/>
          <w:bCs/>
          <w:color w:val="000000"/>
          <w:sz w:val="20"/>
          <w:szCs w:val="20"/>
        </w:rPr>
        <w:t>.1.</w:t>
      </w:r>
      <w:proofErr w:type="gramEnd"/>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D12618">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C5202" w:rsidRDefault="006C5202" w:rsidP="006C5202">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1</w:t>
      </w:r>
      <w:r w:rsidRPr="00FC47D3">
        <w:rPr>
          <w:b/>
          <w:bCs/>
          <w:color w:val="000000"/>
          <w:sz w:val="20"/>
          <w:szCs w:val="20"/>
        </w:rPr>
        <w:t xml:space="preserve">. DOS CRITÉRIOS DE JULGAMENTO DAS PROPOSTAS </w:t>
      </w:r>
    </w:p>
    <w:p w:rsidR="006C5202" w:rsidRPr="00996D52" w:rsidRDefault="006C5202" w:rsidP="006C5202">
      <w:pPr>
        <w:widowControl w:val="0"/>
        <w:autoSpaceDE w:val="0"/>
        <w:autoSpaceDN w:val="0"/>
        <w:adjustRightInd w:val="0"/>
        <w:spacing w:after="0" w:line="240" w:lineRule="auto"/>
        <w:jc w:val="both"/>
        <w:rPr>
          <w:b/>
          <w:bCs/>
          <w:sz w:val="20"/>
          <w:szCs w:val="20"/>
          <w:u w:val="single"/>
        </w:rPr>
      </w:pPr>
      <w:r w:rsidRPr="00996D52">
        <w:rPr>
          <w:b/>
          <w:bCs/>
          <w:sz w:val="20"/>
          <w:szCs w:val="20"/>
          <w:u w:val="single"/>
        </w:rPr>
        <w:t>1</w:t>
      </w:r>
      <w:r>
        <w:rPr>
          <w:b/>
          <w:bCs/>
          <w:sz w:val="20"/>
          <w:szCs w:val="20"/>
          <w:u w:val="single"/>
        </w:rPr>
        <w:t>1</w:t>
      </w:r>
      <w:r w:rsidRPr="00996D52">
        <w:rPr>
          <w:b/>
          <w:bCs/>
          <w:sz w:val="20"/>
          <w:szCs w:val="20"/>
          <w:u w:val="single"/>
        </w:rPr>
        <w:t>.1. Conforme faculta o art. 3º da Lei 10.520/02, não será anexado a este Edital o orçamento de referência estimado para contratação.</w:t>
      </w:r>
    </w:p>
    <w:p w:rsidR="006C5202" w:rsidRPr="00996D52" w:rsidRDefault="006C5202" w:rsidP="006C5202">
      <w:pPr>
        <w:widowControl w:val="0"/>
        <w:autoSpaceDE w:val="0"/>
        <w:autoSpaceDN w:val="0"/>
        <w:adjustRightInd w:val="0"/>
        <w:spacing w:after="0" w:line="240" w:lineRule="auto"/>
        <w:jc w:val="both"/>
        <w:rPr>
          <w:b/>
          <w:bCs/>
          <w:sz w:val="20"/>
          <w:szCs w:val="20"/>
        </w:rPr>
      </w:pPr>
      <w:r w:rsidRPr="00996D52">
        <w:rPr>
          <w:b/>
          <w:bCs/>
          <w:sz w:val="20"/>
          <w:szCs w:val="20"/>
          <w:u w:val="single"/>
        </w:rPr>
        <w:t>1</w:t>
      </w:r>
      <w:r>
        <w:rPr>
          <w:b/>
          <w:bCs/>
          <w:sz w:val="20"/>
          <w:szCs w:val="20"/>
          <w:u w:val="single"/>
        </w:rPr>
        <w:t>1</w:t>
      </w:r>
      <w:r w:rsidRPr="00996D52">
        <w:rPr>
          <w:b/>
          <w:bCs/>
          <w:sz w:val="20"/>
          <w:szCs w:val="20"/>
          <w:u w:val="single"/>
        </w:rPr>
        <w:t>.2. O preço estimado para contratação somente será divulgado após o término da fase de lances.</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proofErr w:type="gramStart"/>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3</w:t>
      </w:r>
      <w:r w:rsidRPr="00C064C8">
        <w:rPr>
          <w:b/>
          <w:bCs/>
          <w:color w:val="000000"/>
          <w:sz w:val="20"/>
          <w:szCs w:val="20"/>
        </w:rPr>
        <w:t>.</w:t>
      </w:r>
      <w:proofErr w:type="gramEnd"/>
      <w:r w:rsidRPr="00C064C8">
        <w:rPr>
          <w:bCs/>
          <w:color w:val="000000"/>
          <w:sz w:val="20"/>
          <w:szCs w:val="20"/>
        </w:rPr>
        <w:t xml:space="preserve">O(a)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11.8</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6C5202" w:rsidP="006C5202">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w:t>
      </w:r>
      <w:r w:rsidRPr="00FC47D3">
        <w:rPr>
          <w:b/>
          <w:bCs/>
          <w:color w:val="000000"/>
          <w:sz w:val="20"/>
          <w:szCs w:val="20"/>
          <w:u w:val="single"/>
        </w:rPr>
        <w:lastRenderedPageBreak/>
        <w:t>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362A76">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proofErr w:type="gramStart"/>
      <w:r w:rsidRPr="00052FFF">
        <w:rPr>
          <w:b/>
          <w:bCs/>
          <w:color w:val="000000"/>
          <w:sz w:val="20"/>
          <w:szCs w:val="20"/>
        </w:rPr>
        <w:t>a</w:t>
      </w:r>
      <w:proofErr w:type="gramEnd"/>
      <w:r w:rsidRPr="00052FFF">
        <w:rPr>
          <w:b/>
          <w:bCs/>
          <w:color w:val="000000"/>
          <w:sz w:val="20"/>
          <w:szCs w:val="20"/>
        </w:rPr>
        <w:t>)</w:t>
      </w:r>
      <w:r w:rsidR="00362A76">
        <w:rPr>
          <w:bCs/>
          <w:color w:val="000000"/>
          <w:sz w:val="20"/>
          <w:szCs w:val="20"/>
        </w:rPr>
        <w:t>Solicitação de trocas de produto(s) requerido pela vencedora, somente será(</w:t>
      </w:r>
      <w:proofErr w:type="spellStart"/>
      <w:r w:rsidR="00362A76">
        <w:rPr>
          <w:bCs/>
          <w:color w:val="000000"/>
          <w:sz w:val="20"/>
          <w:szCs w:val="20"/>
        </w:rPr>
        <w:t>ão</w:t>
      </w:r>
      <w:proofErr w:type="spellEnd"/>
      <w:r w:rsidR="00362A76">
        <w:rPr>
          <w:bCs/>
          <w:color w:val="000000"/>
          <w:sz w:val="20"/>
          <w:szCs w:val="20"/>
        </w:rPr>
        <w:t>) aceito(s) por motivo(s) devidamente justificado(s), mediante manifestação da área técnica;</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362A76">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CD1D7E">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proofErr w:type="gramStart"/>
      <w:r w:rsidR="001C3C43">
        <w:rPr>
          <w:bCs/>
          <w:color w:val="000000"/>
          <w:sz w:val="20"/>
          <w:szCs w:val="20"/>
        </w:rPr>
        <w:t>a</w:t>
      </w:r>
      <w:r w:rsidR="00EB373D">
        <w:rPr>
          <w:bCs/>
          <w:color w:val="000000"/>
          <w:sz w:val="20"/>
          <w:szCs w:val="20"/>
        </w:rPr>
        <w:t>Licitante</w:t>
      </w:r>
      <w:proofErr w:type="gramEnd"/>
      <w:r w:rsidRPr="00FC47D3">
        <w:rPr>
          <w:bCs/>
          <w:color w:val="000000"/>
          <w:sz w:val="20"/>
          <w:szCs w:val="20"/>
        </w:rPr>
        <w:t xml:space="preserve"> deverá apresentar sua proposta deduzido o ICMS incidente na operação ou prestação, nos termos do Art. 2º, Inciso LXXX do Regulamento </w:t>
      </w:r>
      <w:r w:rsidRPr="00FC47D3">
        <w:rPr>
          <w:bCs/>
          <w:color w:val="000000"/>
          <w:sz w:val="20"/>
          <w:szCs w:val="20"/>
        </w:rPr>
        <w:lastRenderedPageBreak/>
        <w:t>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proofErr w:type="gramStart"/>
      <w:r w:rsidRPr="00457A54">
        <w:rPr>
          <w:b/>
          <w:bCs/>
          <w:color w:val="000000"/>
          <w:sz w:val="20"/>
          <w:szCs w:val="20"/>
        </w:rPr>
        <w:t>b)</w:t>
      </w:r>
      <w:proofErr w:type="gramEnd"/>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6131B4">
        <w:rPr>
          <w:bCs/>
          <w:color w:val="000000"/>
          <w:sz w:val="20"/>
          <w:szCs w:val="20"/>
        </w:rPr>
        <w:t xml:space="preserve"> </w:t>
      </w:r>
      <w:r w:rsidR="00AF429F" w:rsidRPr="00AF429F">
        <w:rPr>
          <w:bCs/>
          <w:color w:val="000000"/>
          <w:sz w:val="20"/>
          <w:szCs w:val="20"/>
        </w:rPr>
        <w:t>feita</w:t>
      </w:r>
      <w:r w:rsidR="006131B4">
        <w:rPr>
          <w:bCs/>
          <w:color w:val="000000"/>
          <w:sz w:val="20"/>
          <w:szCs w:val="20"/>
        </w:rPr>
        <w:t xml:space="preserve"> </w:t>
      </w:r>
      <w:r w:rsidR="006131B4" w:rsidRPr="006131B4">
        <w:rPr>
          <w:b/>
          <w:bCs/>
          <w:color w:val="000000"/>
          <w:sz w:val="20"/>
          <w:szCs w:val="20"/>
          <w:u w:val="single"/>
        </w:rPr>
        <w:t>imediatamente</w:t>
      </w:r>
      <w:r w:rsidR="00D23DDC" w:rsidRPr="00D23DDC">
        <w:rPr>
          <w:b/>
          <w:bCs/>
          <w:color w:val="000000"/>
          <w:sz w:val="20"/>
          <w:szCs w:val="20"/>
        </w:rPr>
        <w:t xml:space="preserve">, </w:t>
      </w:r>
      <w:r w:rsidR="0034328E">
        <w:rPr>
          <w:b/>
          <w:bCs/>
          <w:color w:val="000000"/>
          <w:sz w:val="20"/>
          <w:szCs w:val="20"/>
        </w:rPr>
        <w:t>a partir da emissão da Nota de Empenho</w:t>
      </w:r>
      <w:r w:rsidR="008F280E">
        <w:rPr>
          <w:bCs/>
          <w:color w:val="000000"/>
          <w:sz w:val="20"/>
          <w:szCs w:val="20"/>
        </w:rPr>
        <w:t xml:space="preserve">, </w:t>
      </w:r>
      <w:r w:rsidR="00A90579" w:rsidRPr="008F280E">
        <w:rPr>
          <w:bCs/>
          <w:color w:val="000000"/>
          <w:sz w:val="20"/>
          <w:szCs w:val="20"/>
        </w:rPr>
        <w:t>conforme</w:t>
      </w:r>
      <w:r w:rsidR="006131B4">
        <w:rPr>
          <w:bCs/>
          <w:color w:val="000000"/>
          <w:sz w:val="20"/>
          <w:szCs w:val="20"/>
        </w:rPr>
        <w:t xml:space="preserve"> </w:t>
      </w:r>
      <w:r w:rsidR="008F280E">
        <w:rPr>
          <w:bCs/>
          <w:color w:val="000000"/>
          <w:sz w:val="20"/>
          <w:szCs w:val="20"/>
        </w:rPr>
        <w:t>item</w:t>
      </w:r>
      <w:r w:rsidR="006131B4">
        <w:rPr>
          <w:bCs/>
          <w:color w:val="000000"/>
          <w:sz w:val="20"/>
          <w:szCs w:val="20"/>
        </w:rPr>
        <w:t xml:space="preserve"> </w:t>
      </w:r>
      <w:r w:rsidR="0034328E">
        <w:rPr>
          <w:bCs/>
          <w:color w:val="000000"/>
          <w:sz w:val="20"/>
          <w:szCs w:val="20"/>
        </w:rPr>
        <w:t>5</w:t>
      </w:r>
      <w:r w:rsidR="006131B4">
        <w:rPr>
          <w:bCs/>
          <w:color w:val="000000"/>
          <w:sz w:val="20"/>
          <w:szCs w:val="20"/>
        </w:rPr>
        <w:t xml:space="preserve">.1 </w:t>
      </w:r>
      <w:r w:rsidR="008F280E">
        <w:rPr>
          <w:bCs/>
          <w:color w:val="000000"/>
          <w:sz w:val="20"/>
          <w:szCs w:val="20"/>
        </w:rPr>
        <w:t>do</w:t>
      </w:r>
      <w:r w:rsidR="006131B4">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sidR="006131B4">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sidR="006131B4">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 xml:space="preserve">, conforme item </w:t>
      </w:r>
      <w:r w:rsidR="0034328E">
        <w:rPr>
          <w:bCs/>
          <w:color w:val="000000"/>
          <w:sz w:val="20"/>
          <w:szCs w:val="20"/>
        </w:rPr>
        <w:t>10</w:t>
      </w:r>
      <w:r>
        <w:rPr>
          <w:bCs/>
          <w:color w:val="000000"/>
          <w:sz w:val="20"/>
          <w:szCs w:val="20"/>
        </w:rPr>
        <w:t xml:space="preserve">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AF429F">
        <w:rPr>
          <w:bCs/>
          <w:color w:val="000000"/>
          <w:sz w:val="20"/>
          <w:szCs w:val="20"/>
        </w:rPr>
        <w:t xml:space="preserve">devem ter a validade mínima de </w:t>
      </w:r>
      <w:r w:rsidR="0034328E">
        <w:rPr>
          <w:b/>
          <w:bCs/>
          <w:color w:val="000000"/>
          <w:sz w:val="20"/>
          <w:szCs w:val="20"/>
        </w:rPr>
        <w:t>16</w:t>
      </w:r>
      <w:r w:rsidR="00AF429F">
        <w:rPr>
          <w:b/>
          <w:bCs/>
          <w:color w:val="000000"/>
          <w:sz w:val="20"/>
          <w:szCs w:val="20"/>
        </w:rPr>
        <w:t xml:space="preserve"> (</w:t>
      </w:r>
      <w:r w:rsidR="0034328E">
        <w:rPr>
          <w:b/>
          <w:bCs/>
          <w:color w:val="000000"/>
          <w:sz w:val="20"/>
          <w:szCs w:val="20"/>
        </w:rPr>
        <w:t>dezesseis</w:t>
      </w:r>
      <w:r w:rsidR="00AF429F">
        <w:rPr>
          <w:b/>
          <w:bCs/>
          <w:color w:val="000000"/>
          <w:sz w:val="20"/>
          <w:szCs w:val="20"/>
        </w:rPr>
        <w:t>)</w:t>
      </w:r>
      <w:r w:rsidR="004607F6">
        <w:rPr>
          <w:b/>
          <w:bCs/>
          <w:color w:val="000000"/>
          <w:sz w:val="20"/>
          <w:szCs w:val="20"/>
        </w:rPr>
        <w:t xml:space="preserve"> meses</w:t>
      </w:r>
      <w:r w:rsidR="00E65C59">
        <w:rPr>
          <w:b/>
          <w:bCs/>
          <w:color w:val="000000"/>
          <w:sz w:val="20"/>
          <w:szCs w:val="20"/>
        </w:rPr>
        <w:t>,</w:t>
      </w:r>
      <w:r w:rsidR="0034328E">
        <w:rPr>
          <w:bCs/>
          <w:color w:val="000000"/>
          <w:sz w:val="20"/>
          <w:szCs w:val="20"/>
        </w:rPr>
        <w:t>a partir da entrega</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3.</w:t>
      </w:r>
      <w:r w:rsidR="009379D3">
        <w:rPr>
          <w:bCs/>
          <w:color w:val="000000"/>
          <w:sz w:val="20"/>
          <w:szCs w:val="20"/>
        </w:rPr>
        <w:t>4</w:t>
      </w:r>
      <w:r w:rsidR="00AF429F">
        <w:rPr>
          <w:bCs/>
          <w:color w:val="000000"/>
          <w:sz w:val="20"/>
          <w:szCs w:val="20"/>
        </w:rPr>
        <w:t>.1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CB7C6B">
      <w:pPr>
        <w:widowControl w:val="0"/>
        <w:autoSpaceDE w:val="0"/>
        <w:autoSpaceDN w:val="0"/>
        <w:adjustRightInd w:val="0"/>
        <w:spacing w:after="0" w:line="240" w:lineRule="auto"/>
        <w:contextualSpacing/>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34328E" w:rsidRPr="0034328E" w:rsidRDefault="001270A0" w:rsidP="00CB7C6B">
      <w:pPr>
        <w:spacing w:after="0" w:line="240" w:lineRule="auto"/>
        <w:contextualSpacing/>
        <w:jc w:val="both"/>
        <w:rPr>
          <w:bCs/>
          <w:sz w:val="20"/>
          <w:szCs w:val="20"/>
        </w:rPr>
      </w:pPr>
      <w:r>
        <w:rPr>
          <w:b/>
          <w:bCs/>
          <w:sz w:val="20"/>
          <w:szCs w:val="20"/>
        </w:rPr>
        <w:t>a</w:t>
      </w:r>
      <w:r w:rsidR="00860844" w:rsidRPr="00C34788">
        <w:rPr>
          <w:b/>
          <w:bCs/>
          <w:sz w:val="20"/>
          <w:szCs w:val="20"/>
        </w:rPr>
        <w:t>)</w:t>
      </w:r>
      <w:r w:rsidR="006131B4">
        <w:rPr>
          <w:b/>
          <w:bCs/>
          <w:sz w:val="20"/>
          <w:szCs w:val="20"/>
        </w:rPr>
        <w:t xml:space="preserve"> </w:t>
      </w:r>
      <w:r w:rsidR="0034328E" w:rsidRPr="0034328E">
        <w:rPr>
          <w:bCs/>
          <w:sz w:val="20"/>
          <w:szCs w:val="20"/>
        </w:rPr>
        <w:t>Serão exigidas, a título de qualificação, os seguintes comprovantes, declarações e atestados:</w:t>
      </w:r>
    </w:p>
    <w:p w:rsidR="0034328E" w:rsidRPr="0034328E" w:rsidRDefault="0034328E" w:rsidP="00CB7C6B">
      <w:pPr>
        <w:spacing w:after="0" w:line="240" w:lineRule="auto"/>
        <w:contextualSpacing/>
        <w:jc w:val="both"/>
        <w:rPr>
          <w:bCs/>
          <w:sz w:val="20"/>
          <w:szCs w:val="20"/>
        </w:rPr>
      </w:pPr>
      <w:proofErr w:type="gramStart"/>
      <w:r w:rsidRPr="0034328E">
        <w:rPr>
          <w:b/>
          <w:bCs/>
          <w:sz w:val="20"/>
          <w:szCs w:val="20"/>
        </w:rPr>
        <w:t>a.</w:t>
      </w:r>
      <w:proofErr w:type="gramEnd"/>
      <w:r w:rsidRPr="0034328E">
        <w:rPr>
          <w:b/>
          <w:bCs/>
          <w:sz w:val="20"/>
          <w:szCs w:val="20"/>
        </w:rPr>
        <w:t>1)</w:t>
      </w:r>
      <w:r w:rsidRPr="0034328E">
        <w:rPr>
          <w:bCs/>
          <w:sz w:val="20"/>
          <w:szCs w:val="20"/>
        </w:rPr>
        <w:t xml:space="preserve"> Empresa Nacional – Representante Estrangeira, Indústria Farmacêutica Nacional, Importadora e Distribuidora:</w:t>
      </w:r>
    </w:p>
    <w:p w:rsidR="0034328E" w:rsidRPr="0034328E" w:rsidRDefault="0034328E" w:rsidP="00CB7C6B">
      <w:pPr>
        <w:spacing w:after="0" w:line="240" w:lineRule="auto"/>
        <w:contextualSpacing/>
        <w:jc w:val="both"/>
        <w:rPr>
          <w:bCs/>
          <w:sz w:val="20"/>
          <w:szCs w:val="20"/>
        </w:rPr>
      </w:pPr>
      <w:proofErr w:type="gramStart"/>
      <w:r w:rsidRPr="0034328E">
        <w:rPr>
          <w:b/>
          <w:bCs/>
          <w:sz w:val="20"/>
          <w:szCs w:val="20"/>
        </w:rPr>
        <w:t>a.</w:t>
      </w:r>
      <w:proofErr w:type="gramEnd"/>
      <w:r w:rsidRPr="0034328E">
        <w:rPr>
          <w:b/>
          <w:bCs/>
          <w:sz w:val="20"/>
          <w:szCs w:val="20"/>
        </w:rPr>
        <w:t>1.1)</w:t>
      </w:r>
      <w:r w:rsidRPr="0034328E">
        <w:rPr>
          <w:bCs/>
          <w:sz w:val="20"/>
          <w:szCs w:val="20"/>
        </w:rPr>
        <w:t xml:space="preserve"> Licença de funcionamento ou Alvará Sanitário emitido pela Vigilância Sanitária Estadual e/ou Municipal;</w:t>
      </w:r>
    </w:p>
    <w:p w:rsidR="0034328E" w:rsidRPr="0034328E" w:rsidRDefault="0034328E" w:rsidP="00CB7C6B">
      <w:pPr>
        <w:spacing w:after="0" w:line="240" w:lineRule="auto"/>
        <w:contextualSpacing/>
        <w:jc w:val="both"/>
        <w:rPr>
          <w:bCs/>
          <w:sz w:val="20"/>
          <w:szCs w:val="20"/>
        </w:rPr>
      </w:pPr>
      <w:proofErr w:type="gramStart"/>
      <w:r w:rsidRPr="0034328E">
        <w:rPr>
          <w:b/>
          <w:bCs/>
          <w:sz w:val="20"/>
          <w:szCs w:val="20"/>
        </w:rPr>
        <w:t>a.</w:t>
      </w:r>
      <w:proofErr w:type="gramEnd"/>
      <w:r w:rsidRPr="0034328E">
        <w:rPr>
          <w:b/>
          <w:bCs/>
          <w:sz w:val="20"/>
          <w:szCs w:val="20"/>
        </w:rPr>
        <w:t>1.2)</w:t>
      </w:r>
      <w:r w:rsidRPr="0034328E">
        <w:rPr>
          <w:bCs/>
          <w:sz w:val="20"/>
          <w:szCs w:val="20"/>
        </w:rPr>
        <w:t xml:space="preserve"> Autorização de funcionamento da Empresa (AFE);</w:t>
      </w:r>
    </w:p>
    <w:p w:rsidR="0034328E" w:rsidRPr="0034328E" w:rsidRDefault="0034328E" w:rsidP="00CB7C6B">
      <w:pPr>
        <w:spacing w:after="0" w:line="240" w:lineRule="auto"/>
        <w:contextualSpacing/>
        <w:jc w:val="both"/>
        <w:rPr>
          <w:bCs/>
          <w:sz w:val="20"/>
          <w:szCs w:val="20"/>
        </w:rPr>
      </w:pPr>
      <w:proofErr w:type="gramStart"/>
      <w:r w:rsidRPr="0034328E">
        <w:rPr>
          <w:b/>
          <w:bCs/>
          <w:sz w:val="20"/>
          <w:szCs w:val="20"/>
        </w:rPr>
        <w:t>a.</w:t>
      </w:r>
      <w:proofErr w:type="gramEnd"/>
      <w:r w:rsidRPr="0034328E">
        <w:rPr>
          <w:b/>
          <w:bCs/>
          <w:sz w:val="20"/>
          <w:szCs w:val="20"/>
        </w:rPr>
        <w:t>1.3)</w:t>
      </w:r>
      <w:r w:rsidRPr="0034328E">
        <w:rPr>
          <w:bCs/>
          <w:sz w:val="20"/>
          <w:szCs w:val="20"/>
        </w:rPr>
        <w:t xml:space="preserve"> Autorização Especial (AE) do estabelecimento em nome da empresa, quando o objeto for medicamento sujeito a controle especial (Portaria SVS/MS Nº 344/1998);</w:t>
      </w:r>
    </w:p>
    <w:p w:rsidR="0034328E" w:rsidRDefault="0034328E" w:rsidP="00CB7C6B">
      <w:pPr>
        <w:spacing w:after="0" w:line="240" w:lineRule="auto"/>
        <w:contextualSpacing/>
        <w:jc w:val="both"/>
        <w:rPr>
          <w:bCs/>
          <w:sz w:val="20"/>
          <w:szCs w:val="20"/>
        </w:rPr>
      </w:pPr>
      <w:proofErr w:type="gramStart"/>
      <w:r w:rsidRPr="0034328E">
        <w:rPr>
          <w:b/>
          <w:bCs/>
          <w:sz w:val="20"/>
          <w:szCs w:val="20"/>
        </w:rPr>
        <w:t>a.</w:t>
      </w:r>
      <w:proofErr w:type="gramEnd"/>
      <w:r w:rsidRPr="0034328E">
        <w:rPr>
          <w:b/>
          <w:bCs/>
          <w:sz w:val="20"/>
          <w:szCs w:val="20"/>
        </w:rPr>
        <w:t>1.4)</w:t>
      </w:r>
      <w:r w:rsidRPr="0034328E">
        <w:rPr>
          <w:bCs/>
          <w:sz w:val="20"/>
          <w:szCs w:val="20"/>
        </w:rPr>
        <w:t xml:space="preserve"> Registro do medicamento emitido pe</w:t>
      </w:r>
      <w:r w:rsidR="00BF12D5">
        <w:rPr>
          <w:bCs/>
          <w:sz w:val="20"/>
          <w:szCs w:val="20"/>
        </w:rPr>
        <w:t>la ANVISA em nome do fabricante;</w:t>
      </w:r>
    </w:p>
    <w:p w:rsidR="00BF12D5" w:rsidRPr="00BF12D5" w:rsidRDefault="00BF12D5" w:rsidP="00CB7C6B">
      <w:pPr>
        <w:spacing w:after="0" w:line="240" w:lineRule="auto"/>
        <w:contextualSpacing/>
        <w:jc w:val="both"/>
        <w:rPr>
          <w:b/>
          <w:bCs/>
          <w:sz w:val="20"/>
          <w:szCs w:val="20"/>
        </w:rPr>
      </w:pPr>
      <w:proofErr w:type="gramStart"/>
      <w:r w:rsidRPr="00BF12D5">
        <w:rPr>
          <w:b/>
          <w:bCs/>
          <w:sz w:val="20"/>
          <w:szCs w:val="20"/>
        </w:rPr>
        <w:t>b)</w:t>
      </w:r>
      <w:proofErr w:type="gramEnd"/>
      <w:r w:rsidRPr="00BF12D5">
        <w:rPr>
          <w:bCs/>
          <w:sz w:val="20"/>
          <w:szCs w:val="20"/>
        </w:rPr>
        <w:t xml:space="preserve">Atestado(s) de capacidade técnica, fornecido por pessoa jurídica de direito público ou privado, comprovando aptidão da empresa quanto ao fornecimento dos produtos, </w:t>
      </w:r>
      <w:proofErr w:type="spellStart"/>
      <w:r w:rsidRPr="00BF12D5">
        <w:rPr>
          <w:bCs/>
          <w:sz w:val="20"/>
          <w:szCs w:val="20"/>
        </w:rPr>
        <w:t>similiares</w:t>
      </w:r>
      <w:proofErr w:type="spellEnd"/>
      <w:r w:rsidRPr="00BF12D5">
        <w:rPr>
          <w:bCs/>
          <w:sz w:val="20"/>
          <w:szCs w:val="20"/>
        </w:rPr>
        <w:t xml:space="preserve"> em quantidades e características, com o objeto desta Licitação;</w:t>
      </w:r>
    </w:p>
    <w:p w:rsidR="0034328E" w:rsidRPr="0034328E" w:rsidRDefault="00BF12D5" w:rsidP="00BF12D5">
      <w:pPr>
        <w:pStyle w:val="PargrafodaLista"/>
        <w:tabs>
          <w:tab w:val="left" w:pos="284"/>
        </w:tabs>
        <w:spacing w:after="0" w:line="240" w:lineRule="auto"/>
        <w:ind w:left="0"/>
        <w:jc w:val="both"/>
        <w:rPr>
          <w:rFonts w:cs="Times New Roman"/>
          <w:bCs/>
          <w:sz w:val="20"/>
          <w:szCs w:val="20"/>
          <w:lang w:eastAsia="pt-BR"/>
        </w:rPr>
      </w:pPr>
      <w:r w:rsidRPr="00BF12D5">
        <w:rPr>
          <w:rFonts w:cs="Times New Roman"/>
          <w:b/>
          <w:bCs/>
          <w:sz w:val="20"/>
          <w:szCs w:val="20"/>
          <w:lang w:eastAsia="pt-BR"/>
        </w:rPr>
        <w:t>c)</w:t>
      </w:r>
      <w:r w:rsidR="0034328E" w:rsidRPr="0034328E">
        <w:rPr>
          <w:rFonts w:cs="Times New Roman"/>
          <w:bCs/>
          <w:sz w:val="20"/>
          <w:szCs w:val="20"/>
          <w:lang w:eastAsia="pt-BR"/>
        </w:rPr>
        <w:t>Caso o material cotado seja dispensado do registro na Agência Nacional de Vigilância Sanitária, o contratado deverá apresentar cópia do ato que o isenta do registro;</w:t>
      </w:r>
    </w:p>
    <w:p w:rsidR="0034328E" w:rsidRPr="00BF12D5" w:rsidRDefault="00BF12D5" w:rsidP="00BF12D5">
      <w:pPr>
        <w:tabs>
          <w:tab w:val="left" w:pos="284"/>
        </w:tabs>
        <w:spacing w:after="0" w:line="240" w:lineRule="auto"/>
        <w:jc w:val="both"/>
        <w:rPr>
          <w:bCs/>
          <w:sz w:val="20"/>
          <w:szCs w:val="20"/>
        </w:rPr>
      </w:pPr>
      <w:r w:rsidRPr="00BF12D5">
        <w:rPr>
          <w:b/>
          <w:bCs/>
          <w:sz w:val="20"/>
          <w:szCs w:val="20"/>
        </w:rPr>
        <w:t>d)</w:t>
      </w:r>
      <w:r w:rsidR="0034328E" w:rsidRPr="00BF12D5">
        <w:rPr>
          <w:bCs/>
          <w:sz w:val="20"/>
          <w:szCs w:val="20"/>
        </w:rPr>
        <w:t xml:space="preserve">A LICITANTE deverá indicar em cada registro apresentada o número do item correspondente </w:t>
      </w:r>
      <w:r w:rsidRPr="00BF12D5">
        <w:rPr>
          <w:bCs/>
          <w:sz w:val="20"/>
          <w:szCs w:val="20"/>
        </w:rPr>
        <w:t>ao anexo I do Edital</w:t>
      </w:r>
      <w:r w:rsidR="0034328E" w:rsidRPr="00BF12D5">
        <w:rPr>
          <w:bCs/>
          <w:sz w:val="20"/>
          <w:szCs w:val="20"/>
        </w:rPr>
        <w:t>;</w:t>
      </w:r>
    </w:p>
    <w:p w:rsidR="0034328E" w:rsidRPr="0034328E" w:rsidRDefault="00BF12D5" w:rsidP="00BF12D5">
      <w:pPr>
        <w:pStyle w:val="PargrafodaLista"/>
        <w:tabs>
          <w:tab w:val="left" w:pos="284"/>
        </w:tabs>
        <w:spacing w:after="0" w:line="240" w:lineRule="auto"/>
        <w:ind w:left="0"/>
        <w:jc w:val="both"/>
        <w:rPr>
          <w:rFonts w:cs="Times New Roman"/>
          <w:bCs/>
          <w:sz w:val="20"/>
          <w:szCs w:val="20"/>
          <w:lang w:eastAsia="pt-BR"/>
        </w:rPr>
      </w:pPr>
      <w:r w:rsidRPr="00BF12D5">
        <w:rPr>
          <w:rFonts w:cs="Times New Roman"/>
          <w:b/>
          <w:bCs/>
          <w:sz w:val="20"/>
          <w:szCs w:val="20"/>
          <w:lang w:eastAsia="pt-BR"/>
        </w:rPr>
        <w:t>e)</w:t>
      </w:r>
      <w:r w:rsidR="0034328E" w:rsidRPr="0034328E">
        <w:rPr>
          <w:rFonts w:cs="Times New Roman"/>
          <w:bCs/>
          <w:sz w:val="20"/>
          <w:szCs w:val="20"/>
          <w:lang w:eastAsia="pt-BR"/>
        </w:rPr>
        <w:t>Autorização de funcionamento expedida pela Agência Nacional de Vigilância Sanitária – ANVISA, válida para o ano em exercício, para todos os itens;</w:t>
      </w:r>
    </w:p>
    <w:p w:rsidR="0034328E" w:rsidRPr="0034328E" w:rsidRDefault="00BF12D5" w:rsidP="00BF12D5">
      <w:pPr>
        <w:pStyle w:val="PargrafodaLista"/>
        <w:tabs>
          <w:tab w:val="left" w:pos="284"/>
        </w:tabs>
        <w:spacing w:after="0" w:line="240" w:lineRule="auto"/>
        <w:ind w:left="0"/>
        <w:jc w:val="both"/>
        <w:rPr>
          <w:rFonts w:cs="Times New Roman"/>
          <w:bCs/>
          <w:sz w:val="20"/>
          <w:szCs w:val="20"/>
          <w:lang w:eastAsia="pt-BR"/>
        </w:rPr>
      </w:pPr>
      <w:r w:rsidRPr="00BF12D5">
        <w:rPr>
          <w:rFonts w:cs="Times New Roman"/>
          <w:b/>
          <w:bCs/>
          <w:sz w:val="20"/>
          <w:szCs w:val="20"/>
          <w:lang w:eastAsia="pt-BR"/>
        </w:rPr>
        <w:t>f)</w:t>
      </w:r>
      <w:r w:rsidR="0034328E" w:rsidRPr="0034328E">
        <w:rPr>
          <w:rFonts w:cs="Times New Roman"/>
          <w:bCs/>
          <w:sz w:val="20"/>
          <w:szCs w:val="20"/>
          <w:lang w:eastAsia="pt-BR"/>
        </w:rPr>
        <w:t xml:space="preserve">Apresentar a Bula atualizada, do referido medicamento. Quando for desnecessário o </w:t>
      </w:r>
      <w:proofErr w:type="spellStart"/>
      <w:r w:rsidR="0034328E" w:rsidRPr="0034328E">
        <w:rPr>
          <w:rFonts w:cs="Times New Roman"/>
          <w:bCs/>
          <w:sz w:val="20"/>
          <w:szCs w:val="20"/>
          <w:lang w:eastAsia="pt-BR"/>
        </w:rPr>
        <w:t>bulário</w:t>
      </w:r>
      <w:proofErr w:type="spellEnd"/>
      <w:r w:rsidR="0034328E" w:rsidRPr="0034328E">
        <w:rPr>
          <w:rFonts w:cs="Times New Roman"/>
          <w:bCs/>
          <w:sz w:val="20"/>
          <w:szCs w:val="20"/>
          <w:lang w:eastAsia="pt-BR"/>
        </w:rPr>
        <w:t xml:space="preserve">, conforme legislação vigente, apresentar </w:t>
      </w:r>
      <w:r>
        <w:rPr>
          <w:rFonts w:cs="Times New Roman"/>
          <w:bCs/>
          <w:sz w:val="20"/>
          <w:szCs w:val="20"/>
          <w:lang w:eastAsia="pt-BR"/>
        </w:rPr>
        <w:t xml:space="preserve">o </w:t>
      </w:r>
      <w:r w:rsidR="0034328E" w:rsidRPr="0034328E">
        <w:rPr>
          <w:rFonts w:cs="Times New Roman"/>
          <w:bCs/>
          <w:sz w:val="20"/>
          <w:szCs w:val="20"/>
          <w:lang w:eastAsia="pt-BR"/>
        </w:rPr>
        <w:t>respectivo ato formal ou legislação pertinente;</w:t>
      </w:r>
    </w:p>
    <w:p w:rsidR="0034328E" w:rsidRPr="0034328E" w:rsidRDefault="00BF12D5" w:rsidP="00BF12D5">
      <w:pPr>
        <w:pStyle w:val="PargrafodaLista"/>
        <w:tabs>
          <w:tab w:val="left" w:pos="284"/>
        </w:tabs>
        <w:spacing w:after="0" w:line="240" w:lineRule="auto"/>
        <w:ind w:left="0"/>
        <w:jc w:val="both"/>
        <w:rPr>
          <w:rFonts w:cs="Times New Roman"/>
          <w:bCs/>
          <w:sz w:val="20"/>
          <w:szCs w:val="20"/>
          <w:lang w:eastAsia="pt-BR"/>
        </w:rPr>
      </w:pPr>
      <w:r w:rsidRPr="00BF12D5">
        <w:rPr>
          <w:rFonts w:cs="Times New Roman"/>
          <w:b/>
          <w:bCs/>
          <w:sz w:val="20"/>
          <w:szCs w:val="20"/>
          <w:lang w:eastAsia="pt-BR"/>
        </w:rPr>
        <w:t>g)</w:t>
      </w:r>
      <w:r w:rsidR="0034328E" w:rsidRPr="0034328E">
        <w:rPr>
          <w:rFonts w:cs="Times New Roman"/>
          <w:bCs/>
          <w:sz w:val="20"/>
          <w:szCs w:val="20"/>
          <w:lang w:eastAsia="pt-BR"/>
        </w:rPr>
        <w:t>Apresentar Certidão de Regularidade Técnica da LICITANTE no Conselho Regional de Farmácia, CRF, do Estado onde estiver instalado, do responsável técnico constante no termo de responsabilidade técnica, o qual foi apresentado ao órgão sanitário competente do ano em exercício;</w:t>
      </w:r>
    </w:p>
    <w:p w:rsidR="0034328E" w:rsidRDefault="00BF12D5" w:rsidP="00BF12D5">
      <w:pPr>
        <w:pStyle w:val="PargrafodaLista"/>
        <w:tabs>
          <w:tab w:val="left" w:pos="284"/>
        </w:tabs>
        <w:spacing w:after="0" w:line="240" w:lineRule="auto"/>
        <w:ind w:left="0"/>
        <w:jc w:val="both"/>
        <w:rPr>
          <w:rFonts w:cs="Times New Roman"/>
          <w:bCs/>
          <w:sz w:val="20"/>
          <w:szCs w:val="20"/>
          <w:lang w:eastAsia="pt-BR"/>
        </w:rPr>
      </w:pPr>
      <w:r w:rsidRPr="00BF12D5">
        <w:rPr>
          <w:rFonts w:cs="Times New Roman"/>
          <w:b/>
          <w:bCs/>
          <w:sz w:val="20"/>
          <w:szCs w:val="20"/>
          <w:lang w:eastAsia="pt-BR"/>
        </w:rPr>
        <w:t>h)</w:t>
      </w:r>
      <w:r w:rsidR="0034328E" w:rsidRPr="0034328E">
        <w:rPr>
          <w:rFonts w:cs="Times New Roman"/>
          <w:bCs/>
          <w:sz w:val="20"/>
          <w:szCs w:val="20"/>
          <w:lang w:eastAsia="pt-BR"/>
        </w:rPr>
        <w:t xml:space="preserve">Apresentar Atestado de </w:t>
      </w:r>
      <w:r>
        <w:rPr>
          <w:rFonts w:cs="Times New Roman"/>
          <w:bCs/>
          <w:sz w:val="20"/>
          <w:szCs w:val="20"/>
          <w:lang w:eastAsia="pt-BR"/>
        </w:rPr>
        <w:t>Capacidade Técnica da LICITANTE;</w:t>
      </w:r>
    </w:p>
    <w:p w:rsidR="00BF12D5" w:rsidRDefault="002270B7" w:rsidP="00BF12D5">
      <w:pPr>
        <w:widowControl w:val="0"/>
        <w:autoSpaceDE w:val="0"/>
        <w:autoSpaceDN w:val="0"/>
        <w:adjustRightInd w:val="0"/>
        <w:spacing w:after="0" w:line="240" w:lineRule="auto"/>
        <w:jc w:val="both"/>
        <w:rPr>
          <w:bCs/>
          <w:color w:val="000000"/>
          <w:sz w:val="20"/>
          <w:szCs w:val="20"/>
        </w:rPr>
      </w:pPr>
      <w:r>
        <w:rPr>
          <w:b/>
          <w:bCs/>
          <w:color w:val="000000"/>
          <w:sz w:val="20"/>
          <w:szCs w:val="20"/>
        </w:rPr>
        <w:t>i</w:t>
      </w:r>
      <w:r w:rsidR="00BF12D5" w:rsidRPr="003D5859">
        <w:rPr>
          <w:b/>
          <w:bCs/>
          <w:color w:val="000000"/>
          <w:sz w:val="20"/>
          <w:szCs w:val="20"/>
        </w:rPr>
        <w:t xml:space="preserve">) </w:t>
      </w:r>
      <w:r w:rsidR="00BF12D5" w:rsidRPr="003D5859">
        <w:rPr>
          <w:bCs/>
          <w:color w:val="000000"/>
          <w:sz w:val="20"/>
          <w:szCs w:val="20"/>
        </w:rPr>
        <w:t>Certidão Negativa de Débitos Trabalhistas (CNDT), para comprovar a inexistência de débitos inadimplidos perante a Justiça do Trabalho;</w:t>
      </w:r>
    </w:p>
    <w:p w:rsidR="00BF12D5" w:rsidRPr="0035728D" w:rsidRDefault="002270B7" w:rsidP="00BF12D5">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j</w:t>
      </w:r>
      <w:r w:rsidR="00BF12D5" w:rsidRPr="0035728D">
        <w:rPr>
          <w:rFonts w:cs="Calibri"/>
          <w:b/>
          <w:bCs/>
          <w:color w:val="000000" w:themeColor="text1"/>
          <w:sz w:val="20"/>
          <w:szCs w:val="20"/>
        </w:rPr>
        <w:t xml:space="preserve">) </w:t>
      </w:r>
      <w:r w:rsidR="00BF12D5" w:rsidRPr="0035728D">
        <w:rPr>
          <w:rFonts w:cs="Calibri"/>
          <w:bCs/>
          <w:color w:val="000000" w:themeColor="text1"/>
          <w:sz w:val="20"/>
          <w:szCs w:val="20"/>
        </w:rPr>
        <w:t xml:space="preserve">Declaração de atendimento do inc. XXXIII do art. 7º da Constituição Federal, conforme Modelo </w:t>
      </w:r>
      <w:proofErr w:type="gramStart"/>
      <w:r w:rsidR="00BF12D5" w:rsidRPr="0035728D">
        <w:rPr>
          <w:rFonts w:cs="Calibri"/>
          <w:bCs/>
          <w:color w:val="000000" w:themeColor="text1"/>
          <w:sz w:val="20"/>
          <w:szCs w:val="20"/>
        </w:rPr>
        <w:t>2</w:t>
      </w:r>
      <w:proofErr w:type="gramEnd"/>
      <w:r w:rsidR="00BF12D5" w:rsidRPr="0035728D">
        <w:rPr>
          <w:rFonts w:cs="Calibri"/>
          <w:bCs/>
          <w:color w:val="000000" w:themeColor="text1"/>
          <w:sz w:val="20"/>
          <w:szCs w:val="20"/>
        </w:rPr>
        <w:t>;</w:t>
      </w:r>
    </w:p>
    <w:p w:rsidR="00BF12D5" w:rsidRPr="0035728D" w:rsidRDefault="002270B7" w:rsidP="00BF12D5">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k</w:t>
      </w:r>
      <w:r w:rsidR="00BF12D5" w:rsidRPr="0035728D">
        <w:rPr>
          <w:rFonts w:cs="Calibri"/>
          <w:b/>
          <w:bCs/>
          <w:color w:val="000000" w:themeColor="text1"/>
          <w:sz w:val="20"/>
          <w:szCs w:val="20"/>
        </w:rPr>
        <w:t xml:space="preserve">) </w:t>
      </w:r>
      <w:r w:rsidR="00BF12D5" w:rsidRPr="0035728D">
        <w:rPr>
          <w:rFonts w:cs="Calibri"/>
          <w:bCs/>
          <w:color w:val="000000" w:themeColor="text1"/>
          <w:sz w:val="20"/>
          <w:szCs w:val="20"/>
        </w:rPr>
        <w:t xml:space="preserve">Declaração de inexistência de fatos supervenientes impeditivos da habilitação, conforme Modelo </w:t>
      </w:r>
      <w:proofErr w:type="gramStart"/>
      <w:r w:rsidR="00BF12D5" w:rsidRPr="0035728D">
        <w:rPr>
          <w:rFonts w:cs="Calibri"/>
          <w:bCs/>
          <w:color w:val="000000" w:themeColor="text1"/>
          <w:sz w:val="20"/>
          <w:szCs w:val="20"/>
        </w:rPr>
        <w:t>3</w:t>
      </w:r>
      <w:proofErr w:type="gramEnd"/>
      <w:r w:rsidR="00BF12D5" w:rsidRPr="0035728D">
        <w:rPr>
          <w:rFonts w:cs="Calibri"/>
          <w:bCs/>
          <w:color w:val="000000" w:themeColor="text1"/>
          <w:sz w:val="20"/>
          <w:szCs w:val="20"/>
        </w:rPr>
        <w:t>;</w:t>
      </w:r>
    </w:p>
    <w:p w:rsidR="00BF12D5" w:rsidRDefault="002270B7" w:rsidP="00BF12D5">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l</w:t>
      </w:r>
      <w:r w:rsidR="00BF12D5" w:rsidRPr="0035728D">
        <w:rPr>
          <w:rFonts w:cs="Calibri"/>
          <w:b/>
          <w:bCs/>
          <w:color w:val="000000" w:themeColor="text1"/>
          <w:sz w:val="20"/>
          <w:szCs w:val="20"/>
        </w:rPr>
        <w:t xml:space="preserve">) </w:t>
      </w:r>
      <w:r w:rsidR="00BF12D5" w:rsidRPr="0035728D">
        <w:rPr>
          <w:rFonts w:cs="Calibri"/>
          <w:bCs/>
          <w:color w:val="000000" w:themeColor="text1"/>
          <w:sz w:val="20"/>
          <w:szCs w:val="20"/>
        </w:rPr>
        <w:t xml:space="preserve">A Microempresa ou Empresa de Pequeno Porte deverá apresentar a respectiva declaração, conforme Modelo </w:t>
      </w:r>
      <w:proofErr w:type="gramStart"/>
      <w:r w:rsidR="00BF12D5" w:rsidRPr="0035728D">
        <w:rPr>
          <w:rFonts w:cs="Calibri"/>
          <w:bCs/>
          <w:color w:val="000000" w:themeColor="text1"/>
          <w:sz w:val="20"/>
          <w:szCs w:val="20"/>
        </w:rPr>
        <w:t>1</w:t>
      </w:r>
      <w:proofErr w:type="gramEnd"/>
      <w:r w:rsidR="00BF12D5" w:rsidRPr="0035728D">
        <w:rPr>
          <w:rFonts w:cs="Calibri"/>
          <w:bCs/>
          <w:color w:val="000000" w:themeColor="text1"/>
          <w:sz w:val="20"/>
          <w:szCs w:val="20"/>
        </w:rPr>
        <w:t>;</w:t>
      </w:r>
    </w:p>
    <w:p w:rsidR="00BF12D5" w:rsidRPr="00E01044" w:rsidRDefault="002270B7" w:rsidP="00BF12D5">
      <w:pPr>
        <w:widowControl w:val="0"/>
        <w:autoSpaceDE w:val="0"/>
        <w:autoSpaceDN w:val="0"/>
        <w:adjustRightInd w:val="0"/>
        <w:spacing w:after="0" w:line="240" w:lineRule="auto"/>
        <w:jc w:val="both"/>
        <w:rPr>
          <w:b/>
          <w:bCs/>
          <w:color w:val="000000"/>
          <w:sz w:val="20"/>
          <w:szCs w:val="20"/>
        </w:rPr>
      </w:pPr>
      <w:proofErr w:type="gramStart"/>
      <w:r>
        <w:rPr>
          <w:rFonts w:cs="Calibri"/>
          <w:b/>
          <w:bCs/>
          <w:color w:val="000000" w:themeColor="text1"/>
          <w:sz w:val="20"/>
          <w:szCs w:val="20"/>
        </w:rPr>
        <w:lastRenderedPageBreak/>
        <w:t>m</w:t>
      </w:r>
      <w:r w:rsidR="00BF12D5" w:rsidRPr="00E01044">
        <w:rPr>
          <w:rFonts w:cs="Calibri"/>
          <w:b/>
          <w:bCs/>
          <w:color w:val="000000" w:themeColor="text1"/>
          <w:sz w:val="20"/>
          <w:szCs w:val="20"/>
        </w:rPr>
        <w:t>)</w:t>
      </w:r>
      <w:proofErr w:type="gramEnd"/>
      <w:r w:rsidR="00BF12D5">
        <w:rPr>
          <w:bCs/>
          <w:color w:val="000000"/>
          <w:sz w:val="20"/>
          <w:szCs w:val="20"/>
        </w:rPr>
        <w:t>Declaração de atendimento ao disposto no artigo 9º, inciso III da Lei 8.666/93, conforme Modelo 5;</w:t>
      </w:r>
    </w:p>
    <w:p w:rsidR="00BF12D5" w:rsidRPr="00166183" w:rsidRDefault="002270B7" w:rsidP="002270B7">
      <w:pPr>
        <w:spacing w:after="0" w:line="240" w:lineRule="auto"/>
        <w:jc w:val="both"/>
        <w:rPr>
          <w:bCs/>
          <w:sz w:val="20"/>
          <w:szCs w:val="20"/>
        </w:rPr>
      </w:pPr>
      <w:r>
        <w:rPr>
          <w:b/>
          <w:bCs/>
          <w:sz w:val="20"/>
          <w:szCs w:val="20"/>
        </w:rPr>
        <w:t>n</w:t>
      </w:r>
      <w:r w:rsidR="00BF12D5" w:rsidRPr="00166183">
        <w:rPr>
          <w:b/>
          <w:bCs/>
          <w:sz w:val="20"/>
          <w:szCs w:val="20"/>
        </w:rPr>
        <w:t>)</w:t>
      </w:r>
      <w:r w:rsidR="00BF12D5" w:rsidRPr="00166183">
        <w:rPr>
          <w:bCs/>
          <w:sz w:val="20"/>
          <w:szCs w:val="20"/>
        </w:rPr>
        <w:t xml:space="preserve"> Apresentar comprovação da boa situação financeira d</w:t>
      </w:r>
      <w:r w:rsidR="00BF12D5">
        <w:rPr>
          <w:bCs/>
          <w:sz w:val="20"/>
          <w:szCs w:val="20"/>
        </w:rPr>
        <w:t>aLicitante</w:t>
      </w:r>
      <w:r w:rsidR="00BF12D5" w:rsidRPr="00166183">
        <w:rPr>
          <w:bCs/>
          <w:sz w:val="20"/>
          <w:szCs w:val="20"/>
        </w:rPr>
        <w:t>, aferida com base nos índices de Liquidez Geral (LG), Solvência Geral (SG) E Liquidez Corrente (LC) igual ou maiores que 01 (um), automaticamente pelo SICAF;</w:t>
      </w:r>
    </w:p>
    <w:p w:rsidR="00BF12D5" w:rsidRPr="0034328E" w:rsidRDefault="002270B7" w:rsidP="00BF12D5">
      <w:pPr>
        <w:pStyle w:val="PargrafodaLista"/>
        <w:tabs>
          <w:tab w:val="left" w:pos="284"/>
        </w:tabs>
        <w:spacing w:after="0" w:line="240" w:lineRule="auto"/>
        <w:ind w:left="0"/>
        <w:jc w:val="both"/>
        <w:rPr>
          <w:rFonts w:cs="Times New Roman"/>
          <w:bCs/>
          <w:sz w:val="20"/>
          <w:szCs w:val="20"/>
          <w:lang w:eastAsia="pt-BR"/>
        </w:rPr>
      </w:pPr>
      <w:r>
        <w:rPr>
          <w:b/>
          <w:bCs/>
          <w:sz w:val="20"/>
          <w:szCs w:val="20"/>
        </w:rPr>
        <w:t>o</w:t>
      </w:r>
      <w:r w:rsidR="00BF12D5" w:rsidRPr="00166183">
        <w:rPr>
          <w:b/>
          <w:bCs/>
          <w:sz w:val="20"/>
          <w:szCs w:val="20"/>
        </w:rPr>
        <w:t xml:space="preserve">) </w:t>
      </w:r>
      <w:r w:rsidR="00BF12D5" w:rsidRPr="00166183">
        <w:rPr>
          <w:bCs/>
          <w:sz w:val="20"/>
          <w:szCs w:val="20"/>
        </w:rPr>
        <w:t xml:space="preserve">As empresas que apresentarem resultado inferior a 01 (um) em qualquer dos índices referidos </w:t>
      </w:r>
      <w:proofErr w:type="spellStart"/>
      <w:r w:rsidR="00BF12D5" w:rsidRPr="00166183">
        <w:rPr>
          <w:bCs/>
          <w:sz w:val="20"/>
          <w:szCs w:val="20"/>
        </w:rPr>
        <w:t>n</w:t>
      </w:r>
      <w:r w:rsidR="00BF12D5">
        <w:rPr>
          <w:bCs/>
          <w:sz w:val="20"/>
          <w:szCs w:val="20"/>
        </w:rPr>
        <w:t>aalínea</w:t>
      </w:r>
      <w:proofErr w:type="spellEnd"/>
      <w:r w:rsidR="00BF12D5"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2A0356" w:rsidRDefault="002A0356" w:rsidP="002270B7">
      <w:pPr>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2270B7">
      <w:pPr>
        <w:widowControl w:val="0"/>
        <w:autoSpaceDE w:val="0"/>
        <w:autoSpaceDN w:val="0"/>
        <w:adjustRightInd w:val="0"/>
        <w:spacing w:after="0" w:line="240" w:lineRule="auto"/>
        <w:jc w:val="both"/>
        <w:rPr>
          <w:rFonts w:eastAsia="Batang" w:cs="Calibri"/>
          <w:b/>
          <w:sz w:val="20"/>
          <w:szCs w:val="20"/>
        </w:rPr>
      </w:pPr>
      <w:proofErr w:type="gramStart"/>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proofErr w:type="gramEnd"/>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proofErr w:type="gramStart"/>
      <w:r w:rsidRPr="00572F93">
        <w:rPr>
          <w:b/>
          <w:bCs/>
          <w:sz w:val="20"/>
          <w:szCs w:val="20"/>
        </w:rPr>
        <w:t>13.</w:t>
      </w:r>
      <w:r w:rsidR="00C2576C">
        <w:rPr>
          <w:b/>
          <w:bCs/>
          <w:sz w:val="20"/>
          <w:szCs w:val="20"/>
        </w:rPr>
        <w:t>6</w:t>
      </w:r>
      <w:r w:rsidRPr="00572F93">
        <w:rPr>
          <w:b/>
          <w:bCs/>
          <w:sz w:val="20"/>
          <w:szCs w:val="20"/>
        </w:rPr>
        <w:t>.</w:t>
      </w:r>
      <w:proofErr w:type="gramEnd"/>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 xml:space="preserve">s oficiais de </w:t>
      </w:r>
      <w:r w:rsidRPr="00FC47D3">
        <w:rPr>
          <w:bCs/>
          <w:color w:val="000000"/>
          <w:sz w:val="20"/>
          <w:szCs w:val="20"/>
        </w:rPr>
        <w:lastRenderedPageBreak/>
        <w:t>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w:t>
      </w:r>
      <w:r w:rsidR="00EB373D">
        <w:rPr>
          <w:bCs/>
          <w:color w:val="000000"/>
          <w:sz w:val="20"/>
          <w:szCs w:val="20"/>
        </w:rPr>
        <w:t>Licitante</w:t>
      </w:r>
      <w:proofErr w:type="gramEnd"/>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D32D1D" w:rsidRDefault="00D32D1D"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A23EC2">
        <w:rPr>
          <w:bCs/>
          <w:color w:val="000000"/>
          <w:sz w:val="20"/>
          <w:szCs w:val="20"/>
        </w:rPr>
        <w:t>a</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831475">
        <w:rPr>
          <w:b/>
          <w:bCs/>
          <w:color w:val="000000"/>
          <w:sz w:val="20"/>
          <w:szCs w:val="20"/>
        </w:rPr>
        <w:t>4</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w:t>
      </w:r>
      <w:proofErr w:type="gramStart"/>
      <w:r w:rsidR="007B1A5E">
        <w:rPr>
          <w:bCs/>
          <w:sz w:val="20"/>
          <w:szCs w:val="20"/>
        </w:rPr>
        <w:t>A</w:t>
      </w:r>
      <w:r w:rsidR="00EB373D">
        <w:rPr>
          <w:bCs/>
          <w:sz w:val="20"/>
          <w:szCs w:val="20"/>
        </w:rPr>
        <w:t>Licitante</w:t>
      </w:r>
      <w:proofErr w:type="gramEnd"/>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lastRenderedPageBreak/>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6A50E9">
        <w:rPr>
          <w:b/>
          <w:bCs/>
          <w:color w:val="000000"/>
          <w:sz w:val="20"/>
          <w:szCs w:val="20"/>
        </w:rPr>
        <w:t>6</w:t>
      </w:r>
      <w:r w:rsidR="004D785B" w:rsidRPr="00FC47D3">
        <w:rPr>
          <w:b/>
          <w:bCs/>
          <w:color w:val="000000"/>
          <w:sz w:val="20"/>
          <w:szCs w:val="20"/>
        </w:rPr>
        <w:t>.1.</w:t>
      </w:r>
      <w:proofErr w:type="gramEnd"/>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852A5C" w:rsidRDefault="007C6677" w:rsidP="00852A5C">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 xml:space="preserve">exceto nas hipóteses decorrentes e devidamente comprovadas das </w:t>
      </w:r>
      <w:r w:rsidR="00BB7A60" w:rsidRPr="00852A5C">
        <w:rPr>
          <w:bCs/>
          <w:color w:val="000000"/>
          <w:sz w:val="20"/>
          <w:szCs w:val="20"/>
        </w:rPr>
        <w:t>situações previstas no art. 65 da Lei nº 8.666/1993.</w:t>
      </w:r>
    </w:p>
    <w:p w:rsidR="00852A5C" w:rsidRPr="00852A5C" w:rsidRDefault="00852A5C" w:rsidP="002270B7">
      <w:pPr>
        <w:pStyle w:val="PargrafodaLista"/>
        <w:widowControl w:val="0"/>
        <w:numPr>
          <w:ilvl w:val="1"/>
          <w:numId w:val="33"/>
        </w:numPr>
        <w:autoSpaceDE w:val="0"/>
        <w:autoSpaceDN w:val="0"/>
        <w:adjustRightInd w:val="0"/>
        <w:spacing w:after="0" w:line="240" w:lineRule="auto"/>
        <w:ind w:left="0" w:firstLine="0"/>
        <w:jc w:val="both"/>
        <w:rPr>
          <w:bCs/>
          <w:color w:val="000000"/>
          <w:sz w:val="20"/>
          <w:szCs w:val="20"/>
        </w:rPr>
      </w:pPr>
      <w:r w:rsidRPr="00852A5C">
        <w:rPr>
          <w:bCs/>
          <w:color w:val="000000"/>
          <w:sz w:val="20"/>
          <w:szCs w:val="20"/>
        </w:rPr>
        <w:t>Ef</w:t>
      </w:r>
      <w:r w:rsidRPr="00852A5C">
        <w:rPr>
          <w:bCs/>
          <w:sz w:val="20"/>
          <w:szCs w:val="20"/>
        </w:rPr>
        <w:t>etuada a entrega, a CONTRATADA protocolará a Nota Fiscal, perante a CONTRATANTE devidamente preenchida;</w:t>
      </w:r>
    </w:p>
    <w:p w:rsidR="00852A5C" w:rsidRPr="00852A5C" w:rsidRDefault="00852A5C" w:rsidP="00852A5C">
      <w:pPr>
        <w:pStyle w:val="PargrafodaLista"/>
        <w:widowControl w:val="0"/>
        <w:numPr>
          <w:ilvl w:val="1"/>
          <w:numId w:val="33"/>
        </w:numPr>
        <w:autoSpaceDE w:val="0"/>
        <w:autoSpaceDN w:val="0"/>
        <w:adjustRightInd w:val="0"/>
        <w:spacing w:after="0" w:line="240" w:lineRule="auto"/>
        <w:jc w:val="both"/>
        <w:rPr>
          <w:bCs/>
          <w:color w:val="000000"/>
          <w:sz w:val="20"/>
          <w:szCs w:val="20"/>
        </w:rPr>
      </w:pPr>
      <w:r w:rsidRPr="00852A5C">
        <w:rPr>
          <w:bCs/>
          <w:sz w:val="20"/>
          <w:szCs w:val="20"/>
        </w:rPr>
        <w:t>Caso a Nota Fiscal esteja em desacordo, será devolvida para correção;</w:t>
      </w:r>
    </w:p>
    <w:p w:rsidR="00852A5C" w:rsidRPr="00852A5C" w:rsidRDefault="00852A5C" w:rsidP="00852A5C">
      <w:pPr>
        <w:pStyle w:val="PargrafodaLista"/>
        <w:numPr>
          <w:ilvl w:val="1"/>
          <w:numId w:val="33"/>
        </w:numPr>
        <w:tabs>
          <w:tab w:val="left" w:pos="426"/>
        </w:tabs>
        <w:spacing w:before="120" w:after="120" w:line="240" w:lineRule="auto"/>
        <w:ind w:left="0" w:firstLine="0"/>
        <w:jc w:val="both"/>
        <w:rPr>
          <w:rFonts w:cs="Times New Roman"/>
          <w:bCs/>
          <w:sz w:val="20"/>
          <w:szCs w:val="20"/>
          <w:lang w:eastAsia="pt-BR"/>
        </w:rPr>
      </w:pPr>
      <w:r w:rsidRPr="00852A5C">
        <w:rPr>
          <w:rFonts w:cs="Times New Roman"/>
          <w:bCs/>
          <w:sz w:val="20"/>
          <w:szCs w:val="20"/>
          <w:lang w:eastAsia="pt-BR"/>
        </w:rPr>
        <w:t>A CONTRATANTE terá um prazo de até 05 (cinco) dias úteis para conferência e aprovação, contados da sua protocolização, e será paga, diretamente na conta corrente da CONTRATADA;</w:t>
      </w:r>
    </w:p>
    <w:p w:rsidR="00852A5C" w:rsidRPr="00852A5C" w:rsidRDefault="00852A5C" w:rsidP="00852A5C">
      <w:pPr>
        <w:pStyle w:val="PargrafodaLista"/>
        <w:numPr>
          <w:ilvl w:val="1"/>
          <w:numId w:val="33"/>
        </w:numPr>
        <w:tabs>
          <w:tab w:val="left" w:pos="426"/>
        </w:tabs>
        <w:spacing w:before="120" w:after="120" w:line="240" w:lineRule="auto"/>
        <w:ind w:left="0" w:firstLine="0"/>
        <w:jc w:val="both"/>
        <w:rPr>
          <w:rFonts w:cs="Times New Roman"/>
          <w:bCs/>
          <w:sz w:val="20"/>
          <w:szCs w:val="20"/>
          <w:lang w:eastAsia="pt-BR"/>
        </w:rPr>
      </w:pPr>
      <w:r w:rsidRPr="00852A5C">
        <w:rPr>
          <w:rFonts w:cs="Times New Roman"/>
          <w:bCs/>
          <w:sz w:val="20"/>
          <w:szCs w:val="20"/>
          <w:lang w:eastAsia="pt-BR"/>
        </w:rPr>
        <w:t>Os pagamentos serão realizados na conformidade da Lei Nº 8.666, de 21 de Junho de 1.993.</w:t>
      </w:r>
    </w:p>
    <w:p w:rsidR="00852A5C" w:rsidRDefault="00852A5C" w:rsidP="00852A5C">
      <w:pPr>
        <w:pStyle w:val="PargrafodaLista"/>
        <w:numPr>
          <w:ilvl w:val="1"/>
          <w:numId w:val="33"/>
        </w:numPr>
        <w:tabs>
          <w:tab w:val="left" w:pos="426"/>
        </w:tabs>
        <w:spacing w:before="120" w:after="120" w:line="240" w:lineRule="auto"/>
        <w:ind w:left="0" w:firstLine="0"/>
        <w:jc w:val="both"/>
        <w:rPr>
          <w:rFonts w:cs="Times New Roman"/>
          <w:bCs/>
          <w:sz w:val="20"/>
          <w:szCs w:val="20"/>
          <w:lang w:eastAsia="pt-BR"/>
        </w:rPr>
      </w:pPr>
      <w:r w:rsidRPr="00852A5C">
        <w:rPr>
          <w:rFonts w:cs="Times New Roman"/>
          <w:bCs/>
          <w:sz w:val="20"/>
          <w:szCs w:val="20"/>
          <w:lang w:eastAsia="pt-BR"/>
        </w:rPr>
        <w:t>Na ocorrência de rejeição da(s) Nota(s) Fiscal (is), motivada por erro ou incorreções, o prazo estipulado no parágrafo anterior, passará a ser contado a partir da data da sua representação;</w:t>
      </w:r>
    </w:p>
    <w:p w:rsidR="00524132" w:rsidRPr="00852A5C" w:rsidRDefault="00524132" w:rsidP="00852A5C">
      <w:pPr>
        <w:pStyle w:val="PargrafodaLista"/>
        <w:numPr>
          <w:ilvl w:val="1"/>
          <w:numId w:val="33"/>
        </w:numPr>
        <w:tabs>
          <w:tab w:val="left" w:pos="426"/>
          <w:tab w:val="left" w:pos="567"/>
        </w:tabs>
        <w:spacing w:before="120" w:after="120" w:line="240" w:lineRule="auto"/>
        <w:ind w:left="0" w:firstLine="0"/>
        <w:jc w:val="both"/>
        <w:rPr>
          <w:rFonts w:cs="Times New Roman"/>
          <w:bCs/>
          <w:sz w:val="20"/>
          <w:szCs w:val="20"/>
          <w:lang w:eastAsia="pt-BR"/>
        </w:rPr>
      </w:pPr>
      <w:r w:rsidRPr="00852A5C">
        <w:rPr>
          <w:rFonts w:eastAsia="Batang"/>
          <w:color w:val="000000"/>
          <w:sz w:val="20"/>
          <w:szCs w:val="20"/>
        </w:rPr>
        <w:t>Os pagamentos não serão efetuados através de boletos bancários, sendo a garantia do referido paga</w:t>
      </w:r>
      <w:r w:rsidR="00E12F54" w:rsidRPr="00852A5C">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6A50E9">
        <w:rPr>
          <w:b/>
          <w:bCs/>
          <w:color w:val="000000"/>
          <w:sz w:val="20"/>
          <w:szCs w:val="20"/>
        </w:rPr>
        <w:t>7</w:t>
      </w:r>
      <w:r w:rsidR="004D785B" w:rsidRPr="00FC47D3">
        <w:rPr>
          <w:b/>
          <w:bCs/>
          <w:color w:val="000000"/>
          <w:sz w:val="20"/>
          <w:szCs w:val="20"/>
        </w:rPr>
        <w:t>.1.</w:t>
      </w:r>
      <w:r w:rsidR="00D72CE9">
        <w:rPr>
          <w:bCs/>
          <w:color w:val="000000"/>
          <w:sz w:val="20"/>
          <w:szCs w:val="20"/>
        </w:rPr>
        <w:t xml:space="preserve">A duração do contrato </w:t>
      </w:r>
      <w:r w:rsidR="00976B8E">
        <w:rPr>
          <w:bCs/>
          <w:color w:val="000000"/>
          <w:sz w:val="20"/>
          <w:szCs w:val="20"/>
        </w:rPr>
        <w:t>será de 12 (doze) meses</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2270B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xml:space="preserve">% (umpor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ICP-Brasil,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r w:rsidR="006949FB">
        <w:rPr>
          <w:bCs/>
          <w:color w:val="000000"/>
          <w:sz w:val="20"/>
          <w:szCs w:val="20"/>
        </w:rPr>
        <w:t>AC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901BD0" w:rsidRDefault="00D72C43" w:rsidP="002270B7">
      <w:pPr>
        <w:widowControl w:val="0"/>
        <w:autoSpaceDE w:val="0"/>
        <w:autoSpaceDN w:val="0"/>
        <w:adjustRightInd w:val="0"/>
        <w:spacing w:before="120" w:after="0" w:line="240" w:lineRule="auto"/>
        <w:jc w:val="right"/>
        <w:rPr>
          <w:bCs/>
          <w:color w:val="000000"/>
          <w:sz w:val="20"/>
          <w:szCs w:val="20"/>
        </w:rPr>
      </w:pPr>
      <w:r w:rsidRPr="00901BD0">
        <w:rPr>
          <w:bCs/>
          <w:color w:val="000000"/>
          <w:sz w:val="20"/>
          <w:szCs w:val="20"/>
        </w:rPr>
        <w:t xml:space="preserve">Palmas, </w:t>
      </w:r>
      <w:r w:rsidR="00620F26">
        <w:rPr>
          <w:bCs/>
          <w:color w:val="000000"/>
          <w:sz w:val="20"/>
          <w:szCs w:val="20"/>
        </w:rPr>
        <w:t>0</w:t>
      </w:r>
      <w:r w:rsidR="006131B4">
        <w:rPr>
          <w:bCs/>
          <w:color w:val="000000"/>
          <w:sz w:val="20"/>
          <w:szCs w:val="20"/>
        </w:rPr>
        <w:t>3</w:t>
      </w:r>
      <w:r w:rsidRPr="00901BD0">
        <w:rPr>
          <w:bCs/>
          <w:color w:val="000000"/>
          <w:sz w:val="20"/>
          <w:szCs w:val="20"/>
        </w:rPr>
        <w:t xml:space="preserve"> de </w:t>
      </w:r>
      <w:r w:rsidR="00620F26">
        <w:rPr>
          <w:bCs/>
          <w:color w:val="000000"/>
          <w:sz w:val="20"/>
          <w:szCs w:val="20"/>
        </w:rPr>
        <w:t>março</w:t>
      </w:r>
      <w:r w:rsidRPr="00901BD0">
        <w:rPr>
          <w:bCs/>
          <w:color w:val="000000"/>
          <w:sz w:val="20"/>
          <w:szCs w:val="20"/>
        </w:rPr>
        <w:t xml:space="preserve"> de 201</w:t>
      </w:r>
      <w:r w:rsidR="00360571">
        <w:rPr>
          <w:bCs/>
          <w:color w:val="000000"/>
          <w:sz w:val="20"/>
          <w:szCs w:val="20"/>
        </w:rPr>
        <w:t>7</w:t>
      </w:r>
      <w:r w:rsidRPr="00901BD0">
        <w:rPr>
          <w:bCs/>
          <w:color w:val="000000"/>
          <w:sz w:val="20"/>
          <w:szCs w:val="20"/>
        </w:rPr>
        <w:t>.</w:t>
      </w:r>
    </w:p>
    <w:p w:rsidR="002270B7" w:rsidRPr="00901BD0" w:rsidRDefault="002270B7" w:rsidP="00620F26">
      <w:pPr>
        <w:widowControl w:val="0"/>
        <w:autoSpaceDE w:val="0"/>
        <w:autoSpaceDN w:val="0"/>
        <w:adjustRightInd w:val="0"/>
        <w:spacing w:before="120" w:after="0" w:line="240" w:lineRule="auto"/>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CB7C6B" w:rsidRDefault="00CB7C6B" w:rsidP="00CB7C6B">
      <w:pPr>
        <w:widowControl w:val="0"/>
        <w:autoSpaceDE w:val="0"/>
        <w:autoSpaceDN w:val="0"/>
        <w:adjustRightInd w:val="0"/>
        <w:spacing w:after="0" w:line="240" w:lineRule="auto"/>
        <w:rPr>
          <w:bCs/>
          <w:color w:val="000000"/>
          <w:sz w:val="20"/>
          <w:szCs w:val="20"/>
        </w:rPr>
      </w:pPr>
    </w:p>
    <w:p w:rsidR="004F4C41" w:rsidRDefault="004F4C41" w:rsidP="008E3985">
      <w:pPr>
        <w:widowControl w:val="0"/>
        <w:autoSpaceDE w:val="0"/>
        <w:autoSpaceDN w:val="0"/>
        <w:adjustRightInd w:val="0"/>
        <w:spacing w:after="0" w:line="240" w:lineRule="auto"/>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B34D49" w:rsidP="004C2A6C">
      <w:pPr>
        <w:spacing w:after="0"/>
        <w:jc w:val="both"/>
        <w:rPr>
          <w:rFonts w:cs="Courier New"/>
          <w:b/>
          <w:sz w:val="20"/>
          <w:szCs w:val="20"/>
        </w:rPr>
      </w:pPr>
      <w:r>
        <w:rPr>
          <w:rFonts w:cs="Courier New"/>
          <w:b/>
          <w:sz w:val="20"/>
          <w:szCs w:val="20"/>
        </w:rPr>
        <w:t>01. Do critério de julgamento</w:t>
      </w:r>
      <w:r w:rsidR="004C2A6C" w:rsidRPr="00200FA2">
        <w:rPr>
          <w:rFonts w:cs="Courier New"/>
          <w:b/>
          <w:sz w:val="20"/>
          <w:szCs w:val="20"/>
        </w:rPr>
        <w:t>:</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A23EC2" w:rsidRPr="00FF3178" w:rsidRDefault="00A23EC2" w:rsidP="00A23EC2">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A23EC2" w:rsidRPr="00FC47D3" w:rsidRDefault="00A23EC2" w:rsidP="00A23EC2">
      <w:pPr>
        <w:autoSpaceDE w:val="0"/>
        <w:autoSpaceDN w:val="0"/>
        <w:adjustRightInd w:val="0"/>
        <w:spacing w:after="120"/>
        <w:jc w:val="both"/>
        <w:rPr>
          <w:rFonts w:eastAsia="Batang" w:cs="Courier New"/>
          <w:bCs/>
          <w:sz w:val="20"/>
          <w:szCs w:val="20"/>
        </w:rPr>
      </w:pPr>
      <w:r w:rsidRPr="00FF3178">
        <w:rPr>
          <w:b/>
          <w:bCs/>
          <w:color w:val="000000"/>
          <w:sz w:val="20"/>
          <w:szCs w:val="20"/>
          <w:u w:val="single"/>
        </w:rPr>
        <w:t>d)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7051E8">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709"/>
        <w:gridCol w:w="1701"/>
        <w:gridCol w:w="5670"/>
      </w:tblGrid>
      <w:tr w:rsidR="00B34072" w:rsidRPr="00F134C9" w:rsidTr="0087624E">
        <w:trPr>
          <w:trHeight w:val="589"/>
        </w:trPr>
        <w:tc>
          <w:tcPr>
            <w:tcW w:w="567" w:type="dxa"/>
            <w:vAlign w:val="center"/>
          </w:tcPr>
          <w:p w:rsidR="00B34072" w:rsidRPr="00976B8E" w:rsidRDefault="00B34072" w:rsidP="00976B8E">
            <w:pPr>
              <w:pStyle w:val="Ttulo5"/>
              <w:jc w:val="center"/>
              <w:rPr>
                <w:rFonts w:asciiTheme="minorHAnsi" w:hAnsiTheme="minorHAnsi"/>
                <w:b/>
                <w:sz w:val="20"/>
              </w:rPr>
            </w:pPr>
            <w:r w:rsidRPr="00976B8E">
              <w:rPr>
                <w:rFonts w:asciiTheme="minorHAnsi" w:hAnsiTheme="minorHAnsi"/>
                <w:b/>
                <w:sz w:val="20"/>
              </w:rPr>
              <w:t>Item</w:t>
            </w:r>
          </w:p>
        </w:tc>
        <w:tc>
          <w:tcPr>
            <w:tcW w:w="709" w:type="dxa"/>
            <w:vAlign w:val="center"/>
          </w:tcPr>
          <w:p w:rsidR="00B34072" w:rsidRPr="00976B8E" w:rsidRDefault="00B34072" w:rsidP="00976B8E">
            <w:pPr>
              <w:pStyle w:val="Ttulo5"/>
              <w:jc w:val="center"/>
              <w:rPr>
                <w:rFonts w:asciiTheme="minorHAnsi" w:hAnsiTheme="minorHAnsi"/>
                <w:b/>
                <w:sz w:val="20"/>
              </w:rPr>
            </w:pPr>
            <w:r w:rsidRPr="00976B8E">
              <w:rPr>
                <w:rFonts w:asciiTheme="minorHAnsi" w:hAnsiTheme="minorHAnsi"/>
                <w:b/>
                <w:sz w:val="20"/>
              </w:rPr>
              <w:t>Qtd</w:t>
            </w:r>
          </w:p>
        </w:tc>
        <w:tc>
          <w:tcPr>
            <w:tcW w:w="1701" w:type="dxa"/>
            <w:vAlign w:val="center"/>
          </w:tcPr>
          <w:p w:rsidR="00B34072" w:rsidRPr="00976B8E" w:rsidRDefault="00B34072" w:rsidP="00976B8E">
            <w:pPr>
              <w:spacing w:after="0" w:line="240" w:lineRule="auto"/>
              <w:jc w:val="center"/>
              <w:rPr>
                <w:rFonts w:asciiTheme="minorHAnsi" w:hAnsiTheme="minorHAnsi"/>
                <w:b/>
                <w:snapToGrid w:val="0"/>
                <w:color w:val="000000"/>
                <w:sz w:val="20"/>
                <w:szCs w:val="20"/>
              </w:rPr>
            </w:pPr>
            <w:proofErr w:type="spellStart"/>
            <w:r w:rsidRPr="00976B8E">
              <w:rPr>
                <w:rFonts w:asciiTheme="minorHAnsi" w:hAnsiTheme="minorHAnsi"/>
                <w:b/>
                <w:snapToGrid w:val="0"/>
                <w:color w:val="000000"/>
                <w:sz w:val="20"/>
                <w:szCs w:val="20"/>
              </w:rPr>
              <w:t>Unid</w:t>
            </w:r>
            <w:proofErr w:type="spellEnd"/>
          </w:p>
        </w:tc>
        <w:tc>
          <w:tcPr>
            <w:tcW w:w="5670" w:type="dxa"/>
          </w:tcPr>
          <w:p w:rsidR="00B34072" w:rsidRPr="00976B8E" w:rsidRDefault="00B34072" w:rsidP="00976B8E">
            <w:pPr>
              <w:pStyle w:val="Ttulo2"/>
              <w:rPr>
                <w:rFonts w:asciiTheme="minorHAnsi" w:hAnsiTheme="minorHAnsi"/>
              </w:rPr>
            </w:pPr>
            <w:r w:rsidRPr="00976B8E">
              <w:rPr>
                <w:rFonts w:asciiTheme="minorHAnsi" w:hAnsiTheme="minorHAnsi"/>
              </w:rPr>
              <w:t>Descrição do produto</w:t>
            </w:r>
          </w:p>
        </w:tc>
      </w:tr>
      <w:tr w:rsidR="0087624E" w:rsidRPr="00F134C9" w:rsidTr="0087624E">
        <w:trPr>
          <w:trHeight w:val="259"/>
        </w:trPr>
        <w:tc>
          <w:tcPr>
            <w:tcW w:w="567" w:type="dxa"/>
            <w:vAlign w:val="center"/>
          </w:tcPr>
          <w:p w:rsidR="0087624E" w:rsidRPr="008567CF" w:rsidRDefault="0087624E" w:rsidP="0087624E">
            <w:pPr>
              <w:spacing w:after="0" w:line="240" w:lineRule="auto"/>
              <w:contextualSpacing/>
              <w:jc w:val="center"/>
              <w:rPr>
                <w:rFonts w:asciiTheme="minorHAnsi" w:hAnsiTheme="minorHAnsi" w:cstheme="minorHAnsi"/>
                <w:bCs/>
                <w:sz w:val="18"/>
                <w:szCs w:val="18"/>
              </w:rPr>
            </w:pPr>
            <w:r w:rsidRPr="008567CF">
              <w:rPr>
                <w:rFonts w:asciiTheme="minorHAnsi" w:hAnsiTheme="minorHAnsi" w:cstheme="minorHAnsi"/>
                <w:bCs/>
                <w:sz w:val="18"/>
                <w:szCs w:val="18"/>
              </w:rPr>
              <w:t>1.</w:t>
            </w:r>
          </w:p>
        </w:tc>
        <w:tc>
          <w:tcPr>
            <w:tcW w:w="709" w:type="dxa"/>
            <w:vAlign w:val="center"/>
          </w:tcPr>
          <w:p w:rsidR="0087624E" w:rsidRPr="008567CF" w:rsidRDefault="0087624E" w:rsidP="0087624E">
            <w:pPr>
              <w:spacing w:after="0" w:line="240" w:lineRule="auto"/>
              <w:contextualSpacing/>
              <w:jc w:val="center"/>
              <w:rPr>
                <w:rFonts w:asciiTheme="minorHAnsi" w:hAnsiTheme="minorHAnsi" w:cstheme="minorHAnsi"/>
                <w:bCs/>
                <w:sz w:val="18"/>
                <w:szCs w:val="18"/>
              </w:rPr>
            </w:pPr>
            <w:r w:rsidRPr="008567CF">
              <w:rPr>
                <w:rFonts w:asciiTheme="minorHAnsi" w:hAnsiTheme="minorHAnsi" w:cstheme="minorHAnsi"/>
                <w:bCs/>
                <w:sz w:val="18"/>
                <w:szCs w:val="18"/>
              </w:rPr>
              <w:t>25</w:t>
            </w:r>
          </w:p>
        </w:tc>
        <w:tc>
          <w:tcPr>
            <w:tcW w:w="1701" w:type="dxa"/>
            <w:vAlign w:val="center"/>
          </w:tcPr>
          <w:p w:rsidR="0087624E" w:rsidRPr="008567CF" w:rsidRDefault="0087624E" w:rsidP="0087624E">
            <w:pPr>
              <w:spacing w:after="0" w:line="240" w:lineRule="auto"/>
              <w:contextualSpacing/>
              <w:jc w:val="center"/>
              <w:rPr>
                <w:rFonts w:asciiTheme="minorHAnsi" w:hAnsiTheme="minorHAnsi" w:cstheme="minorHAnsi"/>
                <w:bCs/>
                <w:sz w:val="18"/>
                <w:szCs w:val="18"/>
              </w:rPr>
            </w:pPr>
            <w:r w:rsidRPr="008567CF">
              <w:rPr>
                <w:rFonts w:asciiTheme="minorHAnsi" w:hAnsiTheme="minorHAnsi" w:cstheme="minorHAnsi"/>
                <w:bCs/>
                <w:sz w:val="18"/>
                <w:szCs w:val="18"/>
              </w:rPr>
              <w:t>AMP</w:t>
            </w:r>
          </w:p>
        </w:tc>
        <w:tc>
          <w:tcPr>
            <w:tcW w:w="5670" w:type="dxa"/>
            <w:vAlign w:val="center"/>
          </w:tcPr>
          <w:p w:rsidR="0087624E" w:rsidRPr="008567CF" w:rsidRDefault="0087624E" w:rsidP="0087624E">
            <w:pPr>
              <w:spacing w:after="0" w:line="240" w:lineRule="auto"/>
              <w:contextualSpacing/>
              <w:jc w:val="center"/>
              <w:rPr>
                <w:rFonts w:asciiTheme="minorHAnsi" w:hAnsiTheme="minorHAnsi" w:cstheme="minorHAnsi"/>
                <w:sz w:val="18"/>
                <w:szCs w:val="18"/>
              </w:rPr>
            </w:pPr>
            <w:r w:rsidRPr="008567CF">
              <w:rPr>
                <w:rFonts w:asciiTheme="minorHAnsi" w:hAnsiTheme="minorHAnsi" w:cstheme="minorHAnsi"/>
                <w:sz w:val="18"/>
                <w:szCs w:val="18"/>
              </w:rPr>
              <w:t>BELIMUMABE 120MG PÓ LIOFILIZADO INJETÁVEL</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FB153B" w:rsidRDefault="00FB153B"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2270B7" w:rsidRDefault="002270B7">
      <w:pPr>
        <w:spacing w:after="0" w:line="240" w:lineRule="auto"/>
        <w:rPr>
          <w:rFonts w:cs="Courier New"/>
          <w:b/>
          <w:sz w:val="20"/>
          <w:szCs w:val="20"/>
        </w:rPr>
      </w:pPr>
      <w:r>
        <w:rPr>
          <w:rFonts w:cs="Courier New"/>
          <w:b/>
          <w:sz w:val="20"/>
          <w:szCs w:val="20"/>
        </w:rPr>
        <w:br w:type="page"/>
      </w:r>
    </w:p>
    <w:p w:rsidR="00976B8E" w:rsidRDefault="00976B8E" w:rsidP="00C10EB7">
      <w:pPr>
        <w:spacing w:after="0"/>
        <w:jc w:val="both"/>
        <w:rPr>
          <w:rFonts w:cs="Courier New"/>
          <w:b/>
          <w:sz w:val="20"/>
          <w:szCs w:val="20"/>
        </w:rPr>
      </w:pPr>
    </w:p>
    <w:p w:rsidR="00376B72" w:rsidRPr="00B34D49" w:rsidRDefault="004C2A6C" w:rsidP="0087624E">
      <w:pPr>
        <w:tabs>
          <w:tab w:val="left" w:pos="7200"/>
        </w:tabs>
        <w:spacing w:after="0" w:line="240" w:lineRule="auto"/>
        <w:contextualSpacing/>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87624E" w:rsidRPr="008567CF" w:rsidRDefault="0087624E" w:rsidP="0087624E">
      <w:pPr>
        <w:spacing w:after="0" w:line="240" w:lineRule="auto"/>
        <w:contextualSpacing/>
        <w:jc w:val="center"/>
        <w:rPr>
          <w:rFonts w:asciiTheme="minorHAnsi" w:hAnsiTheme="minorHAnsi" w:cstheme="minorHAnsi"/>
          <w:b/>
          <w:bCs/>
          <w:sz w:val="18"/>
          <w:szCs w:val="18"/>
        </w:rPr>
      </w:pPr>
      <w:r w:rsidRPr="008567CF">
        <w:rPr>
          <w:rFonts w:asciiTheme="minorHAnsi" w:hAnsiTheme="minorHAnsi" w:cstheme="minorHAnsi"/>
          <w:b/>
          <w:bCs/>
          <w:sz w:val="18"/>
          <w:szCs w:val="18"/>
        </w:rPr>
        <w:t>TERMO DE REFERÊNCIA Nº 100/2016/SESAU/SPAS/DAF</w:t>
      </w:r>
    </w:p>
    <w:p w:rsidR="0087624E" w:rsidRPr="008567CF" w:rsidRDefault="0087624E" w:rsidP="0087624E">
      <w:pPr>
        <w:pStyle w:val="PargrafodaLista"/>
        <w:numPr>
          <w:ilvl w:val="0"/>
          <w:numId w:val="34"/>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spacing w:after="0" w:line="240" w:lineRule="auto"/>
        <w:ind w:left="426" w:right="17" w:hanging="568"/>
        <w:jc w:val="both"/>
        <w:rPr>
          <w:rFonts w:asciiTheme="minorHAnsi" w:eastAsia="Calibri" w:hAnsiTheme="minorHAnsi" w:cstheme="minorHAnsi"/>
          <w:b/>
          <w:sz w:val="18"/>
          <w:szCs w:val="18"/>
        </w:rPr>
      </w:pPr>
      <w:r w:rsidRPr="008567CF">
        <w:rPr>
          <w:rFonts w:asciiTheme="minorHAnsi" w:eastAsia="Calibri" w:hAnsiTheme="minorHAnsi" w:cstheme="minorHAnsi"/>
          <w:b/>
          <w:sz w:val="18"/>
          <w:szCs w:val="18"/>
        </w:rPr>
        <w:t>DO OBJETO</w:t>
      </w:r>
    </w:p>
    <w:p w:rsidR="0087624E" w:rsidRPr="0087624E" w:rsidRDefault="0087624E" w:rsidP="0087624E">
      <w:pPr>
        <w:numPr>
          <w:ilvl w:val="1"/>
          <w:numId w:val="30"/>
        </w:numPr>
        <w:spacing w:after="0" w:line="240" w:lineRule="auto"/>
        <w:ind w:left="567" w:hanging="567"/>
        <w:contextualSpacing/>
        <w:jc w:val="both"/>
        <w:rPr>
          <w:rFonts w:asciiTheme="minorHAnsi" w:hAnsiTheme="minorHAnsi" w:cstheme="minorHAnsi"/>
          <w:snapToGrid w:val="0"/>
          <w:sz w:val="18"/>
          <w:szCs w:val="18"/>
        </w:rPr>
      </w:pPr>
      <w:r w:rsidRPr="008567CF">
        <w:rPr>
          <w:rFonts w:asciiTheme="minorHAnsi" w:eastAsia="Batang" w:hAnsiTheme="minorHAnsi" w:cstheme="minorHAnsi"/>
          <w:sz w:val="18"/>
          <w:szCs w:val="18"/>
        </w:rPr>
        <w:t xml:space="preserve">Este termo de referência tem como objetivo estabelecer critérios básicos a serem considerados na aquisição de medicamento destinado ao atendimento da </w:t>
      </w:r>
      <w:r w:rsidRPr="008567CF">
        <w:rPr>
          <w:rFonts w:asciiTheme="minorHAnsi" w:eastAsia="Batang" w:hAnsiTheme="minorHAnsi" w:cstheme="minorHAnsi"/>
          <w:b/>
          <w:sz w:val="18"/>
          <w:szCs w:val="18"/>
        </w:rPr>
        <w:t>DEMANDA JUDICIAL</w:t>
      </w:r>
      <w:r w:rsidR="00620F26">
        <w:rPr>
          <w:rFonts w:asciiTheme="minorHAnsi" w:eastAsia="Batang" w:hAnsiTheme="minorHAnsi" w:cstheme="minorHAnsi"/>
          <w:b/>
          <w:sz w:val="18"/>
          <w:szCs w:val="18"/>
        </w:rPr>
        <w:t xml:space="preserve"> </w:t>
      </w:r>
      <w:r w:rsidRPr="008567CF">
        <w:rPr>
          <w:rFonts w:asciiTheme="minorHAnsi" w:eastAsia="Batang" w:hAnsiTheme="minorHAnsi" w:cstheme="minorHAnsi"/>
          <w:b/>
          <w:sz w:val="18"/>
          <w:szCs w:val="18"/>
        </w:rPr>
        <w:t xml:space="preserve">autos nº </w:t>
      </w:r>
      <w:r w:rsidRPr="008567CF">
        <w:rPr>
          <w:rFonts w:asciiTheme="minorHAnsi" w:hAnsiTheme="minorHAnsi" w:cstheme="minorHAnsi"/>
          <w:b/>
          <w:sz w:val="18"/>
          <w:szCs w:val="18"/>
        </w:rPr>
        <w:t>0023959-75.2016.827.2729</w:t>
      </w:r>
      <w:r w:rsidRPr="008567CF">
        <w:rPr>
          <w:rFonts w:asciiTheme="minorHAnsi" w:eastAsia="Batang" w:hAnsiTheme="minorHAnsi" w:cstheme="minorHAnsi"/>
          <w:sz w:val="18"/>
          <w:szCs w:val="18"/>
        </w:rPr>
        <w:t xml:space="preserve">do paciente </w:t>
      </w:r>
      <w:r w:rsidR="00360571">
        <w:rPr>
          <w:rFonts w:asciiTheme="minorHAnsi" w:hAnsiTheme="minorHAnsi"/>
          <w:b/>
          <w:color w:val="000000"/>
          <w:sz w:val="20"/>
          <w:szCs w:val="20"/>
        </w:rPr>
        <w:t>V. S. C.</w:t>
      </w:r>
      <w:r w:rsidRPr="008567CF">
        <w:rPr>
          <w:rFonts w:asciiTheme="minorHAnsi" w:eastAsia="Batang" w:hAnsiTheme="minorHAnsi" w:cstheme="minorHAnsi"/>
          <w:sz w:val="18"/>
          <w:szCs w:val="18"/>
        </w:rPr>
        <w:t>, conforme descrições a seguir.</w:t>
      </w:r>
    </w:p>
    <w:p w:rsidR="0087624E" w:rsidRPr="008567CF" w:rsidRDefault="0087624E" w:rsidP="0087624E">
      <w:pPr>
        <w:pStyle w:val="PargrafodaLista"/>
        <w:numPr>
          <w:ilvl w:val="0"/>
          <w:numId w:val="34"/>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spacing w:after="0" w:line="240" w:lineRule="auto"/>
        <w:ind w:left="426" w:right="17" w:hanging="568"/>
        <w:jc w:val="both"/>
        <w:rPr>
          <w:rFonts w:asciiTheme="minorHAnsi" w:eastAsia="Calibri" w:hAnsiTheme="minorHAnsi" w:cstheme="minorHAnsi"/>
          <w:b/>
          <w:sz w:val="18"/>
          <w:szCs w:val="18"/>
        </w:rPr>
      </w:pPr>
      <w:r w:rsidRPr="008567CF">
        <w:rPr>
          <w:rFonts w:asciiTheme="minorHAnsi" w:eastAsia="Calibri" w:hAnsiTheme="minorHAnsi" w:cstheme="minorHAnsi"/>
          <w:b/>
          <w:sz w:val="18"/>
          <w:szCs w:val="18"/>
        </w:rPr>
        <w:t>DA JUSTIFICATIVA</w:t>
      </w:r>
    </w:p>
    <w:p w:rsidR="0087624E" w:rsidRPr="008567CF" w:rsidRDefault="0087624E" w:rsidP="0087624E">
      <w:pPr>
        <w:pStyle w:val="PargrafodaLista"/>
        <w:numPr>
          <w:ilvl w:val="0"/>
          <w:numId w:val="30"/>
        </w:numPr>
        <w:spacing w:after="0" w:line="240" w:lineRule="auto"/>
        <w:jc w:val="both"/>
        <w:rPr>
          <w:rFonts w:asciiTheme="minorHAnsi" w:hAnsiTheme="minorHAnsi" w:cstheme="minorHAnsi"/>
          <w:vanish/>
          <w:color w:val="000000"/>
          <w:sz w:val="18"/>
          <w:szCs w:val="18"/>
          <w:shd w:val="clear" w:color="auto" w:fill="FFFFFF"/>
        </w:rPr>
      </w:pPr>
    </w:p>
    <w:p w:rsidR="0087624E" w:rsidRPr="008567CF" w:rsidRDefault="0087624E" w:rsidP="0087624E">
      <w:pPr>
        <w:spacing w:after="0" w:line="240" w:lineRule="auto"/>
        <w:ind w:left="567"/>
        <w:contextualSpacing/>
        <w:jc w:val="both"/>
        <w:rPr>
          <w:rFonts w:asciiTheme="minorHAnsi" w:hAnsiTheme="minorHAnsi" w:cstheme="minorHAnsi"/>
          <w:sz w:val="18"/>
          <w:szCs w:val="18"/>
        </w:rPr>
      </w:pPr>
      <w:r w:rsidRPr="008567CF">
        <w:rPr>
          <w:rFonts w:asciiTheme="minorHAnsi" w:hAnsiTheme="minorHAnsi" w:cstheme="minorHAnsi"/>
          <w:color w:val="000000"/>
          <w:sz w:val="18"/>
          <w:szCs w:val="18"/>
          <w:shd w:val="clear" w:color="auto" w:fill="FFFFFF"/>
        </w:rPr>
        <w:t xml:space="preserve">Tutela provisória de urgência, a qual determina que o Estado do Tocantins forneça de forma continua o </w:t>
      </w:r>
      <w:r w:rsidRPr="008567CF">
        <w:rPr>
          <w:rFonts w:asciiTheme="minorHAnsi" w:eastAsia="Batang" w:hAnsiTheme="minorHAnsi" w:cstheme="minorHAnsi"/>
          <w:sz w:val="18"/>
          <w:szCs w:val="18"/>
        </w:rPr>
        <w:t>medicamento</w:t>
      </w:r>
      <w:r w:rsidR="00620F26">
        <w:rPr>
          <w:rFonts w:asciiTheme="minorHAnsi" w:eastAsia="Batang" w:hAnsiTheme="minorHAnsi" w:cstheme="minorHAnsi"/>
          <w:sz w:val="18"/>
          <w:szCs w:val="18"/>
        </w:rPr>
        <w:t xml:space="preserve"> </w:t>
      </w:r>
      <w:r w:rsidRPr="008567CF">
        <w:rPr>
          <w:rFonts w:asciiTheme="minorHAnsi" w:hAnsiTheme="minorHAnsi" w:cstheme="minorHAnsi"/>
          <w:b/>
          <w:color w:val="000000"/>
          <w:sz w:val="18"/>
          <w:szCs w:val="18"/>
          <w:shd w:val="clear" w:color="auto" w:fill="FFFFFF"/>
        </w:rPr>
        <w:t>BELIMUMABE</w:t>
      </w:r>
      <w:r w:rsidRPr="008567CF">
        <w:rPr>
          <w:rFonts w:asciiTheme="minorHAnsi" w:hAnsiTheme="minorHAnsi" w:cstheme="minorHAnsi"/>
          <w:color w:val="000000"/>
          <w:sz w:val="18"/>
          <w:szCs w:val="18"/>
          <w:shd w:val="clear" w:color="auto" w:fill="FFFFFF"/>
        </w:rPr>
        <w:t xml:space="preserve"> para a paciente </w:t>
      </w:r>
      <w:r w:rsidRPr="008567CF">
        <w:rPr>
          <w:rFonts w:asciiTheme="minorHAnsi" w:eastAsia="Batang" w:hAnsiTheme="minorHAnsi" w:cstheme="minorHAnsi"/>
          <w:b/>
          <w:sz w:val="18"/>
          <w:szCs w:val="18"/>
        </w:rPr>
        <w:t>V</w:t>
      </w:r>
      <w:r w:rsidR="00360571">
        <w:rPr>
          <w:rFonts w:asciiTheme="minorHAnsi" w:eastAsia="Batang" w:hAnsiTheme="minorHAnsi" w:cstheme="minorHAnsi"/>
          <w:b/>
          <w:sz w:val="18"/>
          <w:szCs w:val="18"/>
        </w:rPr>
        <w:t>.</w:t>
      </w:r>
      <w:r w:rsidRPr="008567CF">
        <w:rPr>
          <w:rFonts w:asciiTheme="minorHAnsi" w:eastAsia="Batang" w:hAnsiTheme="minorHAnsi" w:cstheme="minorHAnsi"/>
          <w:b/>
          <w:sz w:val="18"/>
          <w:szCs w:val="18"/>
        </w:rPr>
        <w:t xml:space="preserve"> S</w:t>
      </w:r>
      <w:r w:rsidR="00360571">
        <w:rPr>
          <w:rFonts w:asciiTheme="minorHAnsi" w:eastAsia="Batang" w:hAnsiTheme="minorHAnsi" w:cstheme="minorHAnsi"/>
          <w:b/>
          <w:sz w:val="18"/>
          <w:szCs w:val="18"/>
        </w:rPr>
        <w:t>.</w:t>
      </w:r>
      <w:r w:rsidRPr="008567CF">
        <w:rPr>
          <w:rFonts w:asciiTheme="minorHAnsi" w:eastAsia="Batang" w:hAnsiTheme="minorHAnsi" w:cstheme="minorHAnsi"/>
          <w:b/>
          <w:sz w:val="18"/>
          <w:szCs w:val="18"/>
        </w:rPr>
        <w:t xml:space="preserve"> C</w:t>
      </w:r>
      <w:r w:rsidR="00360571">
        <w:rPr>
          <w:rFonts w:asciiTheme="minorHAnsi" w:eastAsia="Batang" w:hAnsiTheme="minorHAnsi" w:cstheme="minorHAnsi"/>
          <w:b/>
          <w:sz w:val="18"/>
          <w:szCs w:val="18"/>
        </w:rPr>
        <w:t>.</w:t>
      </w:r>
      <w:r w:rsidRPr="008567CF">
        <w:rPr>
          <w:rFonts w:asciiTheme="minorHAnsi" w:eastAsia="Batang" w:hAnsiTheme="minorHAnsi" w:cstheme="minorHAnsi"/>
          <w:b/>
          <w:sz w:val="18"/>
          <w:szCs w:val="18"/>
        </w:rPr>
        <w:t>,</w:t>
      </w:r>
      <w:r w:rsidRPr="008567CF">
        <w:rPr>
          <w:rFonts w:asciiTheme="minorHAnsi" w:hAnsiTheme="minorHAnsi" w:cstheme="minorHAnsi"/>
          <w:color w:val="000000"/>
          <w:sz w:val="18"/>
          <w:szCs w:val="18"/>
          <w:shd w:val="clear" w:color="auto" w:fill="FFFFFF"/>
        </w:rPr>
        <w:t xml:space="preserve"> diagnosticada com </w:t>
      </w:r>
      <w:r w:rsidRPr="008567CF">
        <w:rPr>
          <w:rFonts w:asciiTheme="minorHAnsi" w:hAnsiTheme="minorHAnsi" w:cstheme="minorHAnsi"/>
          <w:sz w:val="18"/>
          <w:szCs w:val="18"/>
        </w:rPr>
        <w:t xml:space="preserve">LÚPUS ERITEMATOSO SISTÊMICO – LES. </w:t>
      </w:r>
    </w:p>
    <w:p w:rsidR="0087624E" w:rsidRPr="008567CF" w:rsidRDefault="0087624E" w:rsidP="0087624E">
      <w:pPr>
        <w:spacing w:after="0" w:line="240" w:lineRule="auto"/>
        <w:ind w:left="567"/>
        <w:contextualSpacing/>
        <w:jc w:val="both"/>
        <w:rPr>
          <w:rFonts w:asciiTheme="minorHAnsi" w:hAnsiTheme="minorHAnsi" w:cstheme="minorHAnsi"/>
          <w:sz w:val="18"/>
          <w:szCs w:val="18"/>
        </w:rPr>
      </w:pPr>
      <w:r w:rsidRPr="008567CF">
        <w:rPr>
          <w:rFonts w:asciiTheme="minorHAnsi" w:hAnsiTheme="minorHAnsi" w:cstheme="minorHAnsi"/>
          <w:sz w:val="18"/>
          <w:szCs w:val="18"/>
        </w:rPr>
        <w:t>Posto isso, foi deferido o pedido de tutela de urgência, na forma do art. 300 c/c o art. 498, todos do NCPC, para determinar que o ESTADO DO TOCANTINS forneça à Autora o medicamento BELIMUMABE 120 MG, na forma prescrita pelo médico, sob pena de responsabilização criminal, multa, bloqueio de valores e outras sanções, caso a decisão não seja cumprida no prazo de 20 (vinte)</w:t>
      </w:r>
      <w:r>
        <w:rPr>
          <w:rFonts w:asciiTheme="minorHAnsi" w:hAnsiTheme="minorHAnsi" w:cstheme="minorHAnsi"/>
          <w:sz w:val="18"/>
          <w:szCs w:val="18"/>
        </w:rPr>
        <w:t xml:space="preserve"> dias, a contar da notificação.</w:t>
      </w:r>
    </w:p>
    <w:p w:rsidR="0087624E" w:rsidRPr="008567CF" w:rsidRDefault="0087624E" w:rsidP="0087624E">
      <w:pPr>
        <w:pStyle w:val="PargrafodaLista"/>
        <w:numPr>
          <w:ilvl w:val="0"/>
          <w:numId w:val="34"/>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spacing w:after="0" w:line="240" w:lineRule="auto"/>
        <w:ind w:left="426" w:right="17" w:hanging="568"/>
        <w:jc w:val="both"/>
        <w:rPr>
          <w:rFonts w:asciiTheme="minorHAnsi" w:eastAsia="Calibri" w:hAnsiTheme="minorHAnsi" w:cstheme="minorHAnsi"/>
          <w:b/>
          <w:sz w:val="18"/>
          <w:szCs w:val="18"/>
        </w:rPr>
      </w:pPr>
      <w:r w:rsidRPr="008567CF">
        <w:rPr>
          <w:rFonts w:asciiTheme="minorHAnsi" w:eastAsia="Calibri" w:hAnsiTheme="minorHAnsi" w:cstheme="minorHAnsi"/>
          <w:b/>
          <w:sz w:val="18"/>
          <w:szCs w:val="18"/>
        </w:rPr>
        <w:t>DAS ESPECIFICAÇÕES DO MEDICAMENTO</w:t>
      </w:r>
    </w:p>
    <w:p w:rsidR="0087624E" w:rsidRPr="008567CF" w:rsidRDefault="0087624E" w:rsidP="0087624E">
      <w:pPr>
        <w:pStyle w:val="PargrafodaLista"/>
        <w:numPr>
          <w:ilvl w:val="0"/>
          <w:numId w:val="30"/>
        </w:numPr>
        <w:spacing w:after="0" w:line="240" w:lineRule="auto"/>
        <w:jc w:val="both"/>
        <w:rPr>
          <w:rFonts w:asciiTheme="minorHAnsi" w:hAnsiTheme="minorHAnsi" w:cstheme="minorHAnsi"/>
          <w:vanish/>
          <w:sz w:val="18"/>
          <w:szCs w:val="18"/>
        </w:rPr>
      </w:pP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 xml:space="preserve">O </w:t>
      </w:r>
      <w:r w:rsidRPr="008567CF">
        <w:rPr>
          <w:rFonts w:asciiTheme="minorHAnsi" w:hAnsiTheme="minorHAnsi" w:cstheme="minorHAnsi"/>
          <w:color w:val="000000"/>
          <w:sz w:val="18"/>
          <w:szCs w:val="18"/>
          <w:shd w:val="clear" w:color="auto" w:fill="FFFFFF"/>
        </w:rPr>
        <w:t>medicamento</w:t>
      </w:r>
      <w:r w:rsidRPr="008567CF">
        <w:rPr>
          <w:rFonts w:asciiTheme="minorHAnsi" w:hAnsiTheme="minorHAnsi" w:cstheme="minorHAnsi"/>
          <w:sz w:val="18"/>
          <w:szCs w:val="18"/>
        </w:rPr>
        <w:t xml:space="preserve"> deverá estar de acordo com as </w:t>
      </w:r>
      <w:r>
        <w:rPr>
          <w:rFonts w:asciiTheme="minorHAnsi" w:hAnsiTheme="minorHAnsi" w:cstheme="minorHAnsi"/>
          <w:sz w:val="18"/>
          <w:szCs w:val="18"/>
        </w:rPr>
        <w:t>descrições do Anexo I.</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b/>
          <w:sz w:val="18"/>
          <w:szCs w:val="18"/>
        </w:rPr>
      </w:pPr>
      <w:r w:rsidRPr="008567CF">
        <w:rPr>
          <w:rFonts w:asciiTheme="minorHAnsi" w:hAnsiTheme="minorHAnsi" w:cstheme="minorHAnsi"/>
          <w:b/>
          <w:bCs/>
          <w:sz w:val="18"/>
          <w:szCs w:val="18"/>
        </w:rPr>
        <w:t>Da qualidade dos medicamentos:</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Os medicamentos devem ser:</w:t>
      </w:r>
    </w:p>
    <w:p w:rsidR="0087624E" w:rsidRPr="008567CF" w:rsidRDefault="0087624E" w:rsidP="0087624E">
      <w:pPr>
        <w:numPr>
          <w:ilvl w:val="3"/>
          <w:numId w:val="30"/>
        </w:numPr>
        <w:spacing w:after="0" w:line="240" w:lineRule="auto"/>
        <w:ind w:left="1701" w:hanging="850"/>
        <w:contextualSpacing/>
        <w:jc w:val="both"/>
        <w:rPr>
          <w:rFonts w:asciiTheme="minorHAnsi" w:hAnsiTheme="minorHAnsi" w:cstheme="minorHAnsi"/>
          <w:sz w:val="18"/>
          <w:szCs w:val="18"/>
        </w:rPr>
      </w:pPr>
      <w:r w:rsidRPr="008567CF">
        <w:rPr>
          <w:rFonts w:asciiTheme="minorHAnsi" w:hAnsiTheme="minorHAnsi" w:cstheme="minorHAnsi"/>
          <w:sz w:val="18"/>
          <w:szCs w:val="18"/>
        </w:rPr>
        <w:t>Alta qualidade, integridade da embalagem, sem falhas ou quaisquer outras avarias;</w:t>
      </w:r>
    </w:p>
    <w:p w:rsidR="0087624E" w:rsidRPr="008567CF" w:rsidRDefault="0087624E" w:rsidP="0087624E">
      <w:pPr>
        <w:numPr>
          <w:ilvl w:val="3"/>
          <w:numId w:val="30"/>
        </w:numPr>
        <w:spacing w:after="0" w:line="240" w:lineRule="auto"/>
        <w:ind w:left="1701" w:hanging="850"/>
        <w:contextualSpacing/>
        <w:jc w:val="both"/>
        <w:rPr>
          <w:rFonts w:asciiTheme="minorHAnsi" w:hAnsiTheme="minorHAnsi" w:cstheme="minorHAnsi"/>
          <w:sz w:val="18"/>
          <w:szCs w:val="18"/>
        </w:rPr>
      </w:pPr>
      <w:r w:rsidRPr="008567CF">
        <w:rPr>
          <w:rFonts w:asciiTheme="minorHAnsi" w:hAnsiTheme="minorHAnsi" w:cstheme="minorHAnsi"/>
          <w:sz w:val="18"/>
          <w:szCs w:val="18"/>
        </w:rPr>
        <w:t>Entregues obedecendo rigorosamente às cláusulas deste Termo de Referência;</w:t>
      </w:r>
    </w:p>
    <w:p w:rsidR="0087624E" w:rsidRPr="008567CF" w:rsidRDefault="0087624E" w:rsidP="0087624E">
      <w:pPr>
        <w:numPr>
          <w:ilvl w:val="3"/>
          <w:numId w:val="30"/>
        </w:numPr>
        <w:spacing w:after="0" w:line="240" w:lineRule="auto"/>
        <w:ind w:left="1701" w:hanging="850"/>
        <w:contextualSpacing/>
        <w:jc w:val="both"/>
        <w:rPr>
          <w:rFonts w:asciiTheme="minorHAnsi" w:hAnsiTheme="minorHAnsi" w:cstheme="minorHAnsi"/>
          <w:sz w:val="18"/>
          <w:szCs w:val="18"/>
        </w:rPr>
      </w:pPr>
      <w:r w:rsidRPr="008567CF">
        <w:rPr>
          <w:rFonts w:asciiTheme="minorHAnsi" w:hAnsiTheme="minorHAnsi" w:cstheme="minorHAnsi"/>
          <w:sz w:val="18"/>
          <w:szCs w:val="18"/>
        </w:rPr>
        <w:t>Entregues acondicionados, em embalagens lacradas, identificados, e em perfeitas condições de armazenagem;</w:t>
      </w:r>
    </w:p>
    <w:p w:rsidR="0087624E" w:rsidRPr="008567CF" w:rsidRDefault="0087624E" w:rsidP="0087624E">
      <w:pPr>
        <w:numPr>
          <w:ilvl w:val="3"/>
          <w:numId w:val="30"/>
        </w:numPr>
        <w:spacing w:after="0" w:line="240" w:lineRule="auto"/>
        <w:ind w:left="1701" w:hanging="850"/>
        <w:contextualSpacing/>
        <w:jc w:val="both"/>
        <w:rPr>
          <w:rFonts w:asciiTheme="minorHAnsi" w:hAnsiTheme="minorHAnsi" w:cstheme="minorHAnsi"/>
          <w:sz w:val="18"/>
          <w:szCs w:val="18"/>
        </w:rPr>
      </w:pPr>
      <w:r w:rsidRPr="008567CF">
        <w:rPr>
          <w:rFonts w:asciiTheme="minorHAnsi" w:hAnsiTheme="minorHAnsi" w:cstheme="minorHAnsi"/>
          <w:sz w:val="18"/>
          <w:szCs w:val="18"/>
        </w:rPr>
        <w:t>Não serão aceitas variações nas medidas, e pesos dos produtos;</w:t>
      </w:r>
    </w:p>
    <w:p w:rsidR="0087624E" w:rsidRPr="008567CF" w:rsidRDefault="0087624E" w:rsidP="0087624E">
      <w:pPr>
        <w:numPr>
          <w:ilvl w:val="2"/>
          <w:numId w:val="30"/>
        </w:numPr>
        <w:spacing w:after="0" w:line="240" w:lineRule="auto"/>
        <w:contextualSpacing/>
        <w:jc w:val="both"/>
        <w:rPr>
          <w:rFonts w:asciiTheme="minorHAnsi" w:hAnsiTheme="minorHAnsi" w:cstheme="minorHAnsi"/>
          <w:b/>
          <w:sz w:val="18"/>
          <w:szCs w:val="18"/>
        </w:rPr>
      </w:pPr>
      <w:r w:rsidRPr="008567CF">
        <w:rPr>
          <w:rFonts w:asciiTheme="minorHAnsi" w:hAnsiTheme="minorHAnsi" w:cstheme="minorHAnsi"/>
          <w:sz w:val="18"/>
          <w:szCs w:val="18"/>
        </w:rPr>
        <w:t>Os medicamentos com desvio de qualidade, em descordo com a legislação vigente aplicada, serão rejeitados pela Secretaria da Saúde.</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b/>
          <w:bCs/>
          <w:sz w:val="18"/>
          <w:szCs w:val="18"/>
        </w:rPr>
      </w:pPr>
      <w:r w:rsidRPr="008567CF">
        <w:rPr>
          <w:rFonts w:asciiTheme="minorHAnsi" w:hAnsiTheme="minorHAnsi" w:cstheme="minorHAnsi"/>
          <w:b/>
          <w:bCs/>
          <w:sz w:val="18"/>
          <w:szCs w:val="18"/>
        </w:rPr>
        <w:t>Relativo às condições de fornecimento, a CONTRATADA deverá:</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A aquisição deste medicamento rege-se pela legislação da Câmara de Regulação de Medicamentos – CMED/ANVISA;</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Nas operações ou prestações internas, relativas à aquisição de mercadorias ou serviços por órgão da administração pública estadual, suas autarquias e fundações, a empresa deverá apresentar sua proposta deduzido o ICMS incidente na operação ou prestação, nos termos do Decreto 2.912 de 29 de dezembro de 2006.</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b/>
          <w:bCs/>
          <w:sz w:val="18"/>
          <w:szCs w:val="18"/>
        </w:rPr>
      </w:pPr>
      <w:r w:rsidRPr="008567CF">
        <w:rPr>
          <w:rFonts w:asciiTheme="minorHAnsi" w:hAnsiTheme="minorHAnsi" w:cstheme="minorHAnsi"/>
          <w:b/>
          <w:bCs/>
          <w:sz w:val="18"/>
          <w:szCs w:val="18"/>
        </w:rPr>
        <w:t>Da validade dos produtos:</w:t>
      </w:r>
    </w:p>
    <w:p w:rsidR="0087624E" w:rsidRPr="008567CF" w:rsidRDefault="0087624E" w:rsidP="0087624E">
      <w:pPr>
        <w:numPr>
          <w:ilvl w:val="2"/>
          <w:numId w:val="30"/>
        </w:numPr>
        <w:spacing w:after="0" w:line="240" w:lineRule="auto"/>
        <w:contextualSpacing/>
        <w:jc w:val="both"/>
        <w:rPr>
          <w:rFonts w:asciiTheme="minorHAnsi" w:hAnsiTheme="minorHAnsi" w:cstheme="minorHAnsi"/>
          <w:color w:val="000000"/>
          <w:sz w:val="18"/>
          <w:szCs w:val="18"/>
        </w:rPr>
      </w:pPr>
      <w:r w:rsidRPr="008567CF">
        <w:rPr>
          <w:rFonts w:asciiTheme="minorHAnsi" w:hAnsiTheme="minorHAnsi" w:cstheme="minorHAnsi"/>
          <w:sz w:val="18"/>
          <w:szCs w:val="18"/>
        </w:rPr>
        <w:t>Os produtos devem tera</w:t>
      </w:r>
      <w:r w:rsidRPr="008567CF">
        <w:rPr>
          <w:rFonts w:asciiTheme="minorHAnsi" w:hAnsiTheme="minorHAnsi" w:cstheme="minorHAnsi"/>
          <w:b/>
          <w:sz w:val="18"/>
          <w:szCs w:val="18"/>
        </w:rPr>
        <w:t xml:space="preserve"> validade mínima de 16</w:t>
      </w:r>
      <w:r w:rsidRPr="008567CF">
        <w:rPr>
          <w:rFonts w:asciiTheme="minorHAnsi" w:hAnsiTheme="minorHAnsi" w:cstheme="minorHAnsi"/>
          <w:b/>
          <w:bCs/>
          <w:sz w:val="18"/>
          <w:szCs w:val="18"/>
        </w:rPr>
        <w:t xml:space="preserve"> (dezesseis) meses a partir da data de entrega</w:t>
      </w:r>
      <w:r w:rsidRPr="008567CF">
        <w:rPr>
          <w:rFonts w:asciiTheme="minorHAnsi" w:hAnsiTheme="minorHAnsi" w:cstheme="minorHAnsi"/>
          <w:bCs/>
          <w:sz w:val="18"/>
          <w:szCs w:val="18"/>
        </w:rPr>
        <w:t>, caso ocorram eventualidades, constar carta de troca no ato da entrega e concordância da área técnica solicitante</w:t>
      </w:r>
      <w:r w:rsidRPr="008567CF">
        <w:rPr>
          <w:rFonts w:asciiTheme="minorHAnsi" w:hAnsiTheme="minorHAnsi" w:cstheme="minorHAnsi"/>
          <w:color w:val="000000"/>
          <w:sz w:val="18"/>
          <w:szCs w:val="18"/>
        </w:rPr>
        <w:t>;</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color w:val="000000"/>
          <w:sz w:val="18"/>
          <w:szCs w:val="18"/>
        </w:rPr>
        <w:t xml:space="preserve">A CONTRATADA fica obrigada a manter a validade dos produtos exigida no Termo de Referência, sob pena de sofrer as sanções legais aplicáveis, além de ser obrigado a reparar os prejuízos que causar a SES/TO ou a terceiros </w:t>
      </w:r>
      <w:r w:rsidRPr="008567CF">
        <w:rPr>
          <w:rFonts w:asciiTheme="minorHAnsi" w:hAnsiTheme="minorHAnsi" w:cstheme="minorHAnsi"/>
          <w:sz w:val="18"/>
          <w:szCs w:val="18"/>
        </w:rPr>
        <w:t>decorrentes destes eventos (validade).</w:t>
      </w:r>
    </w:p>
    <w:p w:rsidR="0087624E" w:rsidRPr="0087624E"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Garantir o recolhimento de acordo com a legislação em vigor.</w:t>
      </w:r>
    </w:p>
    <w:p w:rsidR="0087624E" w:rsidRPr="008567CF" w:rsidRDefault="0087624E" w:rsidP="0087624E">
      <w:pPr>
        <w:pStyle w:val="PargrafodaLista"/>
        <w:numPr>
          <w:ilvl w:val="0"/>
          <w:numId w:val="34"/>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spacing w:after="0" w:line="240" w:lineRule="auto"/>
        <w:ind w:left="426" w:right="17" w:hanging="568"/>
        <w:jc w:val="both"/>
        <w:rPr>
          <w:rFonts w:asciiTheme="minorHAnsi" w:eastAsia="Calibri" w:hAnsiTheme="minorHAnsi" w:cstheme="minorHAnsi"/>
          <w:b/>
          <w:sz w:val="18"/>
          <w:szCs w:val="18"/>
        </w:rPr>
      </w:pPr>
      <w:r w:rsidRPr="008567CF">
        <w:rPr>
          <w:rFonts w:asciiTheme="minorHAnsi" w:eastAsia="Calibri" w:hAnsiTheme="minorHAnsi" w:cstheme="minorHAnsi"/>
          <w:b/>
          <w:sz w:val="18"/>
          <w:szCs w:val="18"/>
        </w:rPr>
        <w:t>DO LOCAL E ENTREGA DOS PRODUTOS</w:t>
      </w:r>
    </w:p>
    <w:p w:rsidR="0087624E" w:rsidRPr="008567CF" w:rsidRDefault="0087624E" w:rsidP="0087624E">
      <w:pPr>
        <w:pStyle w:val="PargrafodaLista"/>
        <w:numPr>
          <w:ilvl w:val="0"/>
          <w:numId w:val="30"/>
        </w:numPr>
        <w:spacing w:after="0" w:line="240" w:lineRule="auto"/>
        <w:jc w:val="both"/>
        <w:rPr>
          <w:rFonts w:asciiTheme="minorHAnsi" w:hAnsiTheme="minorHAnsi" w:cstheme="minorHAnsi"/>
          <w:b/>
          <w:bCs/>
          <w:vanish/>
          <w:sz w:val="18"/>
          <w:szCs w:val="18"/>
        </w:rPr>
      </w:pP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bCs/>
          <w:sz w:val="18"/>
          <w:szCs w:val="18"/>
        </w:rPr>
      </w:pPr>
      <w:r w:rsidRPr="008567CF">
        <w:rPr>
          <w:rFonts w:asciiTheme="minorHAnsi" w:hAnsiTheme="minorHAnsi" w:cstheme="minorHAnsi"/>
          <w:b/>
          <w:bCs/>
          <w:sz w:val="18"/>
          <w:szCs w:val="18"/>
        </w:rPr>
        <w:t>ANEXO III – DIRETORIA DE ASSISTÊNCIA FARMACÊUTICA</w:t>
      </w:r>
      <w:r w:rsidRPr="008567CF">
        <w:rPr>
          <w:rFonts w:asciiTheme="minorHAnsi" w:hAnsiTheme="minorHAnsi" w:cstheme="minorHAnsi"/>
          <w:bCs/>
          <w:sz w:val="18"/>
          <w:szCs w:val="18"/>
        </w:rPr>
        <w:t xml:space="preserve"> – QD 104 Norte, Av. LO 04, lote 46 - Plano Diretor Norte - </w:t>
      </w:r>
      <w:proofErr w:type="spellStart"/>
      <w:r w:rsidRPr="008567CF">
        <w:rPr>
          <w:rFonts w:asciiTheme="minorHAnsi" w:hAnsiTheme="minorHAnsi" w:cstheme="minorHAnsi"/>
          <w:bCs/>
          <w:sz w:val="18"/>
          <w:szCs w:val="18"/>
        </w:rPr>
        <w:t>Palmas-TO</w:t>
      </w:r>
      <w:proofErr w:type="spellEnd"/>
      <w:r w:rsidRPr="008567CF">
        <w:rPr>
          <w:rFonts w:asciiTheme="minorHAnsi" w:hAnsiTheme="minorHAnsi" w:cstheme="minorHAnsi"/>
          <w:bCs/>
          <w:sz w:val="18"/>
          <w:szCs w:val="18"/>
        </w:rPr>
        <w:t xml:space="preserve"> - CEP: 77006-032 – Fone (63) 3218-1745;</w:t>
      </w:r>
    </w:p>
    <w:p w:rsidR="0087624E" w:rsidRPr="0087624E"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 xml:space="preserve">Antes de efetuar as entregas dos bens constantes no item 03 deste Termo, deverá a </w:t>
      </w:r>
      <w:r w:rsidRPr="008567CF">
        <w:rPr>
          <w:rFonts w:asciiTheme="minorHAnsi" w:hAnsiTheme="minorHAnsi" w:cstheme="minorHAnsi"/>
          <w:color w:val="000000"/>
          <w:sz w:val="18"/>
          <w:szCs w:val="18"/>
          <w:shd w:val="clear" w:color="auto" w:fill="FFFFFF"/>
        </w:rPr>
        <w:t>CONTRATADA</w:t>
      </w:r>
      <w:r w:rsidRPr="008567CF">
        <w:rPr>
          <w:rFonts w:asciiTheme="minorHAnsi" w:hAnsiTheme="minorHAnsi" w:cstheme="minorHAnsi"/>
          <w:sz w:val="18"/>
          <w:szCs w:val="18"/>
        </w:rPr>
        <w:t xml:space="preserve"> agendar o respectivo procedimento com ANEXO III – ASSISTÊNCIA FARMACÊUTICA DO ESTADO, através do telefone: (63) – 3218-1745 no horário das 8h00min às 12h00min e 14h00min às 17h00min.</w:t>
      </w:r>
    </w:p>
    <w:p w:rsidR="0087624E" w:rsidRPr="008567CF" w:rsidRDefault="0087624E" w:rsidP="0087624E">
      <w:pPr>
        <w:pStyle w:val="PargrafodaLista"/>
        <w:numPr>
          <w:ilvl w:val="0"/>
          <w:numId w:val="34"/>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spacing w:after="0" w:line="240" w:lineRule="auto"/>
        <w:ind w:left="426" w:right="17" w:hanging="568"/>
        <w:jc w:val="both"/>
        <w:rPr>
          <w:rFonts w:asciiTheme="minorHAnsi" w:eastAsia="Calibri" w:hAnsiTheme="minorHAnsi" w:cstheme="minorHAnsi"/>
          <w:b/>
          <w:sz w:val="18"/>
          <w:szCs w:val="18"/>
        </w:rPr>
      </w:pPr>
      <w:r w:rsidRPr="008567CF">
        <w:rPr>
          <w:rFonts w:asciiTheme="minorHAnsi" w:eastAsia="Calibri" w:hAnsiTheme="minorHAnsi" w:cstheme="minorHAnsi"/>
          <w:b/>
          <w:sz w:val="18"/>
          <w:szCs w:val="18"/>
        </w:rPr>
        <w:t>DO PRAZO DE ENTREGA</w:t>
      </w:r>
    </w:p>
    <w:p w:rsidR="0087624E" w:rsidRPr="008567CF" w:rsidRDefault="0087624E" w:rsidP="0087624E">
      <w:pPr>
        <w:pStyle w:val="PargrafodaLista"/>
        <w:numPr>
          <w:ilvl w:val="0"/>
          <w:numId w:val="30"/>
        </w:numPr>
        <w:spacing w:after="0" w:line="240" w:lineRule="auto"/>
        <w:jc w:val="both"/>
        <w:rPr>
          <w:rFonts w:asciiTheme="minorHAnsi" w:hAnsiTheme="minorHAnsi" w:cstheme="minorHAnsi"/>
          <w:vanish/>
          <w:sz w:val="18"/>
          <w:szCs w:val="18"/>
        </w:rPr>
      </w:pP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 xml:space="preserve">Entregar o(s) produto(s) </w:t>
      </w:r>
      <w:r w:rsidR="006131B4" w:rsidRPr="006131B4">
        <w:rPr>
          <w:rFonts w:asciiTheme="minorHAnsi" w:hAnsiTheme="minorHAnsi" w:cstheme="minorHAnsi"/>
          <w:b/>
          <w:sz w:val="18"/>
          <w:szCs w:val="18"/>
        </w:rPr>
        <w:t>imediatamente</w:t>
      </w:r>
      <w:r w:rsidRPr="008567CF">
        <w:rPr>
          <w:rFonts w:asciiTheme="minorHAnsi" w:hAnsiTheme="minorHAnsi" w:cstheme="minorHAnsi"/>
          <w:sz w:val="18"/>
          <w:szCs w:val="18"/>
        </w:rPr>
        <w:t xml:space="preserve"> a partir da emissão da Nota de Empenho;</w:t>
      </w:r>
    </w:p>
    <w:p w:rsidR="0087624E" w:rsidRPr="0087624E"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Se a CONTRATADA não cumprir o prazo de entrega ou recusar-se a retirar a Nota de Empenho, sem justificativa formal aceita pela CONTRATANTE, decairá seu do direito de fornecer os medicamentos, sujeitando-se as penalidades previstas.</w:t>
      </w:r>
    </w:p>
    <w:p w:rsidR="0087624E" w:rsidRPr="008567CF" w:rsidRDefault="0087624E" w:rsidP="0087624E">
      <w:pPr>
        <w:pStyle w:val="PargrafodaLista"/>
        <w:numPr>
          <w:ilvl w:val="0"/>
          <w:numId w:val="34"/>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spacing w:after="0" w:line="240" w:lineRule="auto"/>
        <w:ind w:left="426" w:right="17" w:hanging="568"/>
        <w:jc w:val="both"/>
        <w:rPr>
          <w:rFonts w:asciiTheme="minorHAnsi" w:eastAsia="Calibri" w:hAnsiTheme="minorHAnsi" w:cstheme="minorHAnsi"/>
          <w:b/>
          <w:sz w:val="18"/>
          <w:szCs w:val="18"/>
        </w:rPr>
      </w:pPr>
      <w:r w:rsidRPr="008567CF">
        <w:rPr>
          <w:rFonts w:asciiTheme="minorHAnsi" w:eastAsia="Calibri" w:hAnsiTheme="minorHAnsi" w:cstheme="minorHAnsi"/>
          <w:b/>
          <w:sz w:val="18"/>
          <w:szCs w:val="18"/>
        </w:rPr>
        <w:lastRenderedPageBreak/>
        <w:t>DA QUALIFICAÇÃO TÉCNICA DA CONTRATADA</w:t>
      </w:r>
    </w:p>
    <w:p w:rsidR="0087624E" w:rsidRPr="008567CF" w:rsidRDefault="0087624E" w:rsidP="0087624E">
      <w:pPr>
        <w:pStyle w:val="PargrafodaLista"/>
        <w:numPr>
          <w:ilvl w:val="0"/>
          <w:numId w:val="30"/>
        </w:numPr>
        <w:spacing w:after="0" w:line="240" w:lineRule="auto"/>
        <w:jc w:val="both"/>
        <w:rPr>
          <w:rFonts w:asciiTheme="minorHAnsi" w:hAnsiTheme="minorHAnsi" w:cstheme="minorHAnsi"/>
          <w:vanish/>
          <w:sz w:val="18"/>
          <w:szCs w:val="18"/>
        </w:rPr>
      </w:pP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Serão exigidas, a título de qualificação, os seguintes comprovantes, declarações e atestados:</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b/>
          <w:sz w:val="18"/>
          <w:szCs w:val="18"/>
        </w:rPr>
      </w:pPr>
      <w:r w:rsidRPr="008567CF">
        <w:rPr>
          <w:rFonts w:asciiTheme="minorHAnsi" w:hAnsiTheme="minorHAnsi" w:cstheme="minorHAnsi"/>
          <w:b/>
          <w:sz w:val="18"/>
          <w:szCs w:val="18"/>
        </w:rPr>
        <w:t>Empresa Nacional – Representante Estrangeira, Indústria Farmacêutica Nacional, Importadora e Distribuidora:</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Licença de funcionamento ou Alvará Sanitário emitido pela Vigilância Sanitária Estadual e/ou Municipal;</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Autorização de funcionamento da Empresa (AFE);</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Autorização Especial (AE) do estabelecimento em nome da empresa, quando o objeto for medicamento sujeito a controle especial (Portaria SVS/MS Nº 344/1998);</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Registro do medicamento emitido pela ANVISA em nome do fabricante.</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Caso o material cotado seja dispensado do registro na Agência Nacional de Vigilância Sanitária, o contratado deverá apresentar cópia do ato que o isenta do registro;</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A CONTRATADA deverá indicar em cada registro apresentada o número do item correspondente no Termo de Referência;</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Autorização de funcionamento expedida pela Agência Nacional de Vigilância Sanitária – ANVISA, válida para o ano em exercício, para todos os itens;</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 xml:space="preserve">Apresentar a Bula ou cópia autenticada, atualizada, do referido medicamento. Quando for desnecessário o </w:t>
      </w:r>
      <w:proofErr w:type="spellStart"/>
      <w:r w:rsidRPr="008567CF">
        <w:rPr>
          <w:rFonts w:asciiTheme="minorHAnsi" w:hAnsiTheme="minorHAnsi" w:cstheme="minorHAnsi"/>
          <w:sz w:val="18"/>
          <w:szCs w:val="18"/>
        </w:rPr>
        <w:t>bulário</w:t>
      </w:r>
      <w:proofErr w:type="spellEnd"/>
      <w:r w:rsidRPr="008567CF">
        <w:rPr>
          <w:rFonts w:asciiTheme="minorHAnsi" w:hAnsiTheme="minorHAnsi" w:cstheme="minorHAnsi"/>
          <w:sz w:val="18"/>
          <w:szCs w:val="18"/>
        </w:rPr>
        <w:t>, conforme legislação vigente, apresentar cópia do respectivo ato formal ou legislação pertinente;</w:t>
      </w:r>
    </w:p>
    <w:p w:rsidR="0087624E" w:rsidRPr="0087624E"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Apresentar Certidão de Regularidade Técnica da CONTRATADA no Conselho Regional de Farmácia, CRF, do Estado onde estiver instalado, do responsável técnico constante no termo de responsabilidade técnica, o qual foi apresentado ao órgão sanitário competente do ano em exercício;</w:t>
      </w:r>
    </w:p>
    <w:p w:rsidR="0087624E" w:rsidRPr="008567CF" w:rsidRDefault="0087624E" w:rsidP="0087624E">
      <w:pPr>
        <w:pStyle w:val="PargrafodaLista"/>
        <w:numPr>
          <w:ilvl w:val="0"/>
          <w:numId w:val="34"/>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spacing w:after="0" w:line="240" w:lineRule="auto"/>
        <w:ind w:left="426" w:right="17" w:hanging="568"/>
        <w:jc w:val="both"/>
        <w:rPr>
          <w:rFonts w:asciiTheme="minorHAnsi" w:hAnsiTheme="minorHAnsi" w:cstheme="minorHAnsi"/>
          <w:b/>
          <w:bCs/>
          <w:sz w:val="18"/>
          <w:szCs w:val="18"/>
        </w:rPr>
      </w:pPr>
      <w:r w:rsidRPr="008567CF">
        <w:rPr>
          <w:rFonts w:asciiTheme="minorHAnsi" w:eastAsia="Calibri" w:hAnsiTheme="minorHAnsi" w:cstheme="minorHAnsi"/>
          <w:b/>
          <w:sz w:val="18"/>
          <w:szCs w:val="18"/>
        </w:rPr>
        <w:t>DAS CONDIÇÕES DE RECEBIMENTO E ACEITAÇÃO DOS PRODUTOS</w:t>
      </w:r>
      <w:r w:rsidRPr="008567CF">
        <w:rPr>
          <w:rFonts w:asciiTheme="minorHAnsi" w:hAnsiTheme="minorHAnsi" w:cstheme="minorHAnsi"/>
          <w:b/>
          <w:bCs/>
          <w:sz w:val="18"/>
          <w:szCs w:val="18"/>
        </w:rPr>
        <w:tab/>
      </w:r>
    </w:p>
    <w:p w:rsidR="0087624E" w:rsidRPr="008567CF" w:rsidRDefault="0087624E" w:rsidP="0087624E">
      <w:pPr>
        <w:pStyle w:val="PargrafodaLista"/>
        <w:numPr>
          <w:ilvl w:val="0"/>
          <w:numId w:val="30"/>
        </w:numPr>
        <w:spacing w:after="0" w:line="240" w:lineRule="auto"/>
        <w:jc w:val="both"/>
        <w:rPr>
          <w:rFonts w:asciiTheme="minorHAnsi" w:hAnsiTheme="minorHAnsi" w:cstheme="minorHAnsi"/>
          <w:vanish/>
          <w:color w:val="FF0000"/>
          <w:sz w:val="18"/>
          <w:szCs w:val="18"/>
        </w:rPr>
      </w:pP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 xml:space="preserve">O recebimento será confiado a uma Comissão composta de, no mínimo, </w:t>
      </w:r>
      <w:proofErr w:type="gramStart"/>
      <w:r w:rsidRPr="008567CF">
        <w:rPr>
          <w:rFonts w:asciiTheme="minorHAnsi" w:hAnsiTheme="minorHAnsi" w:cstheme="minorHAnsi"/>
          <w:sz w:val="18"/>
          <w:szCs w:val="18"/>
        </w:rPr>
        <w:t>3</w:t>
      </w:r>
      <w:proofErr w:type="gramEnd"/>
      <w:r w:rsidRPr="008567CF">
        <w:rPr>
          <w:rFonts w:asciiTheme="minorHAnsi" w:hAnsiTheme="minorHAnsi" w:cstheme="minorHAnsi"/>
          <w:sz w:val="18"/>
          <w:szCs w:val="18"/>
        </w:rPr>
        <w:t xml:space="preserve"> (três) membros (servidores) devidamente autorizados, conforme estabelece o § 8°, do artigo 15, da Lei8.666/93;</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b/>
          <w:sz w:val="18"/>
          <w:szCs w:val="18"/>
        </w:rPr>
      </w:pPr>
      <w:r w:rsidRPr="008567CF">
        <w:rPr>
          <w:rFonts w:asciiTheme="minorHAnsi" w:hAnsiTheme="minorHAnsi" w:cstheme="minorHAnsi"/>
          <w:b/>
          <w:sz w:val="18"/>
          <w:szCs w:val="18"/>
        </w:rPr>
        <w:t>Todos os produtos deverão estar em conformidade com a Nota de Empenho, que poderá estar acompanhada da Relação de Itens ou de outro documento emitido pela SES/TO;</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b/>
          <w:sz w:val="18"/>
          <w:szCs w:val="18"/>
          <w:u w:val="single"/>
        </w:rPr>
      </w:pPr>
      <w:r w:rsidRPr="008567CF">
        <w:rPr>
          <w:rFonts w:asciiTheme="minorHAnsi" w:hAnsiTheme="minorHAnsi" w:cstheme="minorHAnsi"/>
          <w:b/>
          <w:sz w:val="18"/>
          <w:szCs w:val="18"/>
          <w:u w:val="single"/>
        </w:rPr>
        <w:t>O recebimento se dará em observância com os artigos 73 a 76 da Lei 8.666/1993, e ainda:</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PROVISORIAMENTE, para efeito de posterior verificação da conformidade dos produtos com a especificação, bem como se a Nota Fiscal (NF) / Fatura encontra lavrada sem incorreções.</w:t>
      </w:r>
    </w:p>
    <w:p w:rsidR="0087624E" w:rsidRPr="008567CF" w:rsidRDefault="0087624E" w:rsidP="0087624E">
      <w:pPr>
        <w:numPr>
          <w:ilvl w:val="3"/>
          <w:numId w:val="30"/>
        </w:numPr>
        <w:spacing w:after="0" w:line="240" w:lineRule="auto"/>
        <w:ind w:left="1701" w:hanging="850"/>
        <w:contextualSpacing/>
        <w:jc w:val="both"/>
        <w:rPr>
          <w:rFonts w:asciiTheme="minorHAnsi" w:hAnsiTheme="minorHAnsi" w:cstheme="minorHAnsi"/>
          <w:sz w:val="18"/>
          <w:szCs w:val="18"/>
        </w:rPr>
      </w:pPr>
      <w:r w:rsidRPr="008567CF">
        <w:rPr>
          <w:rFonts w:asciiTheme="minorHAnsi" w:hAnsiTheme="minorHAnsi" w:cstheme="minorHAnsi"/>
          <w:sz w:val="18"/>
          <w:szCs w:val="18"/>
        </w:rPr>
        <w:t>A SES/TO terá o prazo máximo de até 05 (cinco) dias úteis, podendo ser prorrogado por uma vez e por igual período, contados da data de recebimento, para verificar se os produtos fornecidos e a NF/Fatura estão em consonância com o Termo de Referência;</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DEFINITIVAMENTE, após a verificação da qualidade e quantidade dos produtos e conseqüente aceitação;</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Após o recebimento provisório a SES/TO atestará a Nota Fiscal se constatado que os produtos atendem ao Termo de Referência;</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 xml:space="preserve">Caso os produtos se encontrem desconforme ao exigido no Termo de Referência, a SES/TO notificará a Contratada para substituí-los no prazo de até </w:t>
      </w:r>
      <w:r w:rsidRPr="008567CF">
        <w:rPr>
          <w:rFonts w:asciiTheme="minorHAnsi" w:hAnsiTheme="minorHAnsi" w:cstheme="minorHAnsi"/>
          <w:b/>
          <w:sz w:val="18"/>
          <w:szCs w:val="18"/>
        </w:rPr>
        <w:t>05 (cinco) dias úteis</w:t>
      </w:r>
      <w:r w:rsidRPr="008567CF">
        <w:rPr>
          <w:rFonts w:asciiTheme="minorHAnsi" w:hAnsiTheme="minorHAnsi" w:cstheme="minorHAnsi"/>
          <w:sz w:val="18"/>
          <w:szCs w:val="18"/>
        </w:rPr>
        <w:t xml:space="preserve"> contados da notificação;</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Neste caso, o recebimento do(s) produto(s) escoimado(s) dos vícios que deram causa a sua troca será considerado recebimento provisório, ensejando nova contagem de prazo para o recebimento definitivo, estando a Contratada passível de penalidade(s) pelo descumprimento das condições do Termo de Referência;</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O recebimento provisório ou definitivo não exclui a responsabilidade civil pela solidez e segurança dos produtos, nem ético-profissional pela perfeita execução do contrato, dentro dos limites estabelecidos pela lei ou pelo contrato.</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A carga e a descarga serão por conta da Contratada, sem ônus de frete para a SES/TO.</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b/>
          <w:sz w:val="18"/>
          <w:szCs w:val="18"/>
          <w:u w:val="single"/>
        </w:rPr>
      </w:pPr>
      <w:r w:rsidRPr="008567CF">
        <w:rPr>
          <w:rFonts w:asciiTheme="minorHAnsi" w:hAnsiTheme="minorHAnsi" w:cstheme="minorHAnsi"/>
          <w:b/>
          <w:sz w:val="18"/>
          <w:szCs w:val="18"/>
          <w:u w:val="single"/>
        </w:rPr>
        <w:t>A SES/TO recusará os produtos nas seguintes hipóteses:</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Qualquer situação em desacordo entre os produtos e o Termo de Referência ou a Nota de Empenho;</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Nota Fiscal/Fatura com especificação do objeto, quantidades em desacordo com o discriminado no Termo de Referência;</w:t>
      </w:r>
    </w:p>
    <w:p w:rsidR="0087624E" w:rsidRPr="0087624E"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Apresentarem vícios de qualidade, funcionamento ou serem impróprios para o uso, ou ainda defeitos de fabricação;</w:t>
      </w:r>
    </w:p>
    <w:p w:rsidR="0087624E" w:rsidRPr="008567CF" w:rsidRDefault="0087624E" w:rsidP="0087624E">
      <w:pPr>
        <w:pStyle w:val="PargrafodaLista"/>
        <w:numPr>
          <w:ilvl w:val="0"/>
          <w:numId w:val="34"/>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spacing w:after="0" w:line="240" w:lineRule="auto"/>
        <w:ind w:left="426" w:right="17" w:hanging="568"/>
        <w:jc w:val="both"/>
        <w:rPr>
          <w:rFonts w:asciiTheme="minorHAnsi" w:eastAsia="Calibri" w:hAnsiTheme="minorHAnsi" w:cstheme="minorHAnsi"/>
          <w:b/>
          <w:sz w:val="18"/>
          <w:szCs w:val="18"/>
        </w:rPr>
      </w:pPr>
      <w:r w:rsidRPr="008567CF">
        <w:rPr>
          <w:rFonts w:asciiTheme="minorHAnsi" w:eastAsia="Calibri" w:hAnsiTheme="minorHAnsi" w:cstheme="minorHAnsi"/>
          <w:b/>
          <w:sz w:val="18"/>
          <w:szCs w:val="18"/>
        </w:rPr>
        <w:t xml:space="preserve">DAS OBRIGAÇÕES </w:t>
      </w:r>
    </w:p>
    <w:p w:rsidR="0087624E" w:rsidRPr="008567CF" w:rsidRDefault="0087624E" w:rsidP="0087624E">
      <w:pPr>
        <w:pStyle w:val="PargrafodaLista"/>
        <w:numPr>
          <w:ilvl w:val="0"/>
          <w:numId w:val="30"/>
        </w:numPr>
        <w:spacing w:after="0" w:line="240" w:lineRule="auto"/>
        <w:jc w:val="both"/>
        <w:rPr>
          <w:rFonts w:asciiTheme="minorHAnsi" w:hAnsiTheme="minorHAnsi" w:cstheme="minorHAnsi"/>
          <w:vanish/>
          <w:sz w:val="18"/>
          <w:szCs w:val="18"/>
        </w:rPr>
      </w:pP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b/>
          <w:sz w:val="18"/>
          <w:szCs w:val="18"/>
        </w:rPr>
      </w:pPr>
      <w:r w:rsidRPr="008567CF">
        <w:rPr>
          <w:rFonts w:asciiTheme="minorHAnsi" w:hAnsiTheme="minorHAnsi" w:cstheme="minorHAnsi"/>
          <w:b/>
          <w:sz w:val="18"/>
          <w:szCs w:val="18"/>
        </w:rPr>
        <w:t>Constituem obrigações da CONTRATANTE:</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Exercer a fiscalização da execução do objeto solicitado;</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Tomar todas as providências necessárias ao fiel cumprimento das cláusulas deste Termo de Referência;</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Efetuar o pagamento devido, na forma estabelecida no item 10 deste Termo;</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lastRenderedPageBreak/>
        <w:t>Facilitar por todos os meios ao cumprimento da execução do objeto pela CONTRATADA, dando-lhe acesso e promovendo o bom entendimento entre seus funcionários e empregados, cumprindo com as obrigações pré-estabelecidas;</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Comunicar por escrito à CONTRATADA qualquer irregularidade encontrada no fornecimento dos medicamentos;</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Inspecionar a embalagem no momento de entrega dos medicamentos e avaliar se estão intactas, em caso de estar danificado, não aceitá-las;</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Analisar a nota fiscal para verificar se a mesma é destinada a SES/TO e se as especificações dos medicamentos são as mesmas descritas neste termo de referência;</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Comunicar por escrito à CONTRATADA o não recebimento do objeto, apontando as razões de sua não adequação aos termos contratuais;</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A Secretaria Estadual de Saúde é reservada ao direito de, sem que de qualquer forma restrinja a plenitude dessa responsabilidade, exercer a mais ampla e completa fiscalização sobre o cumprimento das especificações e condições desta aquisição;</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O recebimento dos medicamentos, objeto deste Termo, será provisório, para posterior verificação, da sua conformidade com as especificações deste Termo;</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Na data da entrega do medicamento este será analisado para atesto o qual garantirá sua conformidade com o objeto deste Termo;</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b/>
          <w:sz w:val="18"/>
          <w:szCs w:val="18"/>
        </w:rPr>
      </w:pPr>
      <w:r w:rsidRPr="008567CF">
        <w:rPr>
          <w:rFonts w:asciiTheme="minorHAnsi" w:hAnsiTheme="minorHAnsi" w:cstheme="minorHAnsi"/>
          <w:b/>
          <w:sz w:val="18"/>
          <w:szCs w:val="18"/>
        </w:rPr>
        <w:t>Constituem obrigações da CONTRATADA, além das constantes nos artigos 69 e 70 da Lei nº 8.666/93, as seguintes:</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Obedecer às especificações dos medicamentos constantes no item 03 de Termo;</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Responsabilizar-se pela entrega dos medicamentos, conforme especificado no Item 03 deste Termo, ressaltando que todas as despesas de transporte e outras necessárias ao cumprimento de suas obrigações serão de responsabilidade da contratada;</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Entrega dos medicamentos no prazo estipulado no item 05 deste Termo;</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 xml:space="preserve">Responsabilizar-se pela qualidade e resistência dos medicamentos a serem fornecidos; </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Substituições de marcas de produtos serão aceitas, apenas nos seguintes casos: se o produto for descontinuado no mercado junto à ANVISA; se o Laboratório Fabricante ou produto venha a ser interditado pela ANVISA; se o produto tenha seu registro cancelado pela ANVISA; ou se houver falta de matéria prima comprometendo a fabricação, certificada pelo respectivo fabricante. Em todos os casos, deverá ser emitido pelo fornecedor documento comprovando a situação semelhante em outras instituições de mesmo porte. A empresa vencedora deverá substituir o produto por outro com a mesma composição e concentração, atendendo as especificações técnicas previstas no Item 03 deste Termo de Referência, devendo previamente protocolar, a proposta acompanh</w:t>
      </w:r>
      <w:r>
        <w:rPr>
          <w:rFonts w:asciiTheme="minorHAnsi" w:hAnsiTheme="minorHAnsi" w:cstheme="minorHAnsi"/>
          <w:sz w:val="18"/>
          <w:szCs w:val="18"/>
        </w:rPr>
        <w:t xml:space="preserve">ada da documentação, para obter </w:t>
      </w:r>
      <w:r w:rsidRPr="008567CF">
        <w:rPr>
          <w:rFonts w:asciiTheme="minorHAnsi" w:hAnsiTheme="minorHAnsi" w:cstheme="minorHAnsi"/>
          <w:sz w:val="18"/>
          <w:szCs w:val="18"/>
        </w:rPr>
        <w:t>autorização da Secretaria Estadual de Saúde para o produto, sem custo para o Estado;</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O retardamento não justificado na entrega dos medicamentos, objeto do presente Termo, considerar-se-á como infração contratual;</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 xml:space="preserve">Manter com a SES/TO relação sempre formal, por escrito, ressalvados os entendimentos verbais motivados pela urgência, que deverão ser de imediato, confirmados por escrito; </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87624E" w:rsidRPr="008567CF"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87624E" w:rsidRPr="0087624E" w:rsidRDefault="0087624E" w:rsidP="0087624E">
      <w:pPr>
        <w:numPr>
          <w:ilvl w:val="2"/>
          <w:numId w:val="30"/>
        </w:numPr>
        <w:spacing w:after="0" w:line="240" w:lineRule="auto"/>
        <w:contextualSpacing/>
        <w:jc w:val="both"/>
        <w:rPr>
          <w:rFonts w:asciiTheme="minorHAnsi" w:hAnsiTheme="minorHAnsi" w:cstheme="minorHAnsi"/>
          <w:sz w:val="18"/>
          <w:szCs w:val="18"/>
        </w:rPr>
      </w:pPr>
      <w:r w:rsidRPr="008567CF">
        <w:rPr>
          <w:rFonts w:asciiTheme="minorHAnsi" w:hAnsiTheme="minorHAnsi" w:cstheme="minorHAnsi"/>
          <w:sz w:val="18"/>
          <w:szCs w:val="18"/>
        </w:rPr>
        <w:t xml:space="preserve">É de responsabilidade das indústrias Farmacêuticas e das empresas de distribuição, a substituição dos medicamentos com apresentação e produtos </w:t>
      </w:r>
      <w:proofErr w:type="gramStart"/>
      <w:r w:rsidRPr="008567CF">
        <w:rPr>
          <w:rFonts w:asciiTheme="minorHAnsi" w:hAnsiTheme="minorHAnsi" w:cstheme="minorHAnsi"/>
          <w:sz w:val="18"/>
          <w:szCs w:val="18"/>
        </w:rPr>
        <w:t>cujos prazo</w:t>
      </w:r>
      <w:proofErr w:type="gramEnd"/>
      <w:r w:rsidRPr="008567CF">
        <w:rPr>
          <w:rFonts w:asciiTheme="minorHAnsi" w:hAnsiTheme="minorHAnsi" w:cstheme="minorHAnsi"/>
          <w:sz w:val="18"/>
          <w:szCs w:val="18"/>
        </w:rPr>
        <w:t xml:space="preserve"> de validade expirem em poder da Secretaria de Estado da Saúde.</w:t>
      </w:r>
    </w:p>
    <w:p w:rsidR="0087624E" w:rsidRPr="008567CF" w:rsidRDefault="0087624E" w:rsidP="0087624E">
      <w:pPr>
        <w:pStyle w:val="PargrafodaLista"/>
        <w:numPr>
          <w:ilvl w:val="0"/>
          <w:numId w:val="34"/>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spacing w:after="0" w:line="240" w:lineRule="auto"/>
        <w:ind w:left="426" w:right="17" w:hanging="568"/>
        <w:jc w:val="both"/>
        <w:rPr>
          <w:rFonts w:asciiTheme="minorHAnsi" w:eastAsia="Calibri" w:hAnsiTheme="minorHAnsi" w:cstheme="minorHAnsi"/>
          <w:b/>
          <w:sz w:val="18"/>
          <w:szCs w:val="18"/>
        </w:rPr>
      </w:pPr>
      <w:r w:rsidRPr="008567CF">
        <w:rPr>
          <w:rFonts w:asciiTheme="minorHAnsi" w:eastAsia="Calibri" w:hAnsiTheme="minorHAnsi" w:cstheme="minorHAnsi"/>
          <w:b/>
          <w:sz w:val="18"/>
          <w:szCs w:val="18"/>
        </w:rPr>
        <w:t>DA FISCALIZAÇÃO</w:t>
      </w:r>
    </w:p>
    <w:p w:rsidR="0087624E" w:rsidRPr="008567CF" w:rsidRDefault="0087624E" w:rsidP="0087624E">
      <w:pPr>
        <w:pStyle w:val="PargrafodaLista"/>
        <w:numPr>
          <w:ilvl w:val="0"/>
          <w:numId w:val="30"/>
        </w:numPr>
        <w:spacing w:after="0" w:line="240" w:lineRule="auto"/>
        <w:jc w:val="both"/>
        <w:rPr>
          <w:rFonts w:asciiTheme="minorHAnsi" w:eastAsia="Batang" w:hAnsiTheme="minorHAnsi" w:cstheme="minorHAnsi"/>
          <w:b/>
          <w:vanish/>
          <w:color w:val="000000"/>
          <w:sz w:val="18"/>
          <w:szCs w:val="18"/>
        </w:rPr>
      </w:pPr>
    </w:p>
    <w:p w:rsidR="0087624E" w:rsidRPr="008567CF" w:rsidRDefault="0087624E" w:rsidP="0087624E">
      <w:pPr>
        <w:numPr>
          <w:ilvl w:val="1"/>
          <w:numId w:val="30"/>
        </w:numPr>
        <w:spacing w:after="0" w:line="240" w:lineRule="auto"/>
        <w:ind w:left="567" w:hanging="567"/>
        <w:contextualSpacing/>
        <w:jc w:val="both"/>
        <w:rPr>
          <w:rFonts w:asciiTheme="minorHAnsi" w:eastAsia="Batang" w:hAnsiTheme="minorHAnsi" w:cstheme="minorHAnsi"/>
          <w:color w:val="000000"/>
          <w:sz w:val="18"/>
          <w:szCs w:val="18"/>
        </w:rPr>
      </w:pPr>
      <w:r w:rsidRPr="008567CF">
        <w:rPr>
          <w:rFonts w:asciiTheme="minorHAnsi" w:hAnsiTheme="minorHAnsi" w:cstheme="minorHAnsi"/>
          <w:sz w:val="18"/>
          <w:szCs w:val="18"/>
        </w:rPr>
        <w:t>Conforme</w:t>
      </w:r>
      <w:r w:rsidRPr="008567CF">
        <w:rPr>
          <w:rFonts w:asciiTheme="minorHAnsi" w:eastAsia="Batang" w:hAnsiTheme="minorHAnsi" w:cstheme="minorHAnsi"/>
          <w:color w:val="000000"/>
          <w:sz w:val="18"/>
          <w:szCs w:val="18"/>
        </w:rPr>
        <w:t xml:space="preserve"> artigo 67 da Lei Federal nº 8.666, de 21 de junho de 1.993, a fiscalização e acompanhamento da execução do objeto será por meio </w:t>
      </w:r>
      <w:proofErr w:type="gramStart"/>
      <w:r w:rsidRPr="008567CF">
        <w:rPr>
          <w:rFonts w:asciiTheme="minorHAnsi" w:eastAsia="Batang" w:hAnsiTheme="minorHAnsi" w:cstheme="minorHAnsi"/>
          <w:color w:val="000000"/>
          <w:sz w:val="18"/>
          <w:szCs w:val="18"/>
        </w:rPr>
        <w:t>da</w:t>
      </w:r>
      <w:r w:rsidRPr="008567CF">
        <w:rPr>
          <w:rFonts w:asciiTheme="minorHAnsi" w:eastAsia="Batang" w:hAnsiTheme="minorHAnsi" w:cstheme="minorHAnsi"/>
          <w:bCs/>
          <w:color w:val="000000"/>
          <w:sz w:val="18"/>
          <w:szCs w:val="18"/>
        </w:rPr>
        <w:t>Superintendência</w:t>
      </w:r>
      <w:proofErr w:type="gramEnd"/>
      <w:r w:rsidRPr="008567CF">
        <w:rPr>
          <w:rFonts w:asciiTheme="minorHAnsi" w:eastAsia="Batang" w:hAnsiTheme="minorHAnsi" w:cstheme="minorHAnsi"/>
          <w:bCs/>
          <w:color w:val="000000"/>
          <w:sz w:val="18"/>
          <w:szCs w:val="18"/>
        </w:rPr>
        <w:t xml:space="preserve"> de Atenção e Logística Especializada</w:t>
      </w:r>
      <w:r w:rsidRPr="008567CF">
        <w:rPr>
          <w:rFonts w:asciiTheme="minorHAnsi" w:eastAsia="Batang" w:hAnsiTheme="minorHAnsi" w:cstheme="minorHAnsi"/>
          <w:b/>
          <w:bCs/>
          <w:color w:val="000000"/>
          <w:sz w:val="18"/>
          <w:szCs w:val="18"/>
        </w:rPr>
        <w:t xml:space="preserve">, </w:t>
      </w:r>
      <w:r w:rsidRPr="008567CF">
        <w:rPr>
          <w:rFonts w:asciiTheme="minorHAnsi" w:eastAsia="Batang" w:hAnsiTheme="minorHAnsi" w:cstheme="minorHAnsi"/>
          <w:bCs/>
          <w:color w:val="000000"/>
          <w:sz w:val="18"/>
          <w:szCs w:val="18"/>
        </w:rPr>
        <w:t>observando que:</w:t>
      </w:r>
    </w:p>
    <w:p w:rsidR="0087624E" w:rsidRPr="008567CF" w:rsidRDefault="0087624E" w:rsidP="0087624E">
      <w:pPr>
        <w:numPr>
          <w:ilvl w:val="2"/>
          <w:numId w:val="30"/>
        </w:numPr>
        <w:spacing w:after="0" w:line="240" w:lineRule="auto"/>
        <w:contextualSpacing/>
        <w:jc w:val="both"/>
        <w:rPr>
          <w:rFonts w:asciiTheme="minorHAnsi" w:eastAsia="Batang" w:hAnsiTheme="minorHAnsi" w:cstheme="minorHAnsi"/>
          <w:color w:val="000000"/>
          <w:sz w:val="18"/>
          <w:szCs w:val="18"/>
        </w:rPr>
      </w:pPr>
      <w:r w:rsidRPr="008567CF">
        <w:rPr>
          <w:rFonts w:asciiTheme="minorHAnsi" w:eastAsia="Batang" w:hAnsiTheme="minorHAnsi" w:cstheme="minorHAnsi"/>
          <w:color w:val="000000"/>
          <w:sz w:val="18"/>
          <w:szCs w:val="18"/>
        </w:rPr>
        <w:lastRenderedPageBreak/>
        <w:t>A execução do objeto será acompanhada e fiscalizada por um representante da CONTRATANTE, especialmente designado, permitida a contratação de terceiros para assisti-lo e subsidiá-lo de informações pertinentes a essa atribuição;</w:t>
      </w:r>
    </w:p>
    <w:p w:rsidR="0087624E" w:rsidRPr="008567CF" w:rsidRDefault="0087624E" w:rsidP="0087624E">
      <w:pPr>
        <w:numPr>
          <w:ilvl w:val="2"/>
          <w:numId w:val="30"/>
        </w:numPr>
        <w:spacing w:after="0" w:line="240" w:lineRule="auto"/>
        <w:contextualSpacing/>
        <w:jc w:val="both"/>
        <w:rPr>
          <w:rFonts w:asciiTheme="minorHAnsi" w:eastAsia="Batang" w:hAnsiTheme="minorHAnsi" w:cstheme="minorHAnsi"/>
          <w:color w:val="000000"/>
          <w:sz w:val="18"/>
          <w:szCs w:val="18"/>
        </w:rPr>
      </w:pPr>
      <w:r w:rsidRPr="008567CF">
        <w:rPr>
          <w:rFonts w:asciiTheme="minorHAnsi" w:eastAsia="Batang" w:hAnsiTheme="minorHAnsi" w:cstheme="minorHAnsi"/>
          <w:color w:val="000000"/>
          <w:sz w:val="18"/>
          <w:szCs w:val="18"/>
        </w:rPr>
        <w:t>O representante da Administração anotará em registro próprio todas as ocorrências relacionadas com a execução do objeto, determinando o que for necessário à regularização das faltas ou defeitos observados;</w:t>
      </w:r>
    </w:p>
    <w:p w:rsidR="0087624E" w:rsidRPr="008567CF" w:rsidRDefault="0087624E" w:rsidP="0087624E">
      <w:pPr>
        <w:numPr>
          <w:ilvl w:val="2"/>
          <w:numId w:val="30"/>
        </w:numPr>
        <w:spacing w:after="0" w:line="240" w:lineRule="auto"/>
        <w:contextualSpacing/>
        <w:jc w:val="both"/>
        <w:rPr>
          <w:rFonts w:asciiTheme="minorHAnsi" w:eastAsia="Batang" w:hAnsiTheme="minorHAnsi" w:cstheme="minorHAnsi"/>
          <w:color w:val="000000"/>
          <w:sz w:val="18"/>
          <w:szCs w:val="18"/>
        </w:rPr>
      </w:pPr>
      <w:r w:rsidRPr="008567CF">
        <w:rPr>
          <w:rFonts w:asciiTheme="minorHAnsi" w:eastAsia="Batang" w:hAnsiTheme="minorHAnsi" w:cstheme="minorHAnsi"/>
          <w:color w:val="000000"/>
          <w:sz w:val="18"/>
          <w:szCs w:val="18"/>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87624E" w:rsidRPr="0087624E" w:rsidRDefault="0087624E" w:rsidP="0087624E">
      <w:pPr>
        <w:numPr>
          <w:ilvl w:val="2"/>
          <w:numId w:val="30"/>
        </w:numPr>
        <w:spacing w:after="0" w:line="240" w:lineRule="auto"/>
        <w:contextualSpacing/>
        <w:jc w:val="both"/>
        <w:rPr>
          <w:rFonts w:asciiTheme="minorHAnsi" w:eastAsia="Batang" w:hAnsiTheme="minorHAnsi" w:cstheme="minorHAnsi"/>
          <w:color w:val="000000"/>
          <w:sz w:val="18"/>
          <w:szCs w:val="18"/>
        </w:rPr>
      </w:pPr>
      <w:r w:rsidRPr="008567CF">
        <w:rPr>
          <w:rFonts w:asciiTheme="minorHAnsi" w:eastAsia="Batang" w:hAnsiTheme="minorHAnsi" w:cstheme="minorHAnsi"/>
          <w:color w:val="000000"/>
          <w:sz w:val="18"/>
          <w:szCs w:val="18"/>
        </w:rPr>
        <w:t>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87624E" w:rsidRPr="008567CF" w:rsidRDefault="0087624E" w:rsidP="0087624E">
      <w:pPr>
        <w:pStyle w:val="PargrafodaLista"/>
        <w:numPr>
          <w:ilvl w:val="0"/>
          <w:numId w:val="34"/>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spacing w:after="0" w:line="240" w:lineRule="auto"/>
        <w:ind w:left="426" w:right="17" w:hanging="568"/>
        <w:jc w:val="both"/>
        <w:rPr>
          <w:rFonts w:asciiTheme="minorHAnsi" w:eastAsia="Calibri" w:hAnsiTheme="minorHAnsi" w:cstheme="minorHAnsi"/>
          <w:b/>
          <w:sz w:val="18"/>
          <w:szCs w:val="18"/>
        </w:rPr>
      </w:pPr>
      <w:r w:rsidRPr="008567CF">
        <w:rPr>
          <w:rFonts w:asciiTheme="minorHAnsi" w:eastAsia="Calibri" w:hAnsiTheme="minorHAnsi" w:cstheme="minorHAnsi"/>
          <w:b/>
          <w:sz w:val="18"/>
          <w:szCs w:val="18"/>
        </w:rPr>
        <w:t>DO PAGAMENTO</w:t>
      </w:r>
    </w:p>
    <w:p w:rsidR="0087624E" w:rsidRPr="008567CF" w:rsidRDefault="0087624E" w:rsidP="0087624E">
      <w:pPr>
        <w:pStyle w:val="PargrafodaLista"/>
        <w:numPr>
          <w:ilvl w:val="0"/>
          <w:numId w:val="30"/>
        </w:numPr>
        <w:spacing w:after="0" w:line="240" w:lineRule="auto"/>
        <w:jc w:val="both"/>
        <w:rPr>
          <w:rFonts w:asciiTheme="minorHAnsi" w:eastAsia="Batang" w:hAnsiTheme="minorHAnsi" w:cstheme="minorHAnsi"/>
          <w:b/>
          <w:vanish/>
          <w:color w:val="000000"/>
          <w:sz w:val="18"/>
          <w:szCs w:val="18"/>
        </w:rPr>
      </w:pPr>
    </w:p>
    <w:p w:rsidR="0087624E" w:rsidRPr="008567CF" w:rsidRDefault="0087624E" w:rsidP="0087624E">
      <w:pPr>
        <w:numPr>
          <w:ilvl w:val="1"/>
          <w:numId w:val="30"/>
        </w:numPr>
        <w:spacing w:after="0" w:line="240" w:lineRule="auto"/>
        <w:ind w:left="567" w:hanging="567"/>
        <w:contextualSpacing/>
        <w:jc w:val="both"/>
        <w:rPr>
          <w:rFonts w:asciiTheme="minorHAnsi" w:eastAsia="Batang" w:hAnsiTheme="minorHAnsi" w:cstheme="minorHAnsi"/>
          <w:sz w:val="18"/>
          <w:szCs w:val="18"/>
        </w:rPr>
      </w:pPr>
      <w:r w:rsidRPr="008567CF">
        <w:rPr>
          <w:rFonts w:asciiTheme="minorHAnsi" w:hAnsiTheme="minorHAnsi" w:cstheme="minorHAnsi"/>
          <w:sz w:val="18"/>
          <w:szCs w:val="18"/>
        </w:rPr>
        <w:t>Efetu</w:t>
      </w:r>
      <w:r w:rsidRPr="008567CF">
        <w:rPr>
          <w:rFonts w:asciiTheme="minorHAnsi" w:eastAsia="Batang" w:hAnsiTheme="minorHAnsi" w:cstheme="minorHAnsi"/>
          <w:sz w:val="18"/>
          <w:szCs w:val="18"/>
        </w:rPr>
        <w:t xml:space="preserve">ada a entrega, a CONTRATADA protocolará a </w:t>
      </w:r>
      <w:r w:rsidRPr="008567CF">
        <w:rPr>
          <w:rFonts w:asciiTheme="minorHAnsi" w:eastAsia="Batang" w:hAnsiTheme="minorHAnsi" w:cstheme="minorHAnsi"/>
          <w:bCs/>
          <w:sz w:val="18"/>
          <w:szCs w:val="18"/>
        </w:rPr>
        <w:t>Nota Fiscal</w:t>
      </w:r>
      <w:r w:rsidRPr="008567CF">
        <w:rPr>
          <w:rFonts w:asciiTheme="minorHAnsi" w:eastAsia="Batang" w:hAnsiTheme="minorHAnsi" w:cstheme="minorHAnsi"/>
          <w:sz w:val="18"/>
          <w:szCs w:val="18"/>
        </w:rPr>
        <w:t>, perante a CONTRATANTE devidamente preenchida;</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Caso a Nota Fiscal esteja em desacordo, será devolvida para correção;</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A CONTRATANTE terá um prazo de até 05 (cinco) dias úteis para conferência e aprovação, contados da sua protocolização, e será paga, diretamente na conta corrente da CONTRATADA;</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Os pagamentos serão realizados na conformidade da Lei Nº 8.666, de 21 de Junho de 1.993.</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Na ocorrência de rejeição da(s) Nota(s) Fiscal (is), motivada por erro ou incorreções, o prazo estipulado no parágrafo anterior, passará a ser contado a partir da data da sua representação;</w:t>
      </w:r>
    </w:p>
    <w:p w:rsidR="0087624E" w:rsidRPr="0087624E"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Os pagamentos não serão efetuados através de boletos bancários, sendo a garantia do referido pagamento a própria Nota de Empenho. A Secretaria Estadual de Saúde reserva-se no direito de aplicar regra</w:t>
      </w:r>
      <w:r>
        <w:rPr>
          <w:rFonts w:asciiTheme="minorHAnsi" w:hAnsiTheme="minorHAnsi" w:cstheme="minorHAnsi"/>
          <w:sz w:val="18"/>
          <w:szCs w:val="18"/>
        </w:rPr>
        <w:t>s pelo setor técnico competente.</w:t>
      </w:r>
    </w:p>
    <w:p w:rsidR="0087624E" w:rsidRPr="008567CF" w:rsidRDefault="0087624E" w:rsidP="0087624E">
      <w:pPr>
        <w:pStyle w:val="PargrafodaLista"/>
        <w:numPr>
          <w:ilvl w:val="0"/>
          <w:numId w:val="34"/>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360"/>
        </w:tabs>
        <w:spacing w:after="0" w:line="240" w:lineRule="auto"/>
        <w:ind w:left="426" w:right="17" w:hanging="568"/>
        <w:jc w:val="both"/>
        <w:rPr>
          <w:rFonts w:asciiTheme="minorHAnsi" w:eastAsia="Calibri" w:hAnsiTheme="minorHAnsi" w:cstheme="minorHAnsi"/>
          <w:b/>
          <w:sz w:val="18"/>
          <w:szCs w:val="18"/>
        </w:rPr>
      </w:pPr>
      <w:r w:rsidRPr="008567CF">
        <w:rPr>
          <w:rFonts w:asciiTheme="minorHAnsi" w:eastAsia="Calibri" w:hAnsiTheme="minorHAnsi" w:cstheme="minorHAnsi"/>
          <w:b/>
          <w:sz w:val="18"/>
          <w:szCs w:val="18"/>
        </w:rPr>
        <w:t>SANÇÕES POR INADIMPLEMENTO</w:t>
      </w:r>
    </w:p>
    <w:p w:rsidR="0087624E" w:rsidRPr="008567CF" w:rsidRDefault="0087624E" w:rsidP="0087624E">
      <w:pPr>
        <w:pStyle w:val="PargrafodaLista"/>
        <w:numPr>
          <w:ilvl w:val="0"/>
          <w:numId w:val="30"/>
        </w:numPr>
        <w:spacing w:after="0" w:line="240" w:lineRule="auto"/>
        <w:jc w:val="both"/>
        <w:rPr>
          <w:rFonts w:asciiTheme="minorHAnsi" w:hAnsiTheme="minorHAnsi" w:cstheme="minorHAnsi"/>
          <w:vanish/>
          <w:sz w:val="18"/>
          <w:szCs w:val="18"/>
        </w:rPr>
      </w:pP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 xml:space="preserve">Serão aplicadas as Sanções Administrativas previstas nos Artigos </w:t>
      </w:r>
      <w:smartTag w:uri="urn:schemas-microsoft-com:office:smarttags" w:element="metricconverter">
        <w:smartTagPr>
          <w:attr w:name="ProductID" w:val="86 a"/>
        </w:smartTagPr>
        <w:r w:rsidRPr="008567CF">
          <w:rPr>
            <w:rFonts w:asciiTheme="minorHAnsi" w:hAnsiTheme="minorHAnsi" w:cstheme="minorHAnsi"/>
            <w:sz w:val="18"/>
            <w:szCs w:val="18"/>
          </w:rPr>
          <w:t>86 a</w:t>
        </w:r>
      </w:smartTag>
      <w:r w:rsidRPr="008567CF">
        <w:rPr>
          <w:rFonts w:asciiTheme="minorHAnsi" w:hAnsiTheme="minorHAnsi" w:cstheme="minorHAnsi"/>
          <w:sz w:val="18"/>
          <w:szCs w:val="18"/>
        </w:rPr>
        <w:t xml:space="preserve"> 87 da Lei Federal nº. 8.666/93 em caso de descumprimento das obrigações e condições de fornecimento.</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A inexecução total ou parcial do objeto deste termo de referencia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87624E" w:rsidRPr="008567CF" w:rsidRDefault="0087624E" w:rsidP="0087624E">
      <w:pPr>
        <w:numPr>
          <w:ilvl w:val="1"/>
          <w:numId w:val="30"/>
        </w:numPr>
        <w:spacing w:after="0" w:line="240" w:lineRule="auto"/>
        <w:ind w:left="567" w:hanging="567"/>
        <w:contextualSpacing/>
        <w:jc w:val="both"/>
        <w:rPr>
          <w:rFonts w:asciiTheme="minorHAnsi" w:hAnsiTheme="minorHAnsi" w:cstheme="minorHAnsi"/>
          <w:sz w:val="18"/>
          <w:szCs w:val="18"/>
        </w:rPr>
      </w:pPr>
      <w:r w:rsidRPr="008567CF">
        <w:rPr>
          <w:rFonts w:asciiTheme="minorHAnsi" w:hAnsiTheme="minorHAnsi" w:cstheme="minorHAnsi"/>
          <w:sz w:val="18"/>
          <w:szCs w:val="18"/>
        </w:rPr>
        <w:t>A rescisão também se submeterá ao regime previsto no artigo 79, seus incisos e parágrafos da Lei 8.666\93 e suas alterações.</w:t>
      </w:r>
    </w:p>
    <w:p w:rsidR="00976B8E" w:rsidRPr="0040135D" w:rsidRDefault="00976B8E" w:rsidP="0087624E">
      <w:pPr>
        <w:tabs>
          <w:tab w:val="left" w:pos="7200"/>
        </w:tabs>
        <w:spacing w:after="0" w:line="240" w:lineRule="auto"/>
        <w:contextualSpacing/>
        <w:jc w:val="center"/>
        <w:rPr>
          <w:rFonts w:eastAsia="Batang" w:cs="Calibri"/>
          <w:b/>
          <w:sz w:val="18"/>
          <w:szCs w:val="18"/>
        </w:rPr>
      </w:pPr>
    </w:p>
    <w:p w:rsidR="002270B7" w:rsidRDefault="002270B7">
      <w:pPr>
        <w:spacing w:after="0" w:line="240" w:lineRule="auto"/>
        <w:rPr>
          <w:rFonts w:eastAsia="Batang" w:cs="Calibri"/>
          <w:b/>
          <w:sz w:val="18"/>
          <w:szCs w:val="18"/>
        </w:rPr>
      </w:pPr>
      <w:r>
        <w:rPr>
          <w:rFonts w:eastAsia="Batang" w:cs="Calibri"/>
          <w:b/>
          <w:sz w:val="18"/>
          <w:szCs w:val="18"/>
        </w:rPr>
        <w:br w:type="page"/>
      </w:r>
    </w:p>
    <w:p w:rsidR="002270B7" w:rsidRDefault="002270B7"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w:t>
      </w:r>
      <w:proofErr w:type="spellEnd"/>
      <w:r w:rsidR="006131B4">
        <w:rPr>
          <w:rFonts w:cs="Calibri"/>
          <w:b/>
          <w:sz w:val="20"/>
          <w:szCs w:val="20"/>
        </w:rPr>
        <w:t xml:space="preserve"> </w:t>
      </w:r>
      <w:proofErr w:type="spellStart"/>
      <w:r w:rsidR="0036251E">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36251E">
        <w:rPr>
          <w:rFonts w:cs="Calibri"/>
          <w:snapToGrid w:val="0"/>
          <w:sz w:val="20"/>
          <w:szCs w:val="20"/>
        </w:rPr>
        <w:t>548</w:t>
      </w:r>
      <w:r w:rsidRPr="00975295">
        <w:rPr>
          <w:rFonts w:cs="Calibri"/>
          <w:snapToGrid w:val="0"/>
          <w:sz w:val="20"/>
          <w:szCs w:val="20"/>
        </w:rPr>
        <w:t>, de</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sidRPr="00976B8E">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C23018" w:rsidRPr="00C23018" w:rsidRDefault="00C23018" w:rsidP="00C23018">
      <w:pPr>
        <w:spacing w:after="0" w:line="240" w:lineRule="auto"/>
        <w:jc w:val="both"/>
        <w:rPr>
          <w:rFonts w:asciiTheme="minorHAnsi" w:hAnsiTheme="minorHAnsi"/>
          <w:sz w:val="20"/>
          <w:szCs w:val="20"/>
        </w:rPr>
      </w:pPr>
      <w:r w:rsidRPr="00C23018">
        <w:rPr>
          <w:rFonts w:asciiTheme="minorHAnsi" w:hAnsiTheme="minorHAnsi"/>
          <w:sz w:val="20"/>
          <w:szCs w:val="20"/>
        </w:rPr>
        <w:t xml:space="preserve">O presente </w:t>
      </w:r>
      <w:r w:rsidR="00976B8E">
        <w:rPr>
          <w:rFonts w:asciiTheme="minorHAnsi" w:hAnsiTheme="minorHAnsi"/>
          <w:sz w:val="20"/>
          <w:szCs w:val="20"/>
        </w:rPr>
        <w:t>contrato</w:t>
      </w:r>
      <w:r w:rsidRPr="00C23018">
        <w:rPr>
          <w:rFonts w:asciiTheme="minorHAnsi" w:hAnsiTheme="minorHAnsi"/>
          <w:sz w:val="20"/>
          <w:szCs w:val="20"/>
        </w:rPr>
        <w:t xml:space="preserve"> tem por objeto a </w:t>
      </w:r>
      <w:r w:rsidR="00F97D01" w:rsidRPr="00F97D01">
        <w:rPr>
          <w:rFonts w:asciiTheme="minorHAnsi" w:hAnsiTheme="minorHAnsi"/>
          <w:sz w:val="20"/>
          <w:szCs w:val="20"/>
        </w:rPr>
        <w:t xml:space="preserve">aquisição do medicamento </w:t>
      </w:r>
      <w:r w:rsidR="005D5E23">
        <w:rPr>
          <w:rFonts w:asciiTheme="minorHAnsi" w:hAnsiTheme="minorHAnsi"/>
          <w:b/>
          <w:sz w:val="20"/>
          <w:szCs w:val="20"/>
        </w:rPr>
        <w:t>BELIMUMAMBE</w:t>
      </w:r>
      <w:r w:rsidR="00F97D01" w:rsidRPr="00F97D01">
        <w:rPr>
          <w:rFonts w:asciiTheme="minorHAnsi" w:hAnsiTheme="minorHAnsi"/>
          <w:sz w:val="20"/>
          <w:szCs w:val="20"/>
        </w:rPr>
        <w:t xml:space="preserve"> destinado ao atendimento da </w:t>
      </w:r>
      <w:r w:rsidR="00F97D01" w:rsidRPr="00F97D01">
        <w:rPr>
          <w:rFonts w:asciiTheme="minorHAnsi" w:hAnsiTheme="minorHAnsi"/>
          <w:b/>
          <w:sz w:val="20"/>
          <w:szCs w:val="20"/>
        </w:rPr>
        <w:t>DEMANDA JUDICIAL</w:t>
      </w:r>
      <w:r w:rsidR="00F97D01" w:rsidRPr="00F97D01">
        <w:rPr>
          <w:rFonts w:asciiTheme="minorHAnsi" w:hAnsiTheme="minorHAnsi"/>
          <w:sz w:val="20"/>
          <w:szCs w:val="20"/>
        </w:rPr>
        <w:t xml:space="preserve"> autos nº </w:t>
      </w:r>
      <w:r w:rsidR="005D5E23">
        <w:rPr>
          <w:rFonts w:asciiTheme="minorHAnsi" w:hAnsiTheme="minorHAnsi"/>
          <w:sz w:val="20"/>
          <w:szCs w:val="20"/>
        </w:rPr>
        <w:t>0029959-75.2016.827.2729 da</w:t>
      </w:r>
      <w:r w:rsidR="00F97D01" w:rsidRPr="00F97D01">
        <w:rPr>
          <w:rFonts w:asciiTheme="minorHAnsi" w:hAnsiTheme="minorHAnsi"/>
          <w:sz w:val="20"/>
          <w:szCs w:val="20"/>
        </w:rPr>
        <w:t xml:space="preserve"> paciente</w:t>
      </w:r>
      <w:r w:rsidR="006131B4">
        <w:rPr>
          <w:rFonts w:asciiTheme="minorHAnsi" w:hAnsiTheme="minorHAnsi"/>
          <w:sz w:val="20"/>
          <w:szCs w:val="20"/>
        </w:rPr>
        <w:t xml:space="preserve"> </w:t>
      </w:r>
      <w:r w:rsidR="005D5E23">
        <w:rPr>
          <w:rFonts w:asciiTheme="minorHAnsi" w:hAnsiTheme="minorHAnsi"/>
          <w:b/>
          <w:sz w:val="20"/>
          <w:szCs w:val="20"/>
        </w:rPr>
        <w:t>V</w:t>
      </w:r>
      <w:r w:rsidR="00360571">
        <w:rPr>
          <w:rFonts w:asciiTheme="minorHAnsi" w:hAnsiTheme="minorHAnsi"/>
          <w:b/>
          <w:sz w:val="20"/>
          <w:szCs w:val="20"/>
        </w:rPr>
        <w:t>.</w:t>
      </w:r>
      <w:r w:rsidR="005D5E23">
        <w:rPr>
          <w:rFonts w:asciiTheme="minorHAnsi" w:hAnsiTheme="minorHAnsi"/>
          <w:b/>
          <w:sz w:val="20"/>
          <w:szCs w:val="20"/>
        </w:rPr>
        <w:t xml:space="preserve"> S</w:t>
      </w:r>
      <w:r w:rsidR="00360571">
        <w:rPr>
          <w:rFonts w:asciiTheme="minorHAnsi" w:hAnsiTheme="minorHAnsi"/>
          <w:b/>
          <w:sz w:val="20"/>
          <w:szCs w:val="20"/>
        </w:rPr>
        <w:t>.</w:t>
      </w:r>
      <w:r w:rsidR="005D5E23">
        <w:rPr>
          <w:rFonts w:asciiTheme="minorHAnsi" w:hAnsiTheme="minorHAnsi"/>
          <w:b/>
          <w:sz w:val="20"/>
          <w:szCs w:val="20"/>
        </w:rPr>
        <w:t xml:space="preserve"> C</w:t>
      </w:r>
      <w:r w:rsidR="00360571">
        <w:rPr>
          <w:rFonts w:asciiTheme="minorHAnsi" w:hAnsiTheme="minorHAnsi"/>
          <w:b/>
          <w:sz w:val="20"/>
          <w:szCs w:val="20"/>
        </w:rPr>
        <w:t>.</w:t>
      </w:r>
      <w:r w:rsidRPr="00F97D01">
        <w:rPr>
          <w:rFonts w:asciiTheme="minorHAnsi" w:hAnsiTheme="minorHAnsi"/>
          <w:sz w:val="20"/>
          <w:szCs w:val="20"/>
        </w:rPr>
        <w:t>, conforme condições descritas</w:t>
      </w:r>
      <w:r w:rsidRPr="00C23018">
        <w:rPr>
          <w:rFonts w:asciiTheme="minorHAnsi" w:hAnsiTheme="minorHAnsi"/>
          <w:sz w:val="20"/>
          <w:szCs w:val="20"/>
        </w:rPr>
        <w:t xml:space="preserve"> a seguir.</w:t>
      </w:r>
    </w:p>
    <w:p w:rsidR="00B946A1" w:rsidRPr="00C23018" w:rsidRDefault="00B946A1" w:rsidP="00C23018">
      <w:pPr>
        <w:spacing w:after="0" w:line="240" w:lineRule="auto"/>
        <w:jc w:val="both"/>
        <w:rPr>
          <w:rFonts w:asciiTheme="minorHAnsi" w:hAnsiTheme="minorHAnsi" w:cs="Calibri"/>
          <w:sz w:val="20"/>
          <w:szCs w:val="20"/>
        </w:rPr>
      </w:pPr>
      <w:r w:rsidRPr="00C23018">
        <w:rPr>
          <w:rFonts w:asciiTheme="minorHAnsi" w:hAnsiTheme="minorHAnsi" w:cs="Calibri"/>
          <w:b/>
          <w:sz w:val="20"/>
          <w:szCs w:val="20"/>
        </w:rPr>
        <w:t xml:space="preserve">PARÁGRAFO ÚNICO </w:t>
      </w:r>
      <w:r w:rsidR="009963B0" w:rsidRPr="00C23018">
        <w:rPr>
          <w:rFonts w:asciiTheme="minorHAnsi" w:hAnsiTheme="minorHAnsi" w:cs="Calibri"/>
          <w:b/>
          <w:sz w:val="20"/>
          <w:szCs w:val="20"/>
        </w:rPr>
        <w:t>–</w:t>
      </w:r>
      <w:r w:rsidRPr="00C23018">
        <w:rPr>
          <w:rFonts w:asciiTheme="minorHAnsi" w:hAnsiTheme="minorHAnsi"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8C351A">
        <w:rPr>
          <w:rFonts w:cs="Calibri"/>
          <w:sz w:val="20"/>
          <w:szCs w:val="20"/>
        </w:rPr>
        <w:t>XXX</w:t>
      </w:r>
      <w:r w:rsidRPr="00975295">
        <w:rPr>
          <w:rFonts w:cs="Calibri"/>
          <w:sz w:val="20"/>
          <w:szCs w:val="20"/>
        </w:rPr>
        <w:t>/201</w:t>
      </w:r>
      <w:r w:rsidR="008C351A">
        <w:rPr>
          <w:rFonts w:cs="Calibri"/>
          <w:sz w:val="20"/>
          <w:szCs w:val="20"/>
        </w:rPr>
        <w:t>6</w:t>
      </w:r>
      <w:r w:rsidRPr="00975295">
        <w:rPr>
          <w:rFonts w:cs="Calibri"/>
          <w:sz w:val="20"/>
          <w:szCs w:val="20"/>
        </w:rPr>
        <w:t xml:space="preserve">, conforme </w:t>
      </w:r>
      <w:r w:rsidRPr="005D5E23">
        <w:rPr>
          <w:rFonts w:cs="Calibri"/>
          <w:b/>
          <w:sz w:val="20"/>
          <w:szCs w:val="20"/>
        </w:rPr>
        <w:t xml:space="preserve">Processo nº </w:t>
      </w:r>
      <w:r w:rsidR="003A4F98" w:rsidRPr="005D5E23">
        <w:rPr>
          <w:rFonts w:cs="Calibri"/>
          <w:b/>
          <w:sz w:val="20"/>
          <w:szCs w:val="20"/>
          <w:shd w:val="clear" w:color="auto" w:fill="FFFFFF"/>
        </w:rPr>
        <w:t>201</w:t>
      </w:r>
      <w:r w:rsidR="00417CC1" w:rsidRPr="005D5E23">
        <w:rPr>
          <w:rFonts w:cs="Calibri"/>
          <w:b/>
          <w:sz w:val="20"/>
          <w:szCs w:val="20"/>
          <w:shd w:val="clear" w:color="auto" w:fill="FFFFFF"/>
        </w:rPr>
        <w:t>6</w:t>
      </w:r>
      <w:r w:rsidR="003A4F98" w:rsidRPr="005D5E23">
        <w:rPr>
          <w:rFonts w:cs="Calibri"/>
          <w:b/>
          <w:sz w:val="20"/>
          <w:szCs w:val="20"/>
          <w:shd w:val="clear" w:color="auto" w:fill="FFFFFF"/>
        </w:rPr>
        <w:t>/30550/</w:t>
      </w:r>
      <w:r w:rsidR="008E7DBD" w:rsidRPr="005D5E23">
        <w:rPr>
          <w:rFonts w:cs="Calibri"/>
          <w:b/>
          <w:sz w:val="20"/>
          <w:szCs w:val="20"/>
          <w:shd w:val="clear" w:color="auto" w:fill="FFFFFF"/>
        </w:rPr>
        <w:t>00</w:t>
      </w:r>
      <w:r w:rsidR="005D5E23">
        <w:rPr>
          <w:rFonts w:cs="Calibri"/>
          <w:b/>
          <w:sz w:val="20"/>
          <w:szCs w:val="20"/>
          <w:shd w:val="clear" w:color="auto" w:fill="FFFFFF"/>
        </w:rPr>
        <w:t>7998</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CLÁUSULA SEGUNDA –D</w:t>
      </w:r>
      <w:r w:rsidR="00EA0243" w:rsidRPr="00975295">
        <w:rPr>
          <w:rFonts w:ascii="Calibri" w:hAnsi="Calibri" w:cs="Calibri"/>
          <w:caps/>
        </w:rPr>
        <w:t xml:space="preserve">O </w:t>
      </w:r>
      <w:r w:rsidRPr="00975295">
        <w:rPr>
          <w:rFonts w:ascii="Calibri" w:hAnsi="Calibri" w:cs="Calibri"/>
          <w:caps/>
        </w:rPr>
        <w:t>PRAZO</w:t>
      </w:r>
      <w:r w:rsidR="000E4B8D">
        <w:rPr>
          <w:rFonts w:ascii="Calibri" w:hAnsi="Calibri" w:cs="Calibri"/>
          <w:caps/>
        </w:rPr>
        <w:t xml:space="preserve"> de entrega</w:t>
      </w:r>
      <w:r w:rsidR="00022269">
        <w:rPr>
          <w:rFonts w:ascii="Calibri" w:hAnsi="Calibri" w:cs="Calibri"/>
          <w:caps/>
        </w:rPr>
        <w:t>DOS PRODUTOS</w:t>
      </w:r>
    </w:p>
    <w:p w:rsidR="00924B47" w:rsidRDefault="006B4575" w:rsidP="00924B47">
      <w:pPr>
        <w:tabs>
          <w:tab w:val="left" w:pos="7200"/>
        </w:tabs>
        <w:spacing w:after="0" w:line="240" w:lineRule="auto"/>
        <w:jc w:val="both"/>
        <w:rPr>
          <w:rFonts w:asciiTheme="minorHAnsi" w:hAnsiTheme="minorHAnsi"/>
          <w:color w:val="000000"/>
          <w:sz w:val="20"/>
          <w:szCs w:val="20"/>
        </w:rPr>
      </w:pPr>
      <w:r>
        <w:rPr>
          <w:b/>
          <w:sz w:val="20"/>
          <w:szCs w:val="20"/>
        </w:rPr>
        <w:t>2</w:t>
      </w:r>
      <w:r w:rsidR="00025C98" w:rsidRPr="00975295">
        <w:rPr>
          <w:b/>
          <w:sz w:val="20"/>
          <w:szCs w:val="20"/>
        </w:rPr>
        <w:t>.1</w:t>
      </w:r>
      <w:r w:rsidR="00924B47" w:rsidRPr="00F14703">
        <w:rPr>
          <w:rFonts w:ascii="Garamond" w:eastAsia="Batang" w:hAnsi="Garamond"/>
          <w:color w:val="000000"/>
          <w:sz w:val="24"/>
          <w:szCs w:val="24"/>
        </w:rPr>
        <w:t xml:space="preserve">. </w:t>
      </w:r>
      <w:r w:rsidR="00924B47" w:rsidRPr="00924B47">
        <w:rPr>
          <w:rFonts w:asciiTheme="minorHAnsi" w:hAnsiTheme="minorHAnsi"/>
          <w:color w:val="000000"/>
          <w:sz w:val="20"/>
          <w:szCs w:val="20"/>
        </w:rPr>
        <w:t xml:space="preserve">A entrega deverá ser feita </w:t>
      </w:r>
      <w:r w:rsidR="006131B4" w:rsidRPr="006131B4">
        <w:rPr>
          <w:rFonts w:asciiTheme="minorHAnsi" w:hAnsiTheme="minorHAnsi"/>
          <w:b/>
          <w:color w:val="000000"/>
          <w:sz w:val="20"/>
          <w:szCs w:val="20"/>
        </w:rPr>
        <w:t>imediatamente</w:t>
      </w:r>
      <w:r w:rsidR="00F97D01">
        <w:rPr>
          <w:rFonts w:asciiTheme="minorHAnsi" w:hAnsiTheme="minorHAnsi"/>
          <w:b/>
          <w:bCs/>
          <w:color w:val="000000"/>
          <w:sz w:val="20"/>
          <w:szCs w:val="20"/>
        </w:rPr>
        <w:t xml:space="preserve"> </w:t>
      </w:r>
      <w:r w:rsidR="00B34D49">
        <w:rPr>
          <w:rFonts w:asciiTheme="minorHAnsi" w:hAnsiTheme="minorHAnsi"/>
          <w:b/>
          <w:bCs/>
          <w:color w:val="000000"/>
          <w:sz w:val="20"/>
          <w:szCs w:val="20"/>
        </w:rPr>
        <w:t>a partir</w:t>
      </w:r>
      <w:r w:rsidR="00F97D01">
        <w:rPr>
          <w:rFonts w:asciiTheme="minorHAnsi" w:hAnsiTheme="minorHAnsi"/>
          <w:b/>
          <w:bCs/>
          <w:color w:val="000000"/>
          <w:sz w:val="20"/>
          <w:szCs w:val="20"/>
        </w:rPr>
        <w:t xml:space="preserve"> da emissão da Nota de Empenho</w:t>
      </w:r>
      <w:r w:rsidR="00924B47" w:rsidRPr="00924B47">
        <w:rPr>
          <w:rFonts w:asciiTheme="minorHAnsi" w:hAnsiTheme="minorHAnsi"/>
          <w:color w:val="000000"/>
          <w:sz w:val="20"/>
          <w:szCs w:val="20"/>
        </w:rPr>
        <w:t>, salvo, se por motivo justo, a CONTRATADA solicitar prorrogação, e este pedido ser aceito pela SESAU/TO.</w:t>
      </w:r>
    </w:p>
    <w:p w:rsidR="00F97D01" w:rsidRDefault="006B4575" w:rsidP="00924B47">
      <w:pPr>
        <w:tabs>
          <w:tab w:val="left" w:pos="7200"/>
        </w:tabs>
        <w:spacing w:after="0" w:line="240" w:lineRule="auto"/>
        <w:jc w:val="both"/>
        <w:rPr>
          <w:rFonts w:asciiTheme="minorHAnsi" w:hAnsiTheme="minorHAnsi"/>
          <w:color w:val="000000"/>
          <w:sz w:val="20"/>
          <w:szCs w:val="20"/>
        </w:rPr>
      </w:pPr>
      <w:r>
        <w:rPr>
          <w:rFonts w:asciiTheme="minorHAnsi" w:hAnsiTheme="minorHAnsi"/>
          <w:b/>
          <w:color w:val="000000"/>
          <w:sz w:val="20"/>
          <w:szCs w:val="20"/>
        </w:rPr>
        <w:t>2.2</w:t>
      </w:r>
      <w:r w:rsidR="00F97D01" w:rsidRPr="00F97D01">
        <w:rPr>
          <w:rFonts w:asciiTheme="minorHAnsi" w:hAnsiTheme="minorHAnsi"/>
          <w:color w:val="000000"/>
          <w:sz w:val="20"/>
          <w:szCs w:val="20"/>
        </w:rPr>
        <w:t>Se a CONTRATADA não cumprir o prazo de entrega ou recusar-se a retirar a Nota de Empenho, sem justificativa formal aceita pela CONTRATANTE, decairá seu do direito de fornecer os medicamentos, sujeitando-se as penalidades previstas</w:t>
      </w:r>
      <w:r w:rsidR="00F97D01">
        <w:rPr>
          <w:rFonts w:asciiTheme="minorHAnsi" w:hAnsiTheme="minorHAnsi"/>
          <w:color w:val="000000"/>
          <w:sz w:val="20"/>
          <w:szCs w:val="20"/>
        </w:rPr>
        <w:t>.</w:t>
      </w:r>
    </w:p>
    <w:p w:rsidR="00F97D01" w:rsidRPr="00F97D01" w:rsidRDefault="00F97D01" w:rsidP="00924B47">
      <w:pPr>
        <w:tabs>
          <w:tab w:val="left" w:pos="7200"/>
        </w:tabs>
        <w:spacing w:after="0" w:line="240" w:lineRule="auto"/>
        <w:jc w:val="both"/>
        <w:rPr>
          <w:rFonts w:asciiTheme="minorHAnsi" w:hAnsiTheme="minorHAnsi"/>
          <w:color w:val="000000"/>
          <w:sz w:val="20"/>
          <w:szCs w:val="20"/>
        </w:rPr>
      </w:pPr>
    </w:p>
    <w:p w:rsidR="00B946A1" w:rsidRPr="00975295" w:rsidRDefault="007C3977" w:rsidP="00924B47">
      <w:pPr>
        <w:tabs>
          <w:tab w:val="left" w:pos="7200"/>
        </w:tabs>
        <w:spacing w:after="120" w:line="240" w:lineRule="auto"/>
        <w:jc w:val="both"/>
        <w:rPr>
          <w:rFonts w:cs="Calibri"/>
          <w:b/>
          <w:sz w:val="20"/>
          <w:szCs w:val="20"/>
        </w:rPr>
      </w:pPr>
      <w:r>
        <w:rPr>
          <w:rFonts w:cs="Calibri"/>
          <w:b/>
          <w:sz w:val="20"/>
          <w:szCs w:val="20"/>
        </w:rPr>
        <w:lastRenderedPageBreak/>
        <w:t>CLÁUSULA TERCEIRA – DA VALIDADE</w:t>
      </w:r>
      <w:r w:rsidR="00B47D86" w:rsidRPr="00975295">
        <w:rPr>
          <w:rFonts w:cs="Calibri"/>
          <w:b/>
          <w:sz w:val="20"/>
          <w:szCs w:val="20"/>
        </w:rPr>
        <w:t>E DO LOCAL DE ENTREGA</w:t>
      </w:r>
      <w:r w:rsidR="00D46722">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924B47" w:rsidRPr="00924B47" w:rsidRDefault="0079483E" w:rsidP="00924B47">
      <w:pPr>
        <w:autoSpaceDE w:val="0"/>
        <w:autoSpaceDN w:val="0"/>
        <w:adjustRightInd w:val="0"/>
        <w:spacing w:after="0" w:line="240" w:lineRule="auto"/>
        <w:jc w:val="both"/>
        <w:rPr>
          <w:rFonts w:asciiTheme="minorHAnsi" w:hAnsiTheme="minorHAnsi"/>
          <w:color w:val="000000"/>
          <w:sz w:val="20"/>
          <w:szCs w:val="20"/>
        </w:rPr>
      </w:pPr>
      <w:r>
        <w:rPr>
          <w:b/>
          <w:sz w:val="20"/>
          <w:szCs w:val="20"/>
        </w:rPr>
        <w:t>3</w:t>
      </w:r>
      <w:r w:rsidRPr="00E166E5">
        <w:rPr>
          <w:b/>
          <w:sz w:val="20"/>
          <w:szCs w:val="20"/>
        </w:rPr>
        <w:t>.</w:t>
      </w:r>
      <w:r>
        <w:rPr>
          <w:b/>
          <w:sz w:val="20"/>
          <w:szCs w:val="20"/>
        </w:rPr>
        <w:t>1.</w:t>
      </w:r>
      <w:r w:rsidRPr="00E166E5">
        <w:rPr>
          <w:b/>
          <w:sz w:val="20"/>
          <w:szCs w:val="20"/>
        </w:rPr>
        <w:t>1</w:t>
      </w:r>
      <w:r w:rsidR="00924B47" w:rsidRPr="00F14703">
        <w:rPr>
          <w:rFonts w:ascii="Garamond" w:hAnsi="Garamond"/>
          <w:color w:val="000000"/>
          <w:sz w:val="24"/>
          <w:szCs w:val="24"/>
        </w:rPr>
        <w:t xml:space="preserve">. </w:t>
      </w:r>
      <w:r w:rsidR="00924B47" w:rsidRPr="00924B47">
        <w:rPr>
          <w:rFonts w:asciiTheme="minorHAnsi" w:hAnsiTheme="minorHAnsi"/>
          <w:color w:val="000000"/>
          <w:sz w:val="20"/>
          <w:szCs w:val="20"/>
        </w:rPr>
        <w:t xml:space="preserve">Os produtos devem ter validade mínima de </w:t>
      </w:r>
      <w:r w:rsidR="00F97D01">
        <w:rPr>
          <w:rFonts w:asciiTheme="minorHAnsi" w:hAnsiTheme="minorHAnsi"/>
          <w:color w:val="000000"/>
          <w:sz w:val="20"/>
          <w:szCs w:val="20"/>
        </w:rPr>
        <w:t>16</w:t>
      </w:r>
      <w:r w:rsidR="00924B47" w:rsidRPr="00924B47">
        <w:rPr>
          <w:rFonts w:asciiTheme="minorHAnsi" w:hAnsiTheme="minorHAnsi"/>
          <w:color w:val="000000"/>
          <w:sz w:val="20"/>
          <w:szCs w:val="20"/>
        </w:rPr>
        <w:t xml:space="preserve"> meses, contados a partir da</w:t>
      </w:r>
      <w:r w:rsidR="00F97D01">
        <w:rPr>
          <w:rFonts w:asciiTheme="minorHAnsi" w:hAnsiTheme="minorHAnsi"/>
          <w:color w:val="000000"/>
          <w:sz w:val="20"/>
          <w:szCs w:val="20"/>
        </w:rPr>
        <w:t xml:space="preserve"> data de</w:t>
      </w:r>
      <w:r w:rsidR="00924B47" w:rsidRPr="00924B47">
        <w:rPr>
          <w:rFonts w:asciiTheme="minorHAnsi" w:hAnsiTheme="minorHAnsi"/>
          <w:color w:val="000000"/>
          <w:sz w:val="20"/>
          <w:szCs w:val="20"/>
        </w:rPr>
        <w:t xml:space="preserve"> entrega ao Contratante.</w:t>
      </w:r>
    </w:p>
    <w:p w:rsidR="00B47D86" w:rsidRPr="00975295" w:rsidRDefault="0079483E" w:rsidP="00924B47">
      <w:pPr>
        <w:pStyle w:val="Recuodecorpodetexto2"/>
        <w:spacing w:after="0" w:line="240" w:lineRule="auto"/>
        <w:ind w:left="0"/>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F727E6" w:rsidRPr="00975295">
        <w:rPr>
          <w:rFonts w:cs="Calibri"/>
          <w:b/>
          <w:bCs/>
          <w:sz w:val="20"/>
          <w:szCs w:val="20"/>
          <w:u w:val="single"/>
        </w:rPr>
        <w:t>l</w:t>
      </w:r>
      <w:r w:rsidR="00B47D86" w:rsidRPr="00975295">
        <w:rPr>
          <w:rFonts w:cs="Calibri"/>
          <w:b/>
          <w:bCs/>
          <w:sz w:val="20"/>
          <w:szCs w:val="20"/>
          <w:u w:val="single"/>
        </w:rPr>
        <w:t>ocal</w:t>
      </w:r>
      <w:r w:rsidR="00034F10">
        <w:rPr>
          <w:rFonts w:cs="Calibri"/>
          <w:b/>
          <w:bCs/>
          <w:sz w:val="20"/>
          <w:szCs w:val="20"/>
          <w:u w:val="single"/>
        </w:rPr>
        <w:t xml:space="preserve"> entrega</w:t>
      </w:r>
      <w:r w:rsidR="00B53A42">
        <w:rPr>
          <w:rFonts w:cs="Calibri"/>
          <w:b/>
          <w:bCs/>
          <w:sz w:val="20"/>
          <w:szCs w:val="20"/>
          <w:u w:val="single"/>
        </w:rPr>
        <w:t xml:space="preserve"> dos produtos</w:t>
      </w:r>
      <w:r w:rsidR="00B47D86" w:rsidRPr="00975295">
        <w:rPr>
          <w:rFonts w:cs="Calibri"/>
          <w:b/>
          <w:bCs/>
          <w:sz w:val="20"/>
          <w:szCs w:val="20"/>
          <w:u w:val="single"/>
        </w:rPr>
        <w:t>:</w:t>
      </w:r>
    </w:p>
    <w:p w:rsidR="00F97D01" w:rsidRDefault="0079483E" w:rsidP="00F97D01">
      <w:pPr>
        <w:spacing w:after="0" w:line="240" w:lineRule="auto"/>
        <w:jc w:val="both"/>
        <w:rPr>
          <w:rFonts w:asciiTheme="minorHAnsi" w:hAnsiTheme="minorHAnsi"/>
          <w:color w:val="000000"/>
          <w:sz w:val="20"/>
          <w:szCs w:val="20"/>
        </w:rPr>
      </w:pPr>
      <w:r w:rsidRPr="005B40BC">
        <w:rPr>
          <w:rFonts w:eastAsia="Batang" w:cs="Calibri"/>
          <w:b/>
          <w:color w:val="000000"/>
          <w:sz w:val="20"/>
          <w:szCs w:val="20"/>
        </w:rPr>
        <w:t>3.2.1</w:t>
      </w:r>
      <w:r w:rsidR="000407B5" w:rsidRPr="00F97D01">
        <w:rPr>
          <w:rFonts w:asciiTheme="minorHAnsi" w:hAnsiTheme="minorHAnsi"/>
          <w:color w:val="000000"/>
          <w:sz w:val="20"/>
          <w:szCs w:val="20"/>
        </w:rPr>
        <w:t xml:space="preserve">. </w:t>
      </w:r>
      <w:r w:rsidR="00F97D01" w:rsidRPr="00F97D01">
        <w:rPr>
          <w:rFonts w:asciiTheme="minorHAnsi" w:hAnsiTheme="minorHAnsi"/>
          <w:color w:val="000000"/>
          <w:sz w:val="20"/>
          <w:szCs w:val="20"/>
        </w:rPr>
        <w:t xml:space="preserve">ANEXO III – DIRETORIA DE ASSISTÊNCIA FARMACÊUTICA – QD 104 Norte, Av. LO 04, lote 46 - Plano Diretor Norte - </w:t>
      </w:r>
      <w:proofErr w:type="spellStart"/>
      <w:r w:rsidR="00F97D01" w:rsidRPr="00F97D01">
        <w:rPr>
          <w:rFonts w:asciiTheme="minorHAnsi" w:hAnsiTheme="minorHAnsi"/>
          <w:color w:val="000000"/>
          <w:sz w:val="20"/>
          <w:szCs w:val="20"/>
        </w:rPr>
        <w:t>Palmas-TO</w:t>
      </w:r>
      <w:proofErr w:type="spellEnd"/>
      <w:r w:rsidR="00F97D01" w:rsidRPr="00F97D01">
        <w:rPr>
          <w:rFonts w:asciiTheme="minorHAnsi" w:hAnsiTheme="minorHAnsi"/>
          <w:color w:val="000000"/>
          <w:sz w:val="20"/>
          <w:szCs w:val="20"/>
        </w:rPr>
        <w:t xml:space="preserve"> - CEP: 77006-032 – Fone (63) 3218-1745;</w:t>
      </w:r>
    </w:p>
    <w:p w:rsidR="00F97D01" w:rsidRDefault="00F97D01" w:rsidP="00F97D01">
      <w:pPr>
        <w:spacing w:after="0" w:line="240" w:lineRule="auto"/>
        <w:jc w:val="both"/>
        <w:rPr>
          <w:rFonts w:asciiTheme="minorHAnsi" w:hAnsiTheme="minorHAnsi"/>
          <w:color w:val="000000"/>
          <w:sz w:val="20"/>
          <w:szCs w:val="20"/>
        </w:rPr>
      </w:pPr>
      <w:r w:rsidRPr="00F97D01">
        <w:rPr>
          <w:rFonts w:asciiTheme="minorHAnsi" w:hAnsiTheme="minorHAnsi"/>
          <w:b/>
          <w:color w:val="000000"/>
          <w:sz w:val="20"/>
          <w:szCs w:val="20"/>
        </w:rPr>
        <w:t>3.2.2</w:t>
      </w:r>
      <w:r w:rsidRPr="00F97D01">
        <w:rPr>
          <w:rFonts w:asciiTheme="minorHAnsi" w:hAnsiTheme="minorHAnsi"/>
          <w:color w:val="000000"/>
          <w:sz w:val="20"/>
          <w:szCs w:val="20"/>
        </w:rPr>
        <w:t xml:space="preserve"> Antes de efetuar as entregas dos bens constantes no item 03 deste Termo, deverá a CONTRATADA agendar o respectivo procedimento com ANEXO III – ASSISTÊNCIA FARMACÊUTICA DO ESTADO, através do telefone: (63) – 3218-1745 no horário das 8h00min às 12h00min e 14h00min às 17h00min.</w:t>
      </w:r>
    </w:p>
    <w:p w:rsidR="00F97D01" w:rsidRPr="00F97D01" w:rsidRDefault="00F97D01" w:rsidP="00F97D01">
      <w:pPr>
        <w:spacing w:after="0" w:line="240" w:lineRule="auto"/>
        <w:jc w:val="both"/>
        <w:rPr>
          <w:rFonts w:asciiTheme="minorHAnsi" w:hAnsiTheme="minorHAnsi"/>
          <w:color w:val="000000"/>
          <w:sz w:val="20"/>
          <w:szCs w:val="20"/>
        </w:rPr>
      </w:pPr>
    </w:p>
    <w:p w:rsidR="00B946A1" w:rsidRPr="00975295" w:rsidRDefault="00B946A1" w:rsidP="00F97D01">
      <w:pPr>
        <w:tabs>
          <w:tab w:val="left" w:pos="7200"/>
        </w:tabs>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w:t>
      </w:r>
      <w:r w:rsidRPr="00B34D49">
        <w:rPr>
          <w:rFonts w:cs="Calibri"/>
          <w:b/>
          <w:sz w:val="20"/>
          <w:szCs w:val="20"/>
        </w:rPr>
        <w:t xml:space="preserve">Processo nº </w:t>
      </w:r>
      <w:r w:rsidR="00F97D01" w:rsidRPr="00B34D49">
        <w:rPr>
          <w:rFonts w:cs="Calibri"/>
          <w:b/>
          <w:sz w:val="20"/>
          <w:szCs w:val="20"/>
        </w:rPr>
        <w:t>2016</w:t>
      </w:r>
      <w:r w:rsidR="006364DB" w:rsidRPr="00B34D49">
        <w:rPr>
          <w:rFonts w:cs="Calibri"/>
          <w:b/>
          <w:sz w:val="20"/>
          <w:szCs w:val="20"/>
        </w:rPr>
        <w:t>/30550/00</w:t>
      </w:r>
      <w:r w:rsidR="006B4575">
        <w:rPr>
          <w:rFonts w:cs="Calibri"/>
          <w:b/>
          <w:sz w:val="20"/>
          <w:szCs w:val="20"/>
        </w:rPr>
        <w:t>7998</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6B4575" w:rsidRDefault="006B4575" w:rsidP="006B4575">
      <w:pPr>
        <w:pStyle w:val="PargrafodaLista"/>
        <w:numPr>
          <w:ilvl w:val="0"/>
          <w:numId w:val="39"/>
        </w:numPr>
        <w:tabs>
          <w:tab w:val="left" w:pos="284"/>
        </w:tabs>
        <w:spacing w:before="120" w:after="120" w:line="240" w:lineRule="auto"/>
        <w:ind w:left="0" w:firstLine="0"/>
        <w:jc w:val="both"/>
        <w:rPr>
          <w:sz w:val="20"/>
          <w:szCs w:val="20"/>
        </w:rPr>
      </w:pPr>
      <w:r w:rsidRPr="006B4575">
        <w:rPr>
          <w:sz w:val="20"/>
          <w:szCs w:val="20"/>
        </w:rPr>
        <w:t>Exercer a fiscalização da execução do objeto solicitado;</w:t>
      </w:r>
    </w:p>
    <w:p w:rsidR="006B4575" w:rsidRDefault="006B4575" w:rsidP="006B4575">
      <w:pPr>
        <w:pStyle w:val="PargrafodaLista"/>
        <w:numPr>
          <w:ilvl w:val="0"/>
          <w:numId w:val="39"/>
        </w:numPr>
        <w:tabs>
          <w:tab w:val="left" w:pos="284"/>
        </w:tabs>
        <w:spacing w:before="120" w:after="120" w:line="240" w:lineRule="auto"/>
        <w:ind w:left="0" w:firstLine="0"/>
        <w:jc w:val="both"/>
        <w:rPr>
          <w:sz w:val="20"/>
          <w:szCs w:val="20"/>
        </w:rPr>
      </w:pPr>
      <w:r w:rsidRPr="006B4575">
        <w:rPr>
          <w:sz w:val="20"/>
          <w:szCs w:val="20"/>
        </w:rPr>
        <w:t>Tomar todas as providências necessárias ao fiel cumprimento das cláusulas deste Termo de Referência;</w:t>
      </w:r>
    </w:p>
    <w:p w:rsidR="006B4575" w:rsidRDefault="006B4575" w:rsidP="006B4575">
      <w:pPr>
        <w:pStyle w:val="PargrafodaLista"/>
        <w:numPr>
          <w:ilvl w:val="0"/>
          <w:numId w:val="39"/>
        </w:numPr>
        <w:tabs>
          <w:tab w:val="left" w:pos="284"/>
        </w:tabs>
        <w:spacing w:before="120" w:after="120" w:line="240" w:lineRule="auto"/>
        <w:ind w:left="0" w:firstLine="0"/>
        <w:jc w:val="both"/>
        <w:rPr>
          <w:sz w:val="20"/>
          <w:szCs w:val="20"/>
        </w:rPr>
      </w:pPr>
      <w:r w:rsidRPr="006B4575">
        <w:rPr>
          <w:sz w:val="20"/>
          <w:szCs w:val="20"/>
        </w:rPr>
        <w:t>Efetuar o pagamento devido, na forma estabelecida no item 10 deste Termo;</w:t>
      </w:r>
    </w:p>
    <w:p w:rsidR="006B4575" w:rsidRDefault="006B4575" w:rsidP="006B4575">
      <w:pPr>
        <w:pStyle w:val="PargrafodaLista"/>
        <w:numPr>
          <w:ilvl w:val="0"/>
          <w:numId w:val="39"/>
        </w:numPr>
        <w:tabs>
          <w:tab w:val="left" w:pos="284"/>
        </w:tabs>
        <w:spacing w:before="120" w:after="120" w:line="240" w:lineRule="auto"/>
        <w:ind w:left="0" w:firstLine="0"/>
        <w:jc w:val="both"/>
        <w:rPr>
          <w:sz w:val="20"/>
          <w:szCs w:val="20"/>
        </w:rPr>
      </w:pPr>
      <w:r w:rsidRPr="006B4575">
        <w:rPr>
          <w:sz w:val="20"/>
          <w:szCs w:val="20"/>
        </w:rPr>
        <w:t>Facilitar por todos os meios ao cumprimento da execução do objeto pela CONTRATADA, dando-lhe acesso e promovendo o bom entendimento entre seus funcionários e empregados, cumprindo com as obrigações pré-estabelecidas;</w:t>
      </w:r>
    </w:p>
    <w:p w:rsidR="006B4575" w:rsidRDefault="006B4575" w:rsidP="006B4575">
      <w:pPr>
        <w:pStyle w:val="PargrafodaLista"/>
        <w:numPr>
          <w:ilvl w:val="0"/>
          <w:numId w:val="39"/>
        </w:numPr>
        <w:tabs>
          <w:tab w:val="left" w:pos="284"/>
        </w:tabs>
        <w:spacing w:before="120" w:after="120" w:line="240" w:lineRule="auto"/>
        <w:ind w:left="0" w:firstLine="0"/>
        <w:jc w:val="both"/>
        <w:rPr>
          <w:sz w:val="20"/>
          <w:szCs w:val="20"/>
        </w:rPr>
      </w:pPr>
      <w:r w:rsidRPr="006B4575">
        <w:rPr>
          <w:sz w:val="20"/>
          <w:szCs w:val="20"/>
        </w:rPr>
        <w:t>Comunicar por escrito à CONTRATADA qualquer irregularidade encontrada no fornecimento dos medicamentos;</w:t>
      </w:r>
    </w:p>
    <w:p w:rsidR="006B4575" w:rsidRDefault="006B4575" w:rsidP="006B4575">
      <w:pPr>
        <w:pStyle w:val="PargrafodaLista"/>
        <w:numPr>
          <w:ilvl w:val="0"/>
          <w:numId w:val="39"/>
        </w:numPr>
        <w:tabs>
          <w:tab w:val="left" w:pos="284"/>
        </w:tabs>
        <w:spacing w:before="120" w:after="120" w:line="240" w:lineRule="auto"/>
        <w:ind w:left="0" w:firstLine="0"/>
        <w:jc w:val="both"/>
        <w:rPr>
          <w:sz w:val="20"/>
          <w:szCs w:val="20"/>
        </w:rPr>
      </w:pPr>
      <w:r w:rsidRPr="006B4575">
        <w:rPr>
          <w:sz w:val="20"/>
          <w:szCs w:val="20"/>
        </w:rPr>
        <w:t>Inspecionar a embalagem no momento de entrega dos medicamentos e avaliar se estão intactas, em caso de estar danificado, não aceitá-las;</w:t>
      </w:r>
    </w:p>
    <w:p w:rsidR="006B4575" w:rsidRDefault="006B4575" w:rsidP="006B4575">
      <w:pPr>
        <w:pStyle w:val="PargrafodaLista"/>
        <w:numPr>
          <w:ilvl w:val="0"/>
          <w:numId w:val="39"/>
        </w:numPr>
        <w:tabs>
          <w:tab w:val="left" w:pos="284"/>
        </w:tabs>
        <w:spacing w:before="120" w:after="120" w:line="240" w:lineRule="auto"/>
        <w:ind w:left="0" w:firstLine="0"/>
        <w:jc w:val="both"/>
        <w:rPr>
          <w:sz w:val="20"/>
          <w:szCs w:val="20"/>
        </w:rPr>
      </w:pPr>
      <w:r w:rsidRPr="006B4575">
        <w:rPr>
          <w:sz w:val="20"/>
          <w:szCs w:val="20"/>
        </w:rPr>
        <w:t>Analisar a nota fiscal para verificar se a mesma é destinada a SES/TO e se as especificações dos medicamentos são as mesmas descritas neste termo de referência;</w:t>
      </w:r>
    </w:p>
    <w:p w:rsidR="006B4575" w:rsidRDefault="006B4575" w:rsidP="006B4575">
      <w:pPr>
        <w:pStyle w:val="PargrafodaLista"/>
        <w:numPr>
          <w:ilvl w:val="0"/>
          <w:numId w:val="39"/>
        </w:numPr>
        <w:tabs>
          <w:tab w:val="left" w:pos="284"/>
        </w:tabs>
        <w:spacing w:before="120" w:after="120" w:line="240" w:lineRule="auto"/>
        <w:ind w:left="0" w:firstLine="0"/>
        <w:jc w:val="both"/>
        <w:rPr>
          <w:sz w:val="20"/>
          <w:szCs w:val="20"/>
        </w:rPr>
      </w:pPr>
      <w:r w:rsidRPr="006B4575">
        <w:rPr>
          <w:sz w:val="20"/>
          <w:szCs w:val="20"/>
        </w:rPr>
        <w:t>Comunicar por escrito à CONTRATADA o não recebimento do objeto, apontando as razões de sua não adequação aos termos contratuais;</w:t>
      </w:r>
    </w:p>
    <w:p w:rsidR="006B4575" w:rsidRDefault="006B4575" w:rsidP="006B4575">
      <w:pPr>
        <w:pStyle w:val="PargrafodaLista"/>
        <w:numPr>
          <w:ilvl w:val="0"/>
          <w:numId w:val="39"/>
        </w:numPr>
        <w:tabs>
          <w:tab w:val="left" w:pos="284"/>
        </w:tabs>
        <w:spacing w:before="120" w:after="120" w:line="240" w:lineRule="auto"/>
        <w:ind w:left="0" w:firstLine="0"/>
        <w:jc w:val="both"/>
        <w:rPr>
          <w:sz w:val="20"/>
          <w:szCs w:val="20"/>
        </w:rPr>
      </w:pPr>
      <w:r w:rsidRPr="006B4575">
        <w:rPr>
          <w:sz w:val="20"/>
          <w:szCs w:val="20"/>
        </w:rPr>
        <w:t>A Secretaria Estadual de Saúde é reservada ao direito de, sem que de qualquer forma restrinja a plenitude dessa responsabilidade, exercer a mais ampla e completa fiscalização sobre o cumprimento das especificações e condições desta aquisição;</w:t>
      </w:r>
    </w:p>
    <w:p w:rsidR="006B4575" w:rsidRDefault="006B4575" w:rsidP="006B4575">
      <w:pPr>
        <w:pStyle w:val="PargrafodaLista"/>
        <w:numPr>
          <w:ilvl w:val="0"/>
          <w:numId w:val="39"/>
        </w:numPr>
        <w:tabs>
          <w:tab w:val="left" w:pos="284"/>
        </w:tabs>
        <w:spacing w:before="120" w:after="120" w:line="240" w:lineRule="auto"/>
        <w:ind w:left="0" w:firstLine="0"/>
        <w:jc w:val="both"/>
        <w:rPr>
          <w:sz w:val="20"/>
          <w:szCs w:val="20"/>
        </w:rPr>
      </w:pPr>
      <w:r w:rsidRPr="006B4575">
        <w:rPr>
          <w:sz w:val="20"/>
          <w:szCs w:val="20"/>
        </w:rPr>
        <w:t>O recebimento dos medicamentos, objeto deste Termo, será provisório, para posterior verificação, da sua conformidade com as especificações deste Termo;</w:t>
      </w:r>
    </w:p>
    <w:p w:rsidR="006B4575" w:rsidRPr="006B4575" w:rsidRDefault="006B4575" w:rsidP="006B4575">
      <w:pPr>
        <w:pStyle w:val="PargrafodaLista"/>
        <w:numPr>
          <w:ilvl w:val="0"/>
          <w:numId w:val="39"/>
        </w:numPr>
        <w:tabs>
          <w:tab w:val="left" w:pos="284"/>
        </w:tabs>
        <w:spacing w:before="120" w:after="120" w:line="240" w:lineRule="auto"/>
        <w:ind w:left="0" w:firstLine="0"/>
        <w:jc w:val="both"/>
        <w:rPr>
          <w:sz w:val="20"/>
          <w:szCs w:val="20"/>
        </w:rPr>
      </w:pPr>
      <w:r w:rsidRPr="006B4575">
        <w:rPr>
          <w:sz w:val="20"/>
          <w:szCs w:val="20"/>
        </w:rPr>
        <w:t>Na data da entrega do medicamento este será analisado para atesto o qual garantirá sua conformidade com o objeto deste Termo;</w:t>
      </w:r>
    </w:p>
    <w:p w:rsidR="00B946A1" w:rsidRPr="00975295" w:rsidRDefault="00B946A1" w:rsidP="006B4575">
      <w:pPr>
        <w:tabs>
          <w:tab w:val="left" w:pos="7200"/>
        </w:tabs>
        <w:spacing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6B4575" w:rsidRPr="006B4575" w:rsidRDefault="006B4575" w:rsidP="006B4575">
      <w:pPr>
        <w:pStyle w:val="PargrafodaLista"/>
        <w:numPr>
          <w:ilvl w:val="0"/>
          <w:numId w:val="40"/>
        </w:numPr>
        <w:tabs>
          <w:tab w:val="left" w:pos="284"/>
        </w:tabs>
        <w:spacing w:before="120" w:after="120" w:line="240" w:lineRule="auto"/>
        <w:ind w:left="0" w:firstLine="0"/>
        <w:jc w:val="both"/>
        <w:rPr>
          <w:sz w:val="20"/>
          <w:szCs w:val="20"/>
        </w:rPr>
      </w:pPr>
      <w:r w:rsidRPr="006B4575">
        <w:rPr>
          <w:sz w:val="20"/>
          <w:szCs w:val="20"/>
        </w:rPr>
        <w:t xml:space="preserve">Obedecer às especificações dos medicamentos constantes no item 03 de </w:t>
      </w:r>
      <w:r>
        <w:rPr>
          <w:sz w:val="20"/>
          <w:szCs w:val="20"/>
        </w:rPr>
        <w:t>Anexo II do Edital</w:t>
      </w:r>
      <w:r w:rsidRPr="006B4575">
        <w:rPr>
          <w:sz w:val="20"/>
          <w:szCs w:val="20"/>
        </w:rPr>
        <w:t>;</w:t>
      </w:r>
    </w:p>
    <w:p w:rsidR="006B4575" w:rsidRDefault="006B4575" w:rsidP="006B4575">
      <w:pPr>
        <w:pStyle w:val="PargrafodaLista"/>
        <w:numPr>
          <w:ilvl w:val="0"/>
          <w:numId w:val="40"/>
        </w:numPr>
        <w:tabs>
          <w:tab w:val="left" w:pos="284"/>
        </w:tabs>
        <w:spacing w:before="120" w:after="120" w:line="240" w:lineRule="auto"/>
        <w:ind w:left="0" w:firstLine="0"/>
        <w:jc w:val="both"/>
        <w:rPr>
          <w:sz w:val="20"/>
          <w:szCs w:val="20"/>
        </w:rPr>
      </w:pPr>
      <w:r w:rsidRPr="006B4575">
        <w:rPr>
          <w:sz w:val="20"/>
          <w:szCs w:val="20"/>
        </w:rPr>
        <w:t xml:space="preserve">Responsabilizar-se pela entrega dos medicamentos, conforme especificado no Item 03 </w:t>
      </w:r>
      <w:r>
        <w:rPr>
          <w:sz w:val="20"/>
          <w:szCs w:val="20"/>
        </w:rPr>
        <w:t>Anexo II do Edital</w:t>
      </w:r>
      <w:r w:rsidRPr="006B4575">
        <w:rPr>
          <w:sz w:val="20"/>
          <w:szCs w:val="20"/>
        </w:rPr>
        <w:t>, ressaltando que todas as despesas de transporte e outras necessárias ao cumprimento de suas obrigações serão de responsabilidade da contratada;</w:t>
      </w:r>
    </w:p>
    <w:p w:rsidR="006B4575" w:rsidRDefault="006B4575" w:rsidP="006B4575">
      <w:pPr>
        <w:pStyle w:val="PargrafodaLista"/>
        <w:numPr>
          <w:ilvl w:val="0"/>
          <w:numId w:val="40"/>
        </w:numPr>
        <w:tabs>
          <w:tab w:val="left" w:pos="284"/>
        </w:tabs>
        <w:spacing w:before="120" w:after="120" w:line="240" w:lineRule="auto"/>
        <w:ind w:left="0" w:firstLine="0"/>
        <w:jc w:val="both"/>
        <w:rPr>
          <w:sz w:val="20"/>
          <w:szCs w:val="20"/>
        </w:rPr>
      </w:pPr>
      <w:r w:rsidRPr="006B4575">
        <w:rPr>
          <w:sz w:val="20"/>
          <w:szCs w:val="20"/>
        </w:rPr>
        <w:t xml:space="preserve">Entrega dos medicamentos no prazo estipulado no item 05 </w:t>
      </w:r>
      <w:r>
        <w:rPr>
          <w:sz w:val="20"/>
          <w:szCs w:val="20"/>
        </w:rPr>
        <w:t>Anexo II do Edital</w:t>
      </w:r>
      <w:r w:rsidRPr="006B4575">
        <w:rPr>
          <w:sz w:val="20"/>
          <w:szCs w:val="20"/>
        </w:rPr>
        <w:t>;</w:t>
      </w:r>
    </w:p>
    <w:p w:rsidR="006B4575" w:rsidRDefault="006B4575" w:rsidP="006B4575">
      <w:pPr>
        <w:pStyle w:val="PargrafodaLista"/>
        <w:numPr>
          <w:ilvl w:val="0"/>
          <w:numId w:val="40"/>
        </w:numPr>
        <w:tabs>
          <w:tab w:val="left" w:pos="284"/>
        </w:tabs>
        <w:spacing w:before="120" w:after="120" w:line="240" w:lineRule="auto"/>
        <w:ind w:left="0" w:firstLine="0"/>
        <w:jc w:val="both"/>
        <w:rPr>
          <w:sz w:val="20"/>
          <w:szCs w:val="20"/>
        </w:rPr>
      </w:pPr>
      <w:r w:rsidRPr="006B4575">
        <w:rPr>
          <w:sz w:val="20"/>
          <w:szCs w:val="20"/>
        </w:rPr>
        <w:t xml:space="preserve">Responsabilizar-se pela qualidade e resistência dos medicamentos a serem fornecidos; </w:t>
      </w:r>
    </w:p>
    <w:p w:rsidR="006B4575" w:rsidRDefault="006B4575" w:rsidP="006B4575">
      <w:pPr>
        <w:pStyle w:val="PargrafodaLista"/>
        <w:numPr>
          <w:ilvl w:val="0"/>
          <w:numId w:val="40"/>
        </w:numPr>
        <w:tabs>
          <w:tab w:val="left" w:pos="284"/>
        </w:tabs>
        <w:spacing w:before="120" w:after="120" w:line="240" w:lineRule="auto"/>
        <w:ind w:left="0" w:firstLine="0"/>
        <w:jc w:val="both"/>
        <w:rPr>
          <w:sz w:val="20"/>
          <w:szCs w:val="20"/>
        </w:rPr>
      </w:pPr>
      <w:r w:rsidRPr="006B4575">
        <w:rPr>
          <w:sz w:val="20"/>
          <w:szCs w:val="20"/>
        </w:rPr>
        <w:lastRenderedPageBreak/>
        <w:t xml:space="preserve">Substituições de marcas de produtos serão aceitas, apenas nos seguintes casos: se o produto for descontinuado no mercado junto à ANVISA; se o Laboratório Fabricante ou produto venha a ser interditado pela ANVISA; se o produto tenha seu registro cancelado pela ANVISA; ou se houver falta de matéria prima comprometendo a fabricação, certificada pelo respectivo fabricante. Em todos os casos, deverá ser emitido pelo fornecedor documento comprovando a situação semelhante em outras instituições de mesmo porte. A empresa vencedora deverá substituir o produto por outro com a mesma composição e concentração, atendendo as especificações técnicas previstas no Item 03 </w:t>
      </w:r>
      <w:r>
        <w:rPr>
          <w:sz w:val="20"/>
          <w:szCs w:val="20"/>
        </w:rPr>
        <w:t>Anexo II do Edital</w:t>
      </w:r>
      <w:r w:rsidRPr="006B4575">
        <w:rPr>
          <w:sz w:val="20"/>
          <w:szCs w:val="20"/>
        </w:rPr>
        <w:t>, devendo previamente protocolar, a proposta acompanhada da documentação, para obter autorização da Secretaria Estadual de Saúde para o produto, sem custo para o Estado;</w:t>
      </w:r>
    </w:p>
    <w:p w:rsidR="006B4575" w:rsidRDefault="006B4575" w:rsidP="006B4575">
      <w:pPr>
        <w:pStyle w:val="PargrafodaLista"/>
        <w:numPr>
          <w:ilvl w:val="0"/>
          <w:numId w:val="40"/>
        </w:numPr>
        <w:tabs>
          <w:tab w:val="left" w:pos="284"/>
        </w:tabs>
        <w:spacing w:before="120" w:after="120" w:line="240" w:lineRule="auto"/>
        <w:ind w:left="0" w:firstLine="0"/>
        <w:jc w:val="both"/>
        <w:rPr>
          <w:sz w:val="20"/>
          <w:szCs w:val="20"/>
        </w:rPr>
      </w:pPr>
      <w:r w:rsidRPr="006B4575">
        <w:rPr>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6B4575" w:rsidRDefault="006B4575" w:rsidP="006B4575">
      <w:pPr>
        <w:pStyle w:val="PargrafodaLista"/>
        <w:numPr>
          <w:ilvl w:val="0"/>
          <w:numId w:val="40"/>
        </w:numPr>
        <w:tabs>
          <w:tab w:val="left" w:pos="284"/>
        </w:tabs>
        <w:spacing w:before="120" w:after="120" w:line="240" w:lineRule="auto"/>
        <w:ind w:left="0" w:firstLine="0"/>
        <w:jc w:val="both"/>
        <w:rPr>
          <w:sz w:val="20"/>
          <w:szCs w:val="20"/>
        </w:rPr>
      </w:pPr>
      <w:r w:rsidRPr="006B4575">
        <w:rPr>
          <w:sz w:val="20"/>
          <w:szCs w:val="20"/>
        </w:rPr>
        <w:t xml:space="preserve">O retardamento não justificado na entrega dos medicamentos, objeto do presente </w:t>
      </w:r>
      <w:r>
        <w:rPr>
          <w:sz w:val="20"/>
          <w:szCs w:val="20"/>
        </w:rPr>
        <w:t>instrumento contratual</w:t>
      </w:r>
      <w:r w:rsidRPr="006B4575">
        <w:rPr>
          <w:sz w:val="20"/>
          <w:szCs w:val="20"/>
        </w:rPr>
        <w:t>, considerar-se-á como infração contratual;</w:t>
      </w:r>
    </w:p>
    <w:p w:rsidR="006B4575" w:rsidRDefault="006B4575" w:rsidP="006B4575">
      <w:pPr>
        <w:pStyle w:val="PargrafodaLista"/>
        <w:numPr>
          <w:ilvl w:val="0"/>
          <w:numId w:val="40"/>
        </w:numPr>
        <w:tabs>
          <w:tab w:val="left" w:pos="284"/>
        </w:tabs>
        <w:spacing w:before="120" w:after="120" w:line="240" w:lineRule="auto"/>
        <w:ind w:left="0" w:firstLine="0"/>
        <w:jc w:val="both"/>
        <w:rPr>
          <w:sz w:val="20"/>
          <w:szCs w:val="20"/>
        </w:rPr>
      </w:pPr>
      <w:r w:rsidRPr="006B4575">
        <w:rPr>
          <w:sz w:val="20"/>
          <w:szCs w:val="20"/>
        </w:rPr>
        <w:t xml:space="preserve">Manter com a SES/TO relação sempre formal, por escrito, ressalvados os entendimentos verbais motivados pela urgência, que deverão ser de imediato, confirmados por escrito; </w:t>
      </w:r>
    </w:p>
    <w:p w:rsidR="006B4575" w:rsidRDefault="006B4575" w:rsidP="006B4575">
      <w:pPr>
        <w:pStyle w:val="PargrafodaLista"/>
        <w:numPr>
          <w:ilvl w:val="0"/>
          <w:numId w:val="40"/>
        </w:numPr>
        <w:tabs>
          <w:tab w:val="left" w:pos="284"/>
        </w:tabs>
        <w:spacing w:before="120" w:after="120" w:line="240" w:lineRule="auto"/>
        <w:ind w:left="0" w:firstLine="0"/>
        <w:jc w:val="both"/>
        <w:rPr>
          <w:sz w:val="20"/>
          <w:szCs w:val="20"/>
        </w:rPr>
      </w:pPr>
      <w:r w:rsidRPr="006B4575">
        <w:rPr>
          <w:sz w:val="20"/>
          <w:szCs w:val="20"/>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6B4575" w:rsidRDefault="006B4575" w:rsidP="006B4575">
      <w:pPr>
        <w:pStyle w:val="PargrafodaLista"/>
        <w:numPr>
          <w:ilvl w:val="0"/>
          <w:numId w:val="40"/>
        </w:numPr>
        <w:tabs>
          <w:tab w:val="left" w:pos="284"/>
        </w:tabs>
        <w:spacing w:before="120" w:after="120" w:line="240" w:lineRule="auto"/>
        <w:ind w:left="0" w:firstLine="0"/>
        <w:jc w:val="both"/>
        <w:rPr>
          <w:sz w:val="20"/>
          <w:szCs w:val="20"/>
        </w:rPr>
      </w:pPr>
      <w:r w:rsidRPr="006B4575">
        <w:rPr>
          <w:sz w:val="20"/>
          <w:szCs w:val="20"/>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B7103D" w:rsidRPr="006B4575" w:rsidRDefault="006B4575" w:rsidP="006B4575">
      <w:pPr>
        <w:pStyle w:val="PargrafodaLista"/>
        <w:numPr>
          <w:ilvl w:val="0"/>
          <w:numId w:val="40"/>
        </w:numPr>
        <w:tabs>
          <w:tab w:val="left" w:pos="284"/>
        </w:tabs>
        <w:spacing w:before="120" w:after="120" w:line="240" w:lineRule="auto"/>
        <w:ind w:left="0" w:firstLine="0"/>
        <w:jc w:val="both"/>
        <w:rPr>
          <w:sz w:val="20"/>
          <w:szCs w:val="20"/>
        </w:rPr>
      </w:pPr>
      <w:r w:rsidRPr="006B4575">
        <w:rPr>
          <w:sz w:val="20"/>
          <w:szCs w:val="20"/>
        </w:rPr>
        <w:t xml:space="preserve">É de responsabilidade das indústrias Farmacêuticas e das empresas de distribuição, a substituição dos medicamentos com apresentação e produtos </w:t>
      </w:r>
      <w:proofErr w:type="gramStart"/>
      <w:r w:rsidRPr="006B4575">
        <w:rPr>
          <w:sz w:val="20"/>
          <w:szCs w:val="20"/>
        </w:rPr>
        <w:t>cujos prazo</w:t>
      </w:r>
      <w:proofErr w:type="gramEnd"/>
      <w:r w:rsidRPr="006B4575">
        <w:rPr>
          <w:sz w:val="20"/>
          <w:szCs w:val="20"/>
        </w:rPr>
        <w:t xml:space="preserve"> de validade expirem em poder da Secretaria de Estado da Saúde.</w:t>
      </w:r>
    </w:p>
    <w:p w:rsidR="00B946A1" w:rsidRPr="00975295" w:rsidRDefault="00B946A1" w:rsidP="00B7103D">
      <w:pPr>
        <w:tabs>
          <w:tab w:val="left" w:pos="7200"/>
        </w:tabs>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F727E6">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6B4575" w:rsidRPr="002302E4" w:rsidRDefault="002A18BE" w:rsidP="002302E4">
      <w:pPr>
        <w:spacing w:after="0" w:line="240" w:lineRule="auto"/>
        <w:contextualSpacing/>
        <w:jc w:val="both"/>
        <w:rPr>
          <w:rFonts w:cs="Calibri"/>
          <w:sz w:val="20"/>
          <w:szCs w:val="20"/>
          <w:lang w:eastAsia="en-US"/>
        </w:rPr>
      </w:pPr>
      <w:r>
        <w:rPr>
          <w:b/>
          <w:bCs/>
          <w:color w:val="000000"/>
          <w:sz w:val="20"/>
          <w:szCs w:val="20"/>
        </w:rPr>
        <w:t>8</w:t>
      </w:r>
      <w:r w:rsidRPr="00FC47D3">
        <w:rPr>
          <w:b/>
          <w:bCs/>
          <w:color w:val="000000"/>
          <w:sz w:val="20"/>
          <w:szCs w:val="20"/>
        </w:rPr>
        <w:t>.1.</w:t>
      </w:r>
      <w:r w:rsidR="006B4575" w:rsidRPr="002302E4">
        <w:rPr>
          <w:rFonts w:cs="Calibri"/>
          <w:sz w:val="20"/>
          <w:szCs w:val="20"/>
          <w:lang w:eastAsia="en-US"/>
        </w:rPr>
        <w:t>Efetuada a entrega, a CONTRATADA protocolará a Nota Fiscal, perante a CONTRATANTE devidamente preenchida;</w:t>
      </w:r>
    </w:p>
    <w:p w:rsidR="002302E4" w:rsidRDefault="002302E4" w:rsidP="002302E4">
      <w:pPr>
        <w:tabs>
          <w:tab w:val="left" w:pos="426"/>
        </w:tabs>
        <w:spacing w:after="0" w:line="240" w:lineRule="auto"/>
        <w:contextualSpacing/>
        <w:jc w:val="both"/>
        <w:rPr>
          <w:rFonts w:cs="Calibri"/>
          <w:sz w:val="20"/>
          <w:szCs w:val="20"/>
          <w:lang w:eastAsia="en-US"/>
        </w:rPr>
      </w:pPr>
      <w:r w:rsidRPr="002302E4">
        <w:rPr>
          <w:rFonts w:cs="Calibri"/>
          <w:b/>
          <w:sz w:val="20"/>
          <w:szCs w:val="20"/>
          <w:lang w:eastAsia="en-US"/>
        </w:rPr>
        <w:t>8.2.</w:t>
      </w:r>
      <w:r w:rsidR="006B4575" w:rsidRPr="002302E4">
        <w:rPr>
          <w:rFonts w:cs="Calibri"/>
          <w:sz w:val="20"/>
          <w:szCs w:val="20"/>
          <w:lang w:eastAsia="en-US"/>
        </w:rPr>
        <w:t>Caso a Nota Fiscal esteja em desacordo, será devolvida para correção;</w:t>
      </w:r>
    </w:p>
    <w:p w:rsidR="006B4575" w:rsidRPr="002302E4" w:rsidRDefault="002302E4" w:rsidP="002302E4">
      <w:pPr>
        <w:tabs>
          <w:tab w:val="left" w:pos="426"/>
        </w:tabs>
        <w:spacing w:after="0" w:line="240" w:lineRule="auto"/>
        <w:contextualSpacing/>
        <w:jc w:val="both"/>
        <w:rPr>
          <w:rFonts w:cs="Calibri"/>
          <w:sz w:val="20"/>
          <w:szCs w:val="20"/>
          <w:lang w:eastAsia="en-US"/>
        </w:rPr>
      </w:pPr>
      <w:r w:rsidRPr="002302E4">
        <w:rPr>
          <w:rFonts w:cs="Calibri"/>
          <w:b/>
          <w:sz w:val="20"/>
          <w:szCs w:val="20"/>
          <w:lang w:eastAsia="en-US"/>
        </w:rPr>
        <w:t>8.3.</w:t>
      </w:r>
      <w:r w:rsidR="006B4575" w:rsidRPr="002302E4">
        <w:rPr>
          <w:rFonts w:cs="Calibri"/>
          <w:sz w:val="20"/>
          <w:szCs w:val="20"/>
          <w:lang w:eastAsia="en-US"/>
        </w:rPr>
        <w:t>A CONTRATANTE terá um prazo de até 05 (cinco) dias úteis para conferência e aprovação, contados da sua protocolização, e será paga, diretamente na conta corrente da CONTRATADA;</w:t>
      </w:r>
    </w:p>
    <w:p w:rsidR="002302E4" w:rsidRDefault="006B4575" w:rsidP="002302E4">
      <w:pPr>
        <w:numPr>
          <w:ilvl w:val="1"/>
          <w:numId w:val="41"/>
        </w:numPr>
        <w:tabs>
          <w:tab w:val="left" w:pos="426"/>
        </w:tabs>
        <w:spacing w:after="0" w:line="240" w:lineRule="auto"/>
        <w:contextualSpacing/>
        <w:jc w:val="both"/>
        <w:rPr>
          <w:rFonts w:cs="Calibri"/>
          <w:sz w:val="20"/>
          <w:szCs w:val="20"/>
          <w:lang w:eastAsia="en-US"/>
        </w:rPr>
      </w:pPr>
      <w:r w:rsidRPr="002302E4">
        <w:rPr>
          <w:rFonts w:cs="Calibri"/>
          <w:sz w:val="20"/>
          <w:szCs w:val="20"/>
          <w:lang w:eastAsia="en-US"/>
        </w:rPr>
        <w:t>Os pagamentos serão realizados na conformidade da Lei Nº 8.666, de 21 de Junho de 1.993.</w:t>
      </w:r>
    </w:p>
    <w:p w:rsidR="006B4575" w:rsidRPr="002302E4" w:rsidRDefault="006B4575" w:rsidP="002302E4">
      <w:pPr>
        <w:numPr>
          <w:ilvl w:val="1"/>
          <w:numId w:val="41"/>
        </w:numPr>
        <w:tabs>
          <w:tab w:val="left" w:pos="426"/>
        </w:tabs>
        <w:spacing w:after="0" w:line="240" w:lineRule="auto"/>
        <w:ind w:left="0" w:firstLine="0"/>
        <w:contextualSpacing/>
        <w:jc w:val="both"/>
        <w:rPr>
          <w:rFonts w:cs="Calibri"/>
          <w:sz w:val="20"/>
          <w:szCs w:val="20"/>
          <w:lang w:eastAsia="en-US"/>
        </w:rPr>
      </w:pPr>
      <w:r w:rsidRPr="002302E4">
        <w:rPr>
          <w:rFonts w:cs="Calibri"/>
          <w:sz w:val="20"/>
          <w:szCs w:val="20"/>
          <w:lang w:eastAsia="en-US"/>
        </w:rPr>
        <w:t>Na ocorrência de rejeição da(s) Nota(s) Fiscal (is), motivada por erro ou incorreções, o prazo estipulado no parágrafo anterior, passará a ser contado a partir da data da sua representação;</w:t>
      </w:r>
    </w:p>
    <w:p w:rsidR="006B4575" w:rsidRDefault="006B4575" w:rsidP="002302E4">
      <w:pPr>
        <w:numPr>
          <w:ilvl w:val="1"/>
          <w:numId w:val="41"/>
        </w:numPr>
        <w:tabs>
          <w:tab w:val="left" w:pos="426"/>
        </w:tabs>
        <w:spacing w:after="0" w:line="240" w:lineRule="auto"/>
        <w:ind w:left="0" w:firstLine="0"/>
        <w:contextualSpacing/>
        <w:jc w:val="both"/>
        <w:rPr>
          <w:rFonts w:cs="Calibri"/>
          <w:sz w:val="20"/>
          <w:szCs w:val="20"/>
          <w:lang w:eastAsia="en-US"/>
        </w:rPr>
      </w:pPr>
      <w:r w:rsidRPr="002302E4">
        <w:rPr>
          <w:rFonts w:cs="Calibri"/>
          <w:sz w:val="20"/>
          <w:szCs w:val="20"/>
          <w:lang w:eastAsia="en-US"/>
        </w:rPr>
        <w:t>Os pagamentos não serão efetuados através de boletos bancários, sendo a garantia do referido pagamento a própria Nota de Empenho. A Secretaria Estadual de Saúde reserva-se no direito de aplicar regras pelo setor técnico competente.</w:t>
      </w:r>
    </w:p>
    <w:p w:rsidR="002302E4" w:rsidRPr="002302E4" w:rsidRDefault="002302E4" w:rsidP="002302E4">
      <w:pPr>
        <w:tabs>
          <w:tab w:val="left" w:pos="426"/>
        </w:tabs>
        <w:spacing w:after="0" w:line="240" w:lineRule="auto"/>
        <w:contextualSpacing/>
        <w:jc w:val="both"/>
        <w:rPr>
          <w:rFonts w:cs="Calibri"/>
          <w:sz w:val="20"/>
          <w:szCs w:val="20"/>
          <w:lang w:eastAsia="en-US"/>
        </w:rPr>
      </w:pPr>
    </w:p>
    <w:p w:rsidR="00B946A1" w:rsidRPr="008E3985" w:rsidRDefault="00B946A1" w:rsidP="006B4575">
      <w:pPr>
        <w:widowControl w:val="0"/>
        <w:autoSpaceDE w:val="0"/>
        <w:autoSpaceDN w:val="0"/>
        <w:adjustRightInd w:val="0"/>
        <w:spacing w:after="0" w:line="240" w:lineRule="auto"/>
        <w:jc w:val="both"/>
        <w:rPr>
          <w:rFonts w:eastAsia="Batang"/>
          <w:color w:val="000000"/>
          <w:sz w:val="20"/>
          <w:szCs w:val="20"/>
        </w:rPr>
      </w:pPr>
      <w:r w:rsidRPr="008E3985">
        <w:rPr>
          <w:rFonts w:cs="Calibri"/>
          <w:b/>
          <w:sz w:val="20"/>
          <w:szCs w:val="20"/>
        </w:rPr>
        <w:t xml:space="preserve">CLÁUSULA </w:t>
      </w:r>
      <w:r w:rsidR="003B261F" w:rsidRPr="008E3985">
        <w:rPr>
          <w:rFonts w:cs="Calibri"/>
          <w:b/>
          <w:sz w:val="20"/>
          <w:szCs w:val="20"/>
        </w:rPr>
        <w:t>NONA</w:t>
      </w:r>
      <w:r w:rsidR="009963B0" w:rsidRPr="008E3985">
        <w:rPr>
          <w:rFonts w:cs="Calibri"/>
          <w:b/>
          <w:sz w:val="20"/>
          <w:szCs w:val="20"/>
        </w:rPr>
        <w:t>–</w:t>
      </w:r>
      <w:r w:rsidRPr="008E398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programa </w:t>
      </w:r>
      <w:r w:rsidR="008E3985" w:rsidRPr="00B34D49">
        <w:rPr>
          <w:rFonts w:cs="Calibri"/>
          <w:b/>
          <w:sz w:val="20"/>
          <w:szCs w:val="20"/>
        </w:rPr>
        <w:t>10.303.1165.4062</w:t>
      </w:r>
      <w:r w:rsidRPr="00975295">
        <w:rPr>
          <w:rFonts w:cs="Calibri"/>
          <w:sz w:val="20"/>
          <w:szCs w:val="20"/>
        </w:rPr>
        <w:t xml:space="preserve"> elemento de despesa</w:t>
      </w:r>
      <w:r w:rsidR="006131B4">
        <w:rPr>
          <w:rFonts w:cs="Calibri"/>
          <w:sz w:val="20"/>
          <w:szCs w:val="20"/>
        </w:rPr>
        <w:t xml:space="preserve"> </w:t>
      </w:r>
      <w:r w:rsidR="008E3985">
        <w:rPr>
          <w:rFonts w:cs="Calibri"/>
          <w:b/>
          <w:sz w:val="20"/>
          <w:szCs w:val="20"/>
        </w:rPr>
        <w:t>33.90.91</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9F28FB">
        <w:rPr>
          <w:rFonts w:cs="Calibri"/>
          <w:b/>
          <w:sz w:val="20"/>
          <w:szCs w:val="20"/>
        </w:rPr>
        <w:t>DA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w:t>
      </w:r>
      <w:r w:rsidRPr="00975295">
        <w:rPr>
          <w:rFonts w:cs="Calibri"/>
          <w:sz w:val="20"/>
          <w:szCs w:val="20"/>
        </w:rPr>
        <w:lastRenderedPageBreak/>
        <w:t xml:space="preserve">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proofErr w:type="gramStart"/>
      <w:r w:rsidRPr="00975295">
        <w:rPr>
          <w:rFonts w:cs="Calibri"/>
          <w:b/>
          <w:snapToGrid w:val="0"/>
          <w:sz w:val="20"/>
          <w:szCs w:val="20"/>
        </w:rPr>
        <w:t>12.1</w:t>
      </w:r>
      <w:r w:rsidR="00C020A0">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FD0118">
        <w:rPr>
          <w:rFonts w:cs="Calibri"/>
          <w:sz w:val="20"/>
          <w:szCs w:val="20"/>
        </w:rPr>
        <w:t xml:space="preserve"> do disposto nos </w:t>
      </w:r>
      <w:proofErr w:type="spellStart"/>
      <w:r w:rsidR="00FD0118">
        <w:rPr>
          <w:rFonts w:cs="Calibri"/>
          <w:sz w:val="20"/>
          <w:szCs w:val="20"/>
        </w:rPr>
        <w:t>arts</w:t>
      </w:r>
      <w:proofErr w:type="spellEnd"/>
      <w:r w:rsidR="00FD0118">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FD0118">
        <w:rPr>
          <w:rFonts w:cs="Calibri"/>
          <w:sz w:val="20"/>
          <w:szCs w:val="20"/>
        </w:rPr>
        <w:t>,</w:t>
      </w:r>
      <w:r w:rsidRPr="00975295">
        <w:rPr>
          <w:rFonts w:cs="Calibri"/>
          <w:sz w:val="20"/>
          <w:szCs w:val="20"/>
        </w:rPr>
        <w:t xml:space="preserve"> no contrato e </w:t>
      </w:r>
      <w:r w:rsidR="00FD0118">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0A00B6" w:rsidRPr="00E166E5" w:rsidRDefault="00E95715" w:rsidP="000A00B6">
      <w:pPr>
        <w:pStyle w:val="Recuodecorpodetexto2"/>
        <w:spacing w:after="0" w:line="240" w:lineRule="auto"/>
        <w:ind w:left="0"/>
        <w:jc w:val="both"/>
        <w:rPr>
          <w:sz w:val="20"/>
          <w:szCs w:val="20"/>
        </w:rPr>
      </w:pPr>
      <w:r>
        <w:rPr>
          <w:bCs/>
          <w:color w:val="000000"/>
          <w:sz w:val="20"/>
          <w:szCs w:val="20"/>
        </w:rPr>
        <w:t xml:space="preserve">A duração do contrato </w:t>
      </w:r>
      <w:r w:rsidR="008E3985">
        <w:rPr>
          <w:bCs/>
          <w:color w:val="000000"/>
          <w:sz w:val="20"/>
          <w:szCs w:val="20"/>
        </w:rPr>
        <w:t>será de 12 meses a partir da assinatura do instrumento contratual.</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2270B7">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lastRenderedPageBreak/>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E759C1" w:rsidRDefault="00E759C1" w:rsidP="00975295">
      <w:pPr>
        <w:spacing w:before="120" w:after="120" w:line="240" w:lineRule="auto"/>
        <w:jc w:val="both"/>
        <w:rPr>
          <w:rFonts w:cs="Calibri"/>
          <w:b/>
          <w:sz w:val="20"/>
          <w:szCs w:val="20"/>
        </w:rPr>
      </w:pPr>
    </w:p>
    <w:p w:rsidR="008E3985" w:rsidRDefault="008E3985" w:rsidP="00975295">
      <w:pPr>
        <w:spacing w:before="120" w:after="120" w:line="240" w:lineRule="auto"/>
        <w:jc w:val="both"/>
        <w:rPr>
          <w:rFonts w:cs="Calibri"/>
          <w:b/>
          <w:sz w:val="20"/>
          <w:szCs w:val="20"/>
        </w:rPr>
      </w:pPr>
    </w:p>
    <w:p w:rsidR="00E759C1" w:rsidRDefault="00E759C1" w:rsidP="00975295">
      <w:pPr>
        <w:spacing w:before="120" w:after="120" w:line="240" w:lineRule="auto"/>
        <w:jc w:val="both"/>
        <w:rPr>
          <w:rFonts w:cs="Calibri"/>
          <w:b/>
          <w:sz w:val="20"/>
          <w:szCs w:val="20"/>
        </w:rPr>
      </w:pPr>
    </w:p>
    <w:p w:rsidR="002270B7" w:rsidRDefault="002270B7">
      <w:pPr>
        <w:spacing w:after="0" w:line="240" w:lineRule="auto"/>
        <w:rPr>
          <w:rFonts w:cs="Calibri"/>
          <w:b/>
          <w:sz w:val="20"/>
          <w:szCs w:val="20"/>
        </w:rPr>
      </w:pPr>
      <w:r>
        <w:rPr>
          <w:rFonts w:cs="Calibri"/>
          <w:b/>
          <w:sz w:val="20"/>
          <w:szCs w:val="20"/>
        </w:rPr>
        <w:br w:type="page"/>
      </w:r>
    </w:p>
    <w:p w:rsidR="002302E4" w:rsidRDefault="002302E4" w:rsidP="00975295">
      <w:pPr>
        <w:spacing w:before="120" w:after="120" w:line="240" w:lineRule="auto"/>
        <w:jc w:val="both"/>
        <w:rPr>
          <w:rFonts w:cs="Calibri"/>
          <w:b/>
          <w:sz w:val="20"/>
          <w:szCs w:val="20"/>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1E3649" w:rsidRPr="00CB03EE" w:rsidTr="007342E3">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r w:rsidRPr="00CB03EE">
              <w:rPr>
                <w:sz w:val="20"/>
                <w:szCs w:val="20"/>
              </w:rPr>
              <w:t>Ref.: Pr</w:t>
            </w:r>
            <w:r w:rsidR="008E3985">
              <w:rPr>
                <w:sz w:val="20"/>
                <w:szCs w:val="20"/>
              </w:rPr>
              <w:t>egão Eletrônico N° ________/201</w:t>
            </w:r>
            <w:r w:rsidR="002270B7">
              <w:rPr>
                <w:sz w:val="20"/>
                <w:szCs w:val="20"/>
              </w:rPr>
              <w:t>7</w:t>
            </w:r>
            <w:r w:rsidRPr="00CB03EE">
              <w:rPr>
                <w:sz w:val="20"/>
                <w:szCs w:val="20"/>
              </w:rPr>
              <w:t xml:space="preserve">. </w:t>
            </w: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342E3">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r w:rsidRPr="00CB03EE">
              <w:rPr>
                <w:sz w:val="20"/>
                <w:szCs w:val="20"/>
              </w:rPr>
              <w:t>Ref.: Pr</w:t>
            </w:r>
            <w:r w:rsidR="008E3985">
              <w:rPr>
                <w:sz w:val="20"/>
                <w:szCs w:val="20"/>
              </w:rPr>
              <w:t>egão Eletrônico N° ________/201</w:t>
            </w:r>
            <w:r w:rsidR="002270B7">
              <w:rPr>
                <w:sz w:val="20"/>
                <w:szCs w:val="20"/>
              </w:rPr>
              <w:t>7</w:t>
            </w:r>
            <w:r w:rsidRPr="00CB03EE">
              <w:rPr>
                <w:sz w:val="20"/>
                <w:szCs w:val="20"/>
              </w:rPr>
              <w:t xml:space="preserve">. </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7342E3">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7342E3">
            <w:pPr>
              <w:pStyle w:val="Default"/>
              <w:jc w:val="center"/>
              <w:rPr>
                <w:sz w:val="20"/>
                <w:szCs w:val="20"/>
              </w:rPr>
            </w:pPr>
            <w:proofErr w:type="gramStart"/>
            <w:r w:rsidRPr="00CB03EE">
              <w:rPr>
                <w:sz w:val="20"/>
                <w:szCs w:val="20"/>
              </w:rPr>
              <w:t>............................................</w:t>
            </w:r>
            <w:proofErr w:type="gramEnd"/>
          </w:p>
          <w:p w:rsidR="001E3649" w:rsidRPr="00CB03EE" w:rsidRDefault="001E3649" w:rsidP="007342E3">
            <w:pPr>
              <w:pStyle w:val="Default"/>
              <w:jc w:val="center"/>
              <w:rPr>
                <w:sz w:val="20"/>
                <w:szCs w:val="20"/>
              </w:rPr>
            </w:pPr>
            <w:r w:rsidRPr="00CB03EE">
              <w:rPr>
                <w:sz w:val="20"/>
                <w:szCs w:val="20"/>
              </w:rPr>
              <w:t>(data)</w:t>
            </w:r>
          </w:p>
          <w:p w:rsidR="001E3649" w:rsidRPr="00CB03EE" w:rsidRDefault="001E3649" w:rsidP="007342E3">
            <w:pPr>
              <w:pStyle w:val="Default"/>
              <w:jc w:val="center"/>
              <w:rPr>
                <w:sz w:val="20"/>
                <w:szCs w:val="20"/>
              </w:rPr>
            </w:pPr>
            <w:proofErr w:type="gramStart"/>
            <w:r w:rsidRPr="00CB03EE">
              <w:rPr>
                <w:sz w:val="20"/>
                <w:szCs w:val="20"/>
              </w:rPr>
              <w:t>...........................................................</w:t>
            </w:r>
            <w:proofErr w:type="gramEnd"/>
          </w:p>
          <w:p w:rsidR="001E3649" w:rsidRPr="00CB03EE" w:rsidRDefault="001E3649" w:rsidP="007342E3">
            <w:pPr>
              <w:pStyle w:val="Default"/>
              <w:jc w:val="center"/>
              <w:rPr>
                <w:sz w:val="20"/>
                <w:szCs w:val="20"/>
              </w:rPr>
            </w:pPr>
            <w:r w:rsidRPr="00CB03EE">
              <w:rPr>
                <w:sz w:val="20"/>
                <w:szCs w:val="20"/>
              </w:rPr>
              <w:t>(nome e assinatura do representante legal da empresa)</w:t>
            </w:r>
          </w:p>
          <w:p w:rsidR="001E3649" w:rsidRPr="00CB03EE" w:rsidRDefault="001E3649" w:rsidP="007342E3">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7342E3">
        <w:trPr>
          <w:trHeight w:val="4279"/>
        </w:trPr>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7342E3">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7342E3">
            <w:pPr>
              <w:pStyle w:val="Default"/>
              <w:jc w:val="both"/>
              <w:rPr>
                <w:sz w:val="20"/>
                <w:szCs w:val="20"/>
              </w:rPr>
            </w:pPr>
            <w:r w:rsidRPr="00CB03EE">
              <w:rPr>
                <w:sz w:val="20"/>
                <w:szCs w:val="20"/>
              </w:rPr>
              <w:t>Ref.: Pr</w:t>
            </w:r>
            <w:r w:rsidR="008E3985">
              <w:rPr>
                <w:sz w:val="20"/>
                <w:szCs w:val="20"/>
              </w:rPr>
              <w:t>egão Eletrônico N° ________/20</w:t>
            </w:r>
            <w:r w:rsidR="002270B7">
              <w:rPr>
                <w:sz w:val="20"/>
                <w:szCs w:val="20"/>
              </w:rPr>
              <w:t>17</w:t>
            </w:r>
            <w:r w:rsidRPr="00CB03EE">
              <w:rPr>
                <w:sz w:val="20"/>
                <w:szCs w:val="20"/>
              </w:rPr>
              <w:t xml:space="preserve">. </w:t>
            </w:r>
          </w:p>
          <w:p w:rsidR="001E3649" w:rsidRPr="00CB03EE" w:rsidRDefault="001E3649" w:rsidP="007342E3">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....de ............</w:t>
            </w:r>
            <w:r w:rsidR="008E3985">
              <w:rPr>
                <w:rFonts w:cs="Calibri"/>
                <w:bCs/>
                <w:color w:val="000000"/>
                <w:sz w:val="20"/>
                <w:szCs w:val="20"/>
              </w:rPr>
              <w:t xml:space="preserve">........................ </w:t>
            </w:r>
            <w:proofErr w:type="gramStart"/>
            <w:r w:rsidR="008E3985">
              <w:rPr>
                <w:rFonts w:cs="Calibri"/>
                <w:bCs/>
                <w:color w:val="000000"/>
                <w:sz w:val="20"/>
                <w:szCs w:val="20"/>
              </w:rPr>
              <w:t>de</w:t>
            </w:r>
            <w:proofErr w:type="gramEnd"/>
            <w:r w:rsidR="008E3985">
              <w:rPr>
                <w:rFonts w:cs="Calibri"/>
                <w:bCs/>
                <w:color w:val="000000"/>
                <w:sz w:val="20"/>
                <w:szCs w:val="20"/>
              </w:rPr>
              <w:t xml:space="preserve"> 201</w:t>
            </w:r>
            <w:r w:rsidR="002270B7">
              <w:rPr>
                <w:rFonts w:cs="Calibri"/>
                <w:bCs/>
                <w:color w:val="000000"/>
                <w:sz w:val="20"/>
                <w:szCs w:val="20"/>
              </w:rPr>
              <w:t>7</w:t>
            </w:r>
            <w:r w:rsidRPr="00CB03EE">
              <w:rPr>
                <w:rFonts w:cs="Calibri"/>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7342E3">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7342E3">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342E3">
        <w:trPr>
          <w:trHeight w:val="4886"/>
        </w:trPr>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7342E3">
              <w:trPr>
                <w:trHeight w:val="258"/>
                <w:jc w:val="center"/>
              </w:trPr>
              <w:tc>
                <w:tcPr>
                  <w:tcW w:w="9130" w:type="dxa"/>
                  <w:gridSpan w:val="6"/>
                </w:tcPr>
                <w:p w:rsidR="001E3649" w:rsidRPr="00CB03EE" w:rsidRDefault="001E3649" w:rsidP="007342E3">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7342E3">
              <w:trPr>
                <w:trHeight w:val="1009"/>
                <w:jc w:val="center"/>
              </w:trPr>
              <w:tc>
                <w:tcPr>
                  <w:tcW w:w="9130" w:type="dxa"/>
                  <w:gridSpan w:val="6"/>
                </w:tcPr>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7342E3">
              <w:trPr>
                <w:trHeight w:val="503"/>
                <w:jc w:val="center"/>
              </w:trPr>
              <w:tc>
                <w:tcPr>
                  <w:tcW w:w="6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7342E3">
              <w:trPr>
                <w:trHeight w:val="245"/>
                <w:jc w:val="center"/>
              </w:trPr>
              <w:tc>
                <w:tcPr>
                  <w:tcW w:w="6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r>
            <w:tr w:rsidR="001E3649" w:rsidRPr="00CB03EE" w:rsidTr="007342E3">
              <w:trPr>
                <w:trHeight w:val="245"/>
                <w:jc w:val="center"/>
              </w:trPr>
              <w:tc>
                <w:tcPr>
                  <w:tcW w:w="6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258"/>
                <w:jc w:val="center"/>
              </w:trPr>
              <w:tc>
                <w:tcPr>
                  <w:tcW w:w="6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245"/>
                <w:jc w:val="center"/>
              </w:trPr>
              <w:tc>
                <w:tcPr>
                  <w:tcW w:w="7175" w:type="dxa"/>
                  <w:gridSpan w:val="5"/>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333"/>
                <w:jc w:val="center"/>
              </w:trPr>
              <w:tc>
                <w:tcPr>
                  <w:tcW w:w="9130" w:type="dxa"/>
                  <w:gridSpan w:val="6"/>
                  <w:vAlign w:val="bottom"/>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270B7" w:rsidRDefault="002270B7">
      <w:pPr>
        <w:spacing w:after="0" w:line="240" w:lineRule="auto"/>
        <w:rPr>
          <w:b/>
          <w:bCs/>
          <w:color w:val="000000"/>
          <w:spacing w:val="-1"/>
          <w:sz w:val="20"/>
          <w:szCs w:val="20"/>
        </w:rPr>
      </w:pPr>
      <w:r>
        <w:rPr>
          <w:b/>
          <w:bCs/>
          <w:color w:val="000000"/>
          <w:spacing w:val="-1"/>
          <w:sz w:val="20"/>
          <w:szCs w:val="20"/>
        </w:rPr>
        <w:br w:type="page"/>
      </w: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5</w:t>
      </w:r>
      <w:proofErr w:type="gramEnd"/>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2270B7">
        <w:rPr>
          <w:sz w:val="20"/>
          <w:szCs w:val="20"/>
        </w:rPr>
        <w:t>7</w:t>
      </w:r>
      <w:r>
        <w:rPr>
          <w:sz w:val="20"/>
          <w:szCs w:val="20"/>
        </w:rPr>
        <w:t xml:space="preserve">. </w:t>
      </w: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....de .................................... de 201</w:t>
      </w:r>
      <w:r w:rsidR="002270B7">
        <w:rPr>
          <w:rFonts w:cs="Calibri"/>
          <w:bCs/>
          <w:color w:val="000000"/>
          <w:sz w:val="20"/>
          <w:szCs w:val="20"/>
        </w:rPr>
        <w:t>7</w:t>
      </w:r>
      <w:bookmarkStart w:id="3" w:name="_GoBack"/>
      <w:bookmarkEnd w:id="3"/>
      <w:r>
        <w:rPr>
          <w:rFonts w:cs="Calibri"/>
          <w:bCs/>
          <w:color w:val="000000"/>
          <w:sz w:val="20"/>
          <w:szCs w:val="20"/>
        </w:rPr>
        <w:t xml:space="preserv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EC0BCA" w:rsidSect="00BF12D5">
      <w:headerReference w:type="default" r:id="rId18"/>
      <w:footerReference w:type="default" r:id="rId19"/>
      <w:pgSz w:w="11920" w:h="16840"/>
      <w:pgMar w:top="2664"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1B4" w:rsidRDefault="006131B4">
      <w:pPr>
        <w:spacing w:after="0" w:line="240" w:lineRule="auto"/>
      </w:pPr>
      <w:r>
        <w:separator/>
      </w:r>
    </w:p>
  </w:endnote>
  <w:endnote w:type="continuationSeparator" w:id="1">
    <w:p w:rsidR="006131B4" w:rsidRDefault="00613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1B4" w:rsidRDefault="006131B4"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Pr="00934739">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6131B4" w:rsidRPr="00171348" w:rsidRDefault="006131B4"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981043" w:rsidRPr="00981043">
                  <w:rPr>
                    <w:rFonts w:ascii="Cambria" w:hAnsi="Cambria"/>
                    <w:noProof/>
                    <w:sz w:val="32"/>
                    <w:szCs w:val="44"/>
                  </w:rPr>
                  <w:t>26</w:t>
                </w:r>
                <w:r w:rsidRPr="00171348">
                  <w:rPr>
                    <w:sz w:val="16"/>
                  </w:rPr>
                  <w:fldChar w:fldCharType="end"/>
                </w:r>
              </w:p>
            </w:txbxContent>
          </v:textbox>
          <w10:wrap anchorx="page" anchory="margin"/>
        </v:rect>
      </w:pict>
    </w:r>
  </w:p>
  <w:p w:rsidR="006131B4" w:rsidRDefault="006131B4"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6131B4" w:rsidRPr="005D646A" w:rsidRDefault="006131B4">
    <w:pPr>
      <w:pStyle w:val="Rodap"/>
      <w:rPr>
        <w:sz w:val="20"/>
      </w:rPr>
    </w:pPr>
  </w:p>
  <w:p w:rsidR="006131B4" w:rsidRDefault="006131B4"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1B4" w:rsidRDefault="006131B4">
      <w:pPr>
        <w:spacing w:after="0" w:line="240" w:lineRule="auto"/>
      </w:pPr>
      <w:r>
        <w:separator/>
      </w:r>
    </w:p>
  </w:footnote>
  <w:footnote w:type="continuationSeparator" w:id="1">
    <w:p w:rsidR="006131B4" w:rsidRDefault="006131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1B4" w:rsidRDefault="006131B4" w:rsidP="00620F26">
    <w:pPr>
      <w:widowControl w:val="0"/>
      <w:tabs>
        <w:tab w:val="left" w:pos="889"/>
      </w:tabs>
      <w:autoSpaceDE w:val="0"/>
      <w:autoSpaceDN w:val="0"/>
      <w:adjustRightInd w:val="0"/>
      <w:spacing w:after="0" w:line="240" w:lineRule="auto"/>
      <w:jc w:val="center"/>
      <w:rPr>
        <w:noProof/>
      </w:rPr>
    </w:pPr>
    <w:r w:rsidRPr="00476343">
      <w:rPr>
        <w:noProof/>
      </w:rPr>
      <w:drawing>
        <wp:anchor distT="0" distB="0" distL="114300" distR="114300" simplePos="0" relativeHeight="251663872" behindDoc="1" locked="0" layoutInCell="1" allowOverlap="1">
          <wp:simplePos x="0" y="0"/>
          <wp:positionH relativeFrom="page">
            <wp:posOffset>-52070</wp:posOffset>
          </wp:positionH>
          <wp:positionV relativeFrom="page">
            <wp:posOffset>7620</wp:posOffset>
          </wp:positionV>
          <wp:extent cx="7590790" cy="1414780"/>
          <wp:effectExtent l="1905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6131B4" w:rsidRDefault="006131B4" w:rsidP="00376B72">
    <w:pPr>
      <w:widowControl w:val="0"/>
      <w:tabs>
        <w:tab w:val="left" w:pos="1390"/>
      </w:tabs>
      <w:autoSpaceDE w:val="0"/>
      <w:autoSpaceDN w:val="0"/>
      <w:adjustRightInd w:val="0"/>
      <w:spacing w:after="0" w:line="200" w:lineRule="exact"/>
      <w:rPr>
        <w:noProof/>
      </w:rPr>
    </w:pPr>
    <w:r>
      <w:rPr>
        <w:noProof/>
      </w:rPr>
      <w:tab/>
    </w:r>
  </w:p>
  <w:p w:rsidR="006131B4" w:rsidRDefault="006131B4" w:rsidP="00620F26">
    <w:pPr>
      <w:widowControl w:val="0"/>
      <w:tabs>
        <w:tab w:val="left" w:pos="889"/>
      </w:tabs>
      <w:autoSpaceDE w:val="0"/>
      <w:autoSpaceDN w:val="0"/>
      <w:adjustRightInd w:val="0"/>
      <w:spacing w:after="0" w:line="200" w:lineRule="exact"/>
      <w:jc w:val="right"/>
      <w:rPr>
        <w:noProof/>
      </w:rPr>
    </w:pPr>
  </w:p>
  <w:p w:rsidR="006131B4" w:rsidRDefault="006131B4" w:rsidP="00620F26">
    <w:pPr>
      <w:widowControl w:val="0"/>
      <w:tabs>
        <w:tab w:val="left" w:pos="889"/>
      </w:tabs>
      <w:autoSpaceDE w:val="0"/>
      <w:autoSpaceDN w:val="0"/>
      <w:adjustRightInd w:val="0"/>
      <w:spacing w:after="0" w:line="200" w:lineRule="exact"/>
      <w:jc w:val="right"/>
      <w:rPr>
        <w:noProof/>
      </w:rPr>
    </w:pPr>
  </w:p>
  <w:p w:rsidR="006131B4" w:rsidRDefault="006131B4" w:rsidP="00376B72">
    <w:pPr>
      <w:widowControl w:val="0"/>
      <w:tabs>
        <w:tab w:val="left" w:pos="889"/>
      </w:tabs>
      <w:autoSpaceDE w:val="0"/>
      <w:autoSpaceDN w:val="0"/>
      <w:adjustRightInd w:val="0"/>
      <w:spacing w:after="0" w:line="200" w:lineRule="exact"/>
      <w:rPr>
        <w:noProof/>
      </w:rPr>
    </w:pPr>
  </w:p>
  <w:p w:rsidR="006131B4" w:rsidRDefault="006131B4" w:rsidP="00376B72">
    <w:pPr>
      <w:widowControl w:val="0"/>
      <w:tabs>
        <w:tab w:val="left" w:pos="889"/>
      </w:tabs>
      <w:autoSpaceDE w:val="0"/>
      <w:autoSpaceDN w:val="0"/>
      <w:adjustRightInd w:val="0"/>
      <w:spacing w:after="0" w:line="200" w:lineRule="exact"/>
      <w:rPr>
        <w:noProof/>
      </w:rPr>
    </w:pPr>
  </w:p>
  <w:p w:rsidR="006131B4" w:rsidRDefault="006131B4" w:rsidP="00376B72">
    <w:pPr>
      <w:widowControl w:val="0"/>
      <w:tabs>
        <w:tab w:val="left" w:pos="889"/>
      </w:tabs>
      <w:autoSpaceDE w:val="0"/>
      <w:autoSpaceDN w:val="0"/>
      <w:adjustRightInd w:val="0"/>
      <w:spacing w:after="0" w:line="200" w:lineRule="exact"/>
      <w:rPr>
        <w:noProof/>
      </w:rPr>
    </w:pPr>
  </w:p>
  <w:p w:rsidR="006131B4" w:rsidRDefault="006131B4" w:rsidP="00376B72">
    <w:pPr>
      <w:widowControl w:val="0"/>
      <w:tabs>
        <w:tab w:val="left" w:pos="889"/>
      </w:tabs>
      <w:autoSpaceDE w:val="0"/>
      <w:autoSpaceDN w:val="0"/>
      <w:adjustRightInd w:val="0"/>
      <w:spacing w:after="0" w:line="200" w:lineRule="exact"/>
      <w:jc w:val="center"/>
      <w:rPr>
        <w:noProof/>
      </w:rPr>
    </w:pPr>
  </w:p>
  <w:p w:rsidR="006131B4" w:rsidRPr="00CC0F30" w:rsidRDefault="006131B4" w:rsidP="00CC0F30">
    <w:pPr>
      <w:widowControl w:val="0"/>
      <w:shd w:val="clear" w:color="auto" w:fill="BFBFBF"/>
      <w:autoSpaceDE w:val="0"/>
      <w:autoSpaceDN w:val="0"/>
      <w:adjustRightInd w:val="0"/>
      <w:spacing w:after="120" w:line="200" w:lineRule="exact"/>
      <w:jc w:val="center"/>
      <w:rPr>
        <w:rFonts w:ascii="Arial Narrow" w:hAnsi="Arial Narrow" w:cs="Arial"/>
        <w:b/>
        <w:bCs/>
        <w:color w:val="000000"/>
        <w:sz w:val="18"/>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048</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6/30550/007998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FAB"/>
    <w:multiLevelType w:val="hybridMultilevel"/>
    <w:tmpl w:val="B65EB424"/>
    <w:lvl w:ilvl="0" w:tplc="F2DC8132">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753C28"/>
    <w:multiLevelType w:val="hybridMultilevel"/>
    <w:tmpl w:val="08A87B5A"/>
    <w:lvl w:ilvl="0" w:tplc="BB3EBCEC">
      <w:start w:val="1"/>
      <w:numFmt w:val="decimal"/>
      <w:lvlText w:val="%1."/>
      <w:lvlJc w:val="left"/>
      <w:pPr>
        <w:tabs>
          <w:tab w:val="num" w:pos="360"/>
        </w:tabs>
        <w:ind w:left="360" w:hanging="360"/>
      </w:pPr>
      <w:rPr>
        <w:rFonts w:asciiTheme="minorHAnsi" w:hAnsiTheme="minorHAnsi" w:cstheme="minorHAnsi" w:hint="default"/>
        <w:color w:val="auto"/>
        <w:sz w:val="16"/>
        <w:szCs w:val="16"/>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3">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4">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3B07DE5"/>
    <w:multiLevelType w:val="hybridMultilevel"/>
    <w:tmpl w:val="37FAD1AE"/>
    <w:lvl w:ilvl="0" w:tplc="DAAA60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0D5045"/>
    <w:multiLevelType w:val="multilevel"/>
    <w:tmpl w:val="97FC4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eastAsia="Batang" w:hAnsiTheme="minorHAnsi" w:cstheme="minorHAnsi" w:hint="default"/>
        <w:b w:val="0"/>
        <w:sz w:val="16"/>
        <w:szCs w:val="16"/>
      </w:rPr>
    </w:lvl>
    <w:lvl w:ilvl="2">
      <w:start w:val="1"/>
      <w:numFmt w:val="decimal"/>
      <w:isLgl/>
      <w:lvlText w:val="%1.%2.%3."/>
      <w:lvlJc w:val="left"/>
      <w:pPr>
        <w:ind w:left="1080" w:hanging="720"/>
      </w:pPr>
      <w:rPr>
        <w:rFonts w:eastAsia="Batang" w:hint="default"/>
        <w:b w:val="0"/>
        <w:sz w:val="16"/>
        <w:szCs w:val="16"/>
      </w:rPr>
    </w:lvl>
    <w:lvl w:ilvl="3">
      <w:start w:val="1"/>
      <w:numFmt w:val="decimal"/>
      <w:isLgl/>
      <w:lvlText w:val="%1.%2.%3.%4."/>
      <w:lvlJc w:val="left"/>
      <w:pPr>
        <w:ind w:left="1080" w:hanging="720"/>
      </w:pPr>
      <w:rPr>
        <w:rFonts w:eastAsia="Batang" w:hint="default"/>
      </w:rPr>
    </w:lvl>
    <w:lvl w:ilvl="4">
      <w:start w:val="1"/>
      <w:numFmt w:val="decimalZero"/>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16">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2D554189"/>
    <w:multiLevelType w:val="multilevel"/>
    <w:tmpl w:val="353800A4"/>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0C23EAC"/>
    <w:multiLevelType w:val="hybridMultilevel"/>
    <w:tmpl w:val="12A6BE8E"/>
    <w:lvl w:ilvl="0" w:tplc="F2DC8132">
      <w:start w:val="2"/>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2">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94252BC"/>
    <w:multiLevelType w:val="hybridMultilevel"/>
    <w:tmpl w:val="7CDC897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5">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7">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0">
    <w:nsid w:val="57983AC9"/>
    <w:multiLevelType w:val="multilevel"/>
    <w:tmpl w:val="B8121F8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89D5485"/>
    <w:multiLevelType w:val="hybridMultilevel"/>
    <w:tmpl w:val="947E2C0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D4E376D"/>
    <w:multiLevelType w:val="hybridMultilevel"/>
    <w:tmpl w:val="7528EA50"/>
    <w:lvl w:ilvl="0" w:tplc="97703AE2">
      <w:start w:val="2"/>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F18436B"/>
    <w:multiLevelType w:val="hybridMultilevel"/>
    <w:tmpl w:val="C422C78E"/>
    <w:lvl w:ilvl="0" w:tplc="27F0783E">
      <w:start w:val="1"/>
      <w:numFmt w:val="lowerLetter"/>
      <w:lvlText w:val="%1)"/>
      <w:lvlJc w:val="left"/>
      <w:pPr>
        <w:ind w:left="360" w:hanging="360"/>
      </w:pPr>
      <w:rPr>
        <w:rFonts w:asciiTheme="minorHAnsi" w:eastAsia="Batang" w:hAnsiTheme="minorHAnsi"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8495632"/>
    <w:multiLevelType w:val="multilevel"/>
    <w:tmpl w:val="1E04F524"/>
    <w:lvl w:ilvl="0">
      <w:start w:val="16"/>
      <w:numFmt w:val="decimal"/>
      <w:lvlText w:val="%1"/>
      <w:lvlJc w:val="left"/>
      <w:pPr>
        <w:ind w:left="375" w:hanging="375"/>
      </w:pPr>
      <w:rPr>
        <w:rFonts w:eastAsia="Times New Roman" w:cs="Times New Roman" w:hint="default"/>
        <w:b/>
        <w:color w:val="000000"/>
        <w:sz w:val="20"/>
      </w:rPr>
    </w:lvl>
    <w:lvl w:ilvl="1">
      <w:start w:val="5"/>
      <w:numFmt w:val="decimal"/>
      <w:lvlText w:val="%1.%2"/>
      <w:lvlJc w:val="left"/>
      <w:pPr>
        <w:ind w:left="375" w:hanging="375"/>
      </w:pPr>
      <w:rPr>
        <w:rFonts w:eastAsia="Times New Roman" w:cs="Times New Roman" w:hint="default"/>
        <w:b/>
        <w:color w:val="000000"/>
        <w:sz w:val="20"/>
      </w:rPr>
    </w:lvl>
    <w:lvl w:ilvl="2">
      <w:start w:val="1"/>
      <w:numFmt w:val="decimal"/>
      <w:lvlText w:val="%1.%2.%3"/>
      <w:lvlJc w:val="left"/>
      <w:pPr>
        <w:ind w:left="375" w:hanging="375"/>
      </w:pPr>
      <w:rPr>
        <w:rFonts w:eastAsia="Times New Roman" w:cs="Times New Roman" w:hint="default"/>
        <w:b/>
        <w:color w:val="000000"/>
        <w:sz w:val="20"/>
      </w:rPr>
    </w:lvl>
    <w:lvl w:ilvl="3">
      <w:start w:val="1"/>
      <w:numFmt w:val="decimal"/>
      <w:lvlText w:val="%1.%2.%3.%4"/>
      <w:lvlJc w:val="left"/>
      <w:pPr>
        <w:ind w:left="720" w:hanging="720"/>
      </w:pPr>
      <w:rPr>
        <w:rFonts w:eastAsia="Times New Roman" w:cs="Times New Roman" w:hint="default"/>
        <w:b/>
        <w:color w:val="000000"/>
        <w:sz w:val="20"/>
      </w:rPr>
    </w:lvl>
    <w:lvl w:ilvl="4">
      <w:start w:val="1"/>
      <w:numFmt w:val="decimal"/>
      <w:lvlText w:val="%1.%2.%3.%4.%5"/>
      <w:lvlJc w:val="left"/>
      <w:pPr>
        <w:ind w:left="720" w:hanging="720"/>
      </w:pPr>
      <w:rPr>
        <w:rFonts w:eastAsia="Times New Roman" w:cs="Times New Roman" w:hint="default"/>
        <w:b/>
        <w:color w:val="000000"/>
        <w:sz w:val="20"/>
      </w:rPr>
    </w:lvl>
    <w:lvl w:ilvl="5">
      <w:start w:val="1"/>
      <w:numFmt w:val="decimal"/>
      <w:lvlText w:val="%1.%2.%3.%4.%5.%6"/>
      <w:lvlJc w:val="left"/>
      <w:pPr>
        <w:ind w:left="1080" w:hanging="1080"/>
      </w:pPr>
      <w:rPr>
        <w:rFonts w:eastAsia="Times New Roman" w:cs="Times New Roman" w:hint="default"/>
        <w:b/>
        <w:color w:val="000000"/>
        <w:sz w:val="20"/>
      </w:rPr>
    </w:lvl>
    <w:lvl w:ilvl="6">
      <w:start w:val="1"/>
      <w:numFmt w:val="decimal"/>
      <w:lvlText w:val="%1.%2.%3.%4.%5.%6.%7"/>
      <w:lvlJc w:val="left"/>
      <w:pPr>
        <w:ind w:left="1080" w:hanging="1080"/>
      </w:pPr>
      <w:rPr>
        <w:rFonts w:eastAsia="Times New Roman" w:cs="Times New Roman" w:hint="default"/>
        <w:b/>
        <w:color w:val="000000"/>
        <w:sz w:val="20"/>
      </w:rPr>
    </w:lvl>
    <w:lvl w:ilvl="7">
      <w:start w:val="1"/>
      <w:numFmt w:val="decimal"/>
      <w:lvlText w:val="%1.%2.%3.%4.%5.%6.%7.%8"/>
      <w:lvlJc w:val="left"/>
      <w:pPr>
        <w:ind w:left="1080" w:hanging="1080"/>
      </w:pPr>
      <w:rPr>
        <w:rFonts w:eastAsia="Times New Roman" w:cs="Times New Roman" w:hint="default"/>
        <w:b/>
        <w:color w:val="000000"/>
        <w:sz w:val="20"/>
      </w:rPr>
    </w:lvl>
    <w:lvl w:ilvl="8">
      <w:start w:val="1"/>
      <w:numFmt w:val="decimal"/>
      <w:lvlText w:val="%1.%2.%3.%4.%5.%6.%7.%8.%9"/>
      <w:lvlJc w:val="left"/>
      <w:pPr>
        <w:ind w:left="1440" w:hanging="1440"/>
      </w:pPr>
      <w:rPr>
        <w:rFonts w:eastAsia="Times New Roman" w:cs="Times New Roman" w:hint="default"/>
        <w:b/>
        <w:color w:val="000000"/>
        <w:sz w:val="20"/>
      </w:rPr>
    </w:lvl>
  </w:abstractNum>
  <w:abstractNum w:abstractNumId="40">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9"/>
  </w:num>
  <w:num w:numId="2">
    <w:abstractNumId w:val="6"/>
  </w:num>
  <w:num w:numId="3">
    <w:abstractNumId w:val="5"/>
  </w:num>
  <w:num w:numId="4">
    <w:abstractNumId w:val="17"/>
  </w:num>
  <w:num w:numId="5">
    <w:abstractNumId w:val="26"/>
  </w:num>
  <w:num w:numId="6">
    <w:abstractNumId w:val="7"/>
  </w:num>
  <w:num w:numId="7">
    <w:abstractNumId w:val="13"/>
  </w:num>
  <w:num w:numId="8">
    <w:abstractNumId w:val="2"/>
  </w:num>
  <w:num w:numId="9">
    <w:abstractNumId w:val="27"/>
  </w:num>
  <w:num w:numId="10">
    <w:abstractNumId w:val="14"/>
  </w:num>
  <w:num w:numId="11">
    <w:abstractNumId w:val="3"/>
  </w:num>
  <w:num w:numId="12">
    <w:abstractNumId w:val="9"/>
  </w:num>
  <w:num w:numId="13">
    <w:abstractNumId w:val="35"/>
  </w:num>
  <w:num w:numId="14">
    <w:abstractNumId w:val="24"/>
  </w:num>
  <w:num w:numId="15">
    <w:abstractNumId w:val="38"/>
  </w:num>
  <w:num w:numId="16">
    <w:abstractNumId w:val="12"/>
  </w:num>
  <w:num w:numId="17">
    <w:abstractNumId w:val="4"/>
  </w:num>
  <w:num w:numId="18">
    <w:abstractNumId w:val="11"/>
  </w:num>
  <w:num w:numId="19">
    <w:abstractNumId w:val="16"/>
  </w:num>
  <w:num w:numId="20">
    <w:abstractNumId w:val="22"/>
  </w:num>
  <w:num w:numId="21">
    <w:abstractNumId w:val="28"/>
  </w:num>
  <w:num w:numId="22">
    <w:abstractNumId w:val="10"/>
  </w:num>
  <w:num w:numId="23">
    <w:abstractNumId w:val="37"/>
  </w:num>
  <w:num w:numId="24">
    <w:abstractNumId w:val="25"/>
  </w:num>
  <w:num w:numId="25">
    <w:abstractNumId w:val="40"/>
  </w:num>
  <w:num w:numId="26">
    <w:abstractNumId w:val="21"/>
  </w:num>
  <w:num w:numId="27">
    <w:abstractNumId w:val="34"/>
  </w:num>
  <w:num w:numId="28">
    <w:abstractNumId w:val="33"/>
  </w:num>
  <w:num w:numId="29">
    <w:abstractNumId w:val="19"/>
  </w:num>
  <w:num w:numId="30">
    <w:abstractNumId w:val="15"/>
  </w:num>
  <w:num w:numId="31">
    <w:abstractNumId w:val="31"/>
  </w:num>
  <w:num w:numId="32">
    <w:abstractNumId w:val="32"/>
  </w:num>
  <w:num w:numId="33">
    <w:abstractNumId w:val="39"/>
  </w:num>
  <w:num w:numId="34">
    <w:abstractNumId w:val="1"/>
  </w:num>
  <w:num w:numId="35">
    <w:abstractNumId w:val="23"/>
  </w:num>
  <w:num w:numId="36">
    <w:abstractNumId w:val="18"/>
  </w:num>
  <w:num w:numId="37">
    <w:abstractNumId w:val="20"/>
  </w:num>
  <w:num w:numId="38">
    <w:abstractNumId w:val="0"/>
  </w:num>
  <w:num w:numId="39">
    <w:abstractNumId w:val="8"/>
  </w:num>
  <w:num w:numId="40">
    <w:abstractNumId w:val="36"/>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24CA"/>
    <w:rsid w:val="00005616"/>
    <w:rsid w:val="00006DC8"/>
    <w:rsid w:val="00014B0A"/>
    <w:rsid w:val="00014FEB"/>
    <w:rsid w:val="000151FA"/>
    <w:rsid w:val="000161D6"/>
    <w:rsid w:val="000206D8"/>
    <w:rsid w:val="00020BB7"/>
    <w:rsid w:val="00021FC3"/>
    <w:rsid w:val="00022269"/>
    <w:rsid w:val="00025C98"/>
    <w:rsid w:val="00025CE9"/>
    <w:rsid w:val="00027D31"/>
    <w:rsid w:val="00032526"/>
    <w:rsid w:val="00034F10"/>
    <w:rsid w:val="0003511E"/>
    <w:rsid w:val="000407B5"/>
    <w:rsid w:val="00041DAE"/>
    <w:rsid w:val="0004672D"/>
    <w:rsid w:val="0004748C"/>
    <w:rsid w:val="00051AAF"/>
    <w:rsid w:val="00052FFF"/>
    <w:rsid w:val="00054F6A"/>
    <w:rsid w:val="00056856"/>
    <w:rsid w:val="00063361"/>
    <w:rsid w:val="00063BA6"/>
    <w:rsid w:val="000701A3"/>
    <w:rsid w:val="0007136A"/>
    <w:rsid w:val="00071501"/>
    <w:rsid w:val="00073513"/>
    <w:rsid w:val="00074675"/>
    <w:rsid w:val="00076044"/>
    <w:rsid w:val="00076D6C"/>
    <w:rsid w:val="00080133"/>
    <w:rsid w:val="00080C73"/>
    <w:rsid w:val="000817C5"/>
    <w:rsid w:val="00086BC2"/>
    <w:rsid w:val="00087DE4"/>
    <w:rsid w:val="00090106"/>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C1924"/>
    <w:rsid w:val="000C5541"/>
    <w:rsid w:val="000C78EE"/>
    <w:rsid w:val="000C7CDE"/>
    <w:rsid w:val="000D21A3"/>
    <w:rsid w:val="000D30D3"/>
    <w:rsid w:val="000D3E3E"/>
    <w:rsid w:val="000D6055"/>
    <w:rsid w:val="000E0279"/>
    <w:rsid w:val="000E4B8D"/>
    <w:rsid w:val="000E50C1"/>
    <w:rsid w:val="000E58FA"/>
    <w:rsid w:val="000E5D4F"/>
    <w:rsid w:val="000F07AE"/>
    <w:rsid w:val="000F28E2"/>
    <w:rsid w:val="000F454F"/>
    <w:rsid w:val="000F7DFB"/>
    <w:rsid w:val="00100E8F"/>
    <w:rsid w:val="001037FC"/>
    <w:rsid w:val="00111077"/>
    <w:rsid w:val="0011567F"/>
    <w:rsid w:val="001214D3"/>
    <w:rsid w:val="00121946"/>
    <w:rsid w:val="00123068"/>
    <w:rsid w:val="00123515"/>
    <w:rsid w:val="0012557F"/>
    <w:rsid w:val="001270A0"/>
    <w:rsid w:val="00144989"/>
    <w:rsid w:val="00151C7F"/>
    <w:rsid w:val="00153D31"/>
    <w:rsid w:val="00153FC8"/>
    <w:rsid w:val="001552EE"/>
    <w:rsid w:val="00160904"/>
    <w:rsid w:val="00160966"/>
    <w:rsid w:val="00162246"/>
    <w:rsid w:val="001626F9"/>
    <w:rsid w:val="00162B86"/>
    <w:rsid w:val="00164B99"/>
    <w:rsid w:val="00164C9C"/>
    <w:rsid w:val="00164DF3"/>
    <w:rsid w:val="00166183"/>
    <w:rsid w:val="00167617"/>
    <w:rsid w:val="001731C3"/>
    <w:rsid w:val="00173B20"/>
    <w:rsid w:val="00176976"/>
    <w:rsid w:val="00176CC1"/>
    <w:rsid w:val="0017768B"/>
    <w:rsid w:val="0018004A"/>
    <w:rsid w:val="001801EE"/>
    <w:rsid w:val="001821C8"/>
    <w:rsid w:val="00185F99"/>
    <w:rsid w:val="0019031F"/>
    <w:rsid w:val="00191DBF"/>
    <w:rsid w:val="00192A62"/>
    <w:rsid w:val="00195826"/>
    <w:rsid w:val="00195BEB"/>
    <w:rsid w:val="0019657B"/>
    <w:rsid w:val="00196B2C"/>
    <w:rsid w:val="001974C1"/>
    <w:rsid w:val="001A16C1"/>
    <w:rsid w:val="001A2F8E"/>
    <w:rsid w:val="001A3BA7"/>
    <w:rsid w:val="001A51BF"/>
    <w:rsid w:val="001A5C19"/>
    <w:rsid w:val="001A645B"/>
    <w:rsid w:val="001B1CD8"/>
    <w:rsid w:val="001B31B5"/>
    <w:rsid w:val="001B4D61"/>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450C"/>
    <w:rsid w:val="001E4A83"/>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102D8"/>
    <w:rsid w:val="00212127"/>
    <w:rsid w:val="002148D4"/>
    <w:rsid w:val="0021573B"/>
    <w:rsid w:val="0021605B"/>
    <w:rsid w:val="00220941"/>
    <w:rsid w:val="00224E68"/>
    <w:rsid w:val="00225100"/>
    <w:rsid w:val="00226517"/>
    <w:rsid w:val="002270B7"/>
    <w:rsid w:val="002302E4"/>
    <w:rsid w:val="00230F36"/>
    <w:rsid w:val="0023546F"/>
    <w:rsid w:val="00235B5B"/>
    <w:rsid w:val="00235E58"/>
    <w:rsid w:val="002377C8"/>
    <w:rsid w:val="00245101"/>
    <w:rsid w:val="002457D2"/>
    <w:rsid w:val="00250367"/>
    <w:rsid w:val="00250EE2"/>
    <w:rsid w:val="002534F1"/>
    <w:rsid w:val="00253CAE"/>
    <w:rsid w:val="002605C7"/>
    <w:rsid w:val="00266E4B"/>
    <w:rsid w:val="002676BE"/>
    <w:rsid w:val="00271BEC"/>
    <w:rsid w:val="002735F2"/>
    <w:rsid w:val="00273950"/>
    <w:rsid w:val="00274C9C"/>
    <w:rsid w:val="00275074"/>
    <w:rsid w:val="002750E0"/>
    <w:rsid w:val="0027599D"/>
    <w:rsid w:val="00280953"/>
    <w:rsid w:val="00281E49"/>
    <w:rsid w:val="0028287D"/>
    <w:rsid w:val="00283CE5"/>
    <w:rsid w:val="0028416A"/>
    <w:rsid w:val="002852F8"/>
    <w:rsid w:val="00286D23"/>
    <w:rsid w:val="002917AD"/>
    <w:rsid w:val="0029344E"/>
    <w:rsid w:val="002959C0"/>
    <w:rsid w:val="00297AFD"/>
    <w:rsid w:val="002A0356"/>
    <w:rsid w:val="002A18BE"/>
    <w:rsid w:val="002A5014"/>
    <w:rsid w:val="002A5C62"/>
    <w:rsid w:val="002A6BAC"/>
    <w:rsid w:val="002B10AA"/>
    <w:rsid w:val="002B2363"/>
    <w:rsid w:val="002B3089"/>
    <w:rsid w:val="002C11F2"/>
    <w:rsid w:val="002C2FB9"/>
    <w:rsid w:val="002C39B5"/>
    <w:rsid w:val="002C7430"/>
    <w:rsid w:val="002C7529"/>
    <w:rsid w:val="002D46FD"/>
    <w:rsid w:val="002D485F"/>
    <w:rsid w:val="002D52C8"/>
    <w:rsid w:val="002F7107"/>
    <w:rsid w:val="00305D35"/>
    <w:rsid w:val="003074CF"/>
    <w:rsid w:val="003156FF"/>
    <w:rsid w:val="00323E04"/>
    <w:rsid w:val="003313B0"/>
    <w:rsid w:val="00333713"/>
    <w:rsid w:val="00337656"/>
    <w:rsid w:val="00340D5A"/>
    <w:rsid w:val="0034328E"/>
    <w:rsid w:val="00343707"/>
    <w:rsid w:val="00344632"/>
    <w:rsid w:val="00344E12"/>
    <w:rsid w:val="00345C40"/>
    <w:rsid w:val="00350F46"/>
    <w:rsid w:val="003516E5"/>
    <w:rsid w:val="003528E2"/>
    <w:rsid w:val="00353111"/>
    <w:rsid w:val="00355751"/>
    <w:rsid w:val="0035606A"/>
    <w:rsid w:val="00356C8F"/>
    <w:rsid w:val="003574D4"/>
    <w:rsid w:val="00360571"/>
    <w:rsid w:val="00360641"/>
    <w:rsid w:val="00361289"/>
    <w:rsid w:val="0036251E"/>
    <w:rsid w:val="00362A76"/>
    <w:rsid w:val="00365CDC"/>
    <w:rsid w:val="00367D0D"/>
    <w:rsid w:val="003709D6"/>
    <w:rsid w:val="00372592"/>
    <w:rsid w:val="00373D8B"/>
    <w:rsid w:val="00375D5A"/>
    <w:rsid w:val="00376B72"/>
    <w:rsid w:val="00376CF1"/>
    <w:rsid w:val="00384F13"/>
    <w:rsid w:val="0038534E"/>
    <w:rsid w:val="00390104"/>
    <w:rsid w:val="00397C41"/>
    <w:rsid w:val="003A1638"/>
    <w:rsid w:val="003A1B81"/>
    <w:rsid w:val="003A4F98"/>
    <w:rsid w:val="003A5B48"/>
    <w:rsid w:val="003B261F"/>
    <w:rsid w:val="003B45C8"/>
    <w:rsid w:val="003B4AD0"/>
    <w:rsid w:val="003B6103"/>
    <w:rsid w:val="003B6487"/>
    <w:rsid w:val="003B683C"/>
    <w:rsid w:val="003B6A8E"/>
    <w:rsid w:val="003B7C99"/>
    <w:rsid w:val="003C0868"/>
    <w:rsid w:val="003C2C09"/>
    <w:rsid w:val="003C42ED"/>
    <w:rsid w:val="003C4818"/>
    <w:rsid w:val="003C4CE4"/>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17CC1"/>
    <w:rsid w:val="00421849"/>
    <w:rsid w:val="0042593C"/>
    <w:rsid w:val="00425D44"/>
    <w:rsid w:val="004307A9"/>
    <w:rsid w:val="004330BE"/>
    <w:rsid w:val="004342E1"/>
    <w:rsid w:val="00434DF3"/>
    <w:rsid w:val="00435487"/>
    <w:rsid w:val="004373A1"/>
    <w:rsid w:val="00443B6E"/>
    <w:rsid w:val="0044416A"/>
    <w:rsid w:val="00444A12"/>
    <w:rsid w:val="00445692"/>
    <w:rsid w:val="004458FD"/>
    <w:rsid w:val="0044603F"/>
    <w:rsid w:val="0044748B"/>
    <w:rsid w:val="00450702"/>
    <w:rsid w:val="0045186C"/>
    <w:rsid w:val="00453444"/>
    <w:rsid w:val="00456308"/>
    <w:rsid w:val="004564C1"/>
    <w:rsid w:val="00457A54"/>
    <w:rsid w:val="004605AF"/>
    <w:rsid w:val="004607F6"/>
    <w:rsid w:val="004609F5"/>
    <w:rsid w:val="00462D92"/>
    <w:rsid w:val="00463190"/>
    <w:rsid w:val="00465B69"/>
    <w:rsid w:val="00467A26"/>
    <w:rsid w:val="004709DE"/>
    <w:rsid w:val="004728EC"/>
    <w:rsid w:val="00473367"/>
    <w:rsid w:val="00473B76"/>
    <w:rsid w:val="00473BBF"/>
    <w:rsid w:val="00473CD6"/>
    <w:rsid w:val="004741D4"/>
    <w:rsid w:val="00476343"/>
    <w:rsid w:val="004779F5"/>
    <w:rsid w:val="0048183B"/>
    <w:rsid w:val="00482321"/>
    <w:rsid w:val="00485207"/>
    <w:rsid w:val="00485B8F"/>
    <w:rsid w:val="004861B8"/>
    <w:rsid w:val="00487C8C"/>
    <w:rsid w:val="00490DF9"/>
    <w:rsid w:val="00493CF6"/>
    <w:rsid w:val="00496948"/>
    <w:rsid w:val="004A0DE6"/>
    <w:rsid w:val="004A1F08"/>
    <w:rsid w:val="004A4C34"/>
    <w:rsid w:val="004A5C7D"/>
    <w:rsid w:val="004C11E1"/>
    <w:rsid w:val="004C1E27"/>
    <w:rsid w:val="004C2A6C"/>
    <w:rsid w:val="004D007E"/>
    <w:rsid w:val="004D1B78"/>
    <w:rsid w:val="004D1C38"/>
    <w:rsid w:val="004D2480"/>
    <w:rsid w:val="004D2E04"/>
    <w:rsid w:val="004D356C"/>
    <w:rsid w:val="004D4A34"/>
    <w:rsid w:val="004D5742"/>
    <w:rsid w:val="004D60C8"/>
    <w:rsid w:val="004D785B"/>
    <w:rsid w:val="004E248E"/>
    <w:rsid w:val="004E28ED"/>
    <w:rsid w:val="004E306E"/>
    <w:rsid w:val="004E3F06"/>
    <w:rsid w:val="004E6CFF"/>
    <w:rsid w:val="004E6FC1"/>
    <w:rsid w:val="004F0D65"/>
    <w:rsid w:val="004F14B9"/>
    <w:rsid w:val="004F3368"/>
    <w:rsid w:val="004F3BBC"/>
    <w:rsid w:val="004F3E8C"/>
    <w:rsid w:val="004F4C41"/>
    <w:rsid w:val="00502600"/>
    <w:rsid w:val="00502FD9"/>
    <w:rsid w:val="00503101"/>
    <w:rsid w:val="0050347E"/>
    <w:rsid w:val="00510017"/>
    <w:rsid w:val="005152B4"/>
    <w:rsid w:val="00516035"/>
    <w:rsid w:val="005169CE"/>
    <w:rsid w:val="005200CD"/>
    <w:rsid w:val="005203EF"/>
    <w:rsid w:val="00521C3B"/>
    <w:rsid w:val="00524132"/>
    <w:rsid w:val="0053045B"/>
    <w:rsid w:val="00530767"/>
    <w:rsid w:val="00531412"/>
    <w:rsid w:val="00535932"/>
    <w:rsid w:val="00542A83"/>
    <w:rsid w:val="0054320F"/>
    <w:rsid w:val="0054373B"/>
    <w:rsid w:val="00543A27"/>
    <w:rsid w:val="00545B25"/>
    <w:rsid w:val="00553DE0"/>
    <w:rsid w:val="0055439C"/>
    <w:rsid w:val="005604F7"/>
    <w:rsid w:val="00565363"/>
    <w:rsid w:val="00572346"/>
    <w:rsid w:val="005725F1"/>
    <w:rsid w:val="00572F93"/>
    <w:rsid w:val="005747E2"/>
    <w:rsid w:val="00575DAC"/>
    <w:rsid w:val="005767EF"/>
    <w:rsid w:val="00583B7F"/>
    <w:rsid w:val="0058433C"/>
    <w:rsid w:val="00585B43"/>
    <w:rsid w:val="00587C01"/>
    <w:rsid w:val="0059034F"/>
    <w:rsid w:val="0059074C"/>
    <w:rsid w:val="00595080"/>
    <w:rsid w:val="005956C9"/>
    <w:rsid w:val="005968B1"/>
    <w:rsid w:val="00597F43"/>
    <w:rsid w:val="005A1C7A"/>
    <w:rsid w:val="005A22B4"/>
    <w:rsid w:val="005A2BEC"/>
    <w:rsid w:val="005A592E"/>
    <w:rsid w:val="005A7C11"/>
    <w:rsid w:val="005B17ED"/>
    <w:rsid w:val="005B1E1A"/>
    <w:rsid w:val="005B36EC"/>
    <w:rsid w:val="005B40BC"/>
    <w:rsid w:val="005B4DDE"/>
    <w:rsid w:val="005C04E9"/>
    <w:rsid w:val="005C086A"/>
    <w:rsid w:val="005C4415"/>
    <w:rsid w:val="005C6969"/>
    <w:rsid w:val="005C7683"/>
    <w:rsid w:val="005D0DA5"/>
    <w:rsid w:val="005D3A14"/>
    <w:rsid w:val="005D4ECE"/>
    <w:rsid w:val="005D5E23"/>
    <w:rsid w:val="005D646A"/>
    <w:rsid w:val="005D663D"/>
    <w:rsid w:val="005E075A"/>
    <w:rsid w:val="005E1CAB"/>
    <w:rsid w:val="005F5DBA"/>
    <w:rsid w:val="005F6698"/>
    <w:rsid w:val="00601024"/>
    <w:rsid w:val="00606801"/>
    <w:rsid w:val="00611EBF"/>
    <w:rsid w:val="00611FE6"/>
    <w:rsid w:val="006131B4"/>
    <w:rsid w:val="00613BCE"/>
    <w:rsid w:val="006161DB"/>
    <w:rsid w:val="0061637B"/>
    <w:rsid w:val="0061647D"/>
    <w:rsid w:val="00617132"/>
    <w:rsid w:val="00620F26"/>
    <w:rsid w:val="0062161B"/>
    <w:rsid w:val="006249AC"/>
    <w:rsid w:val="00627DAE"/>
    <w:rsid w:val="00630A6B"/>
    <w:rsid w:val="0063209B"/>
    <w:rsid w:val="006332C9"/>
    <w:rsid w:val="0063374C"/>
    <w:rsid w:val="006364DB"/>
    <w:rsid w:val="006373EB"/>
    <w:rsid w:val="00642F15"/>
    <w:rsid w:val="00650D01"/>
    <w:rsid w:val="00651B3C"/>
    <w:rsid w:val="00652328"/>
    <w:rsid w:val="006621F9"/>
    <w:rsid w:val="00663F6A"/>
    <w:rsid w:val="006663B5"/>
    <w:rsid w:val="00667583"/>
    <w:rsid w:val="006706CA"/>
    <w:rsid w:val="00671CBC"/>
    <w:rsid w:val="006728E0"/>
    <w:rsid w:val="006763D6"/>
    <w:rsid w:val="00676D42"/>
    <w:rsid w:val="006777EA"/>
    <w:rsid w:val="00680A97"/>
    <w:rsid w:val="00687289"/>
    <w:rsid w:val="0069143B"/>
    <w:rsid w:val="006946AE"/>
    <w:rsid w:val="006949F7"/>
    <w:rsid w:val="006949FB"/>
    <w:rsid w:val="006A3A8A"/>
    <w:rsid w:val="006A50E9"/>
    <w:rsid w:val="006A5776"/>
    <w:rsid w:val="006A6F97"/>
    <w:rsid w:val="006A7107"/>
    <w:rsid w:val="006B2BD2"/>
    <w:rsid w:val="006B4575"/>
    <w:rsid w:val="006B5A81"/>
    <w:rsid w:val="006C5202"/>
    <w:rsid w:val="006C56E3"/>
    <w:rsid w:val="006C5C3C"/>
    <w:rsid w:val="006C7CB7"/>
    <w:rsid w:val="006E0309"/>
    <w:rsid w:val="006E2022"/>
    <w:rsid w:val="006E2533"/>
    <w:rsid w:val="006E351F"/>
    <w:rsid w:val="006E462F"/>
    <w:rsid w:val="006E5900"/>
    <w:rsid w:val="006E7B7D"/>
    <w:rsid w:val="006F1ABE"/>
    <w:rsid w:val="006F2E18"/>
    <w:rsid w:val="006F610C"/>
    <w:rsid w:val="007001F5"/>
    <w:rsid w:val="00700E6C"/>
    <w:rsid w:val="00701D85"/>
    <w:rsid w:val="00703C1D"/>
    <w:rsid w:val="00704429"/>
    <w:rsid w:val="007051E8"/>
    <w:rsid w:val="00706368"/>
    <w:rsid w:val="00710332"/>
    <w:rsid w:val="0071431E"/>
    <w:rsid w:val="00723846"/>
    <w:rsid w:val="00725DFF"/>
    <w:rsid w:val="00725F87"/>
    <w:rsid w:val="0073024D"/>
    <w:rsid w:val="007317B9"/>
    <w:rsid w:val="00733E98"/>
    <w:rsid w:val="007342E3"/>
    <w:rsid w:val="00735FD2"/>
    <w:rsid w:val="007414C2"/>
    <w:rsid w:val="00741C7C"/>
    <w:rsid w:val="00743F36"/>
    <w:rsid w:val="00747A9E"/>
    <w:rsid w:val="0075202E"/>
    <w:rsid w:val="00754080"/>
    <w:rsid w:val="007540C3"/>
    <w:rsid w:val="00754EEA"/>
    <w:rsid w:val="00754F8B"/>
    <w:rsid w:val="00761785"/>
    <w:rsid w:val="00764FC1"/>
    <w:rsid w:val="007656B6"/>
    <w:rsid w:val="007672CB"/>
    <w:rsid w:val="00770332"/>
    <w:rsid w:val="00772854"/>
    <w:rsid w:val="00772BC2"/>
    <w:rsid w:val="00781406"/>
    <w:rsid w:val="007818B7"/>
    <w:rsid w:val="00782628"/>
    <w:rsid w:val="007838FD"/>
    <w:rsid w:val="00784357"/>
    <w:rsid w:val="00784E19"/>
    <w:rsid w:val="00786A5C"/>
    <w:rsid w:val="00792966"/>
    <w:rsid w:val="0079483E"/>
    <w:rsid w:val="0079638F"/>
    <w:rsid w:val="00796CCE"/>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E2207"/>
    <w:rsid w:val="007E79C9"/>
    <w:rsid w:val="007F7435"/>
    <w:rsid w:val="007F7726"/>
    <w:rsid w:val="0080023A"/>
    <w:rsid w:val="0080033E"/>
    <w:rsid w:val="008016F5"/>
    <w:rsid w:val="008028A7"/>
    <w:rsid w:val="0080322E"/>
    <w:rsid w:val="0080494C"/>
    <w:rsid w:val="00804C57"/>
    <w:rsid w:val="0080514C"/>
    <w:rsid w:val="008058ED"/>
    <w:rsid w:val="00810D8C"/>
    <w:rsid w:val="0081464D"/>
    <w:rsid w:val="00817264"/>
    <w:rsid w:val="008209F0"/>
    <w:rsid w:val="00820B5B"/>
    <w:rsid w:val="00820BDF"/>
    <w:rsid w:val="008229DC"/>
    <w:rsid w:val="00822A16"/>
    <w:rsid w:val="00826D35"/>
    <w:rsid w:val="00827372"/>
    <w:rsid w:val="00830C03"/>
    <w:rsid w:val="00831475"/>
    <w:rsid w:val="00834267"/>
    <w:rsid w:val="008366FB"/>
    <w:rsid w:val="00840537"/>
    <w:rsid w:val="00840676"/>
    <w:rsid w:val="00842D5B"/>
    <w:rsid w:val="00847DC5"/>
    <w:rsid w:val="00851B14"/>
    <w:rsid w:val="008526AD"/>
    <w:rsid w:val="00852A5C"/>
    <w:rsid w:val="008532AB"/>
    <w:rsid w:val="00854C9E"/>
    <w:rsid w:val="00857887"/>
    <w:rsid w:val="00860844"/>
    <w:rsid w:val="00862F09"/>
    <w:rsid w:val="008632C4"/>
    <w:rsid w:val="00863876"/>
    <w:rsid w:val="0086571E"/>
    <w:rsid w:val="00866700"/>
    <w:rsid w:val="00874DCC"/>
    <w:rsid w:val="008757E9"/>
    <w:rsid w:val="00875827"/>
    <w:rsid w:val="0087624E"/>
    <w:rsid w:val="008778CF"/>
    <w:rsid w:val="00881E49"/>
    <w:rsid w:val="0088262D"/>
    <w:rsid w:val="00882EDC"/>
    <w:rsid w:val="0088365D"/>
    <w:rsid w:val="0088367F"/>
    <w:rsid w:val="00883FD5"/>
    <w:rsid w:val="00886363"/>
    <w:rsid w:val="00886D34"/>
    <w:rsid w:val="0088772D"/>
    <w:rsid w:val="00891870"/>
    <w:rsid w:val="00895ECC"/>
    <w:rsid w:val="0089651B"/>
    <w:rsid w:val="00896E13"/>
    <w:rsid w:val="008A7A56"/>
    <w:rsid w:val="008B43CD"/>
    <w:rsid w:val="008B67F7"/>
    <w:rsid w:val="008C291D"/>
    <w:rsid w:val="008C29FF"/>
    <w:rsid w:val="008C3009"/>
    <w:rsid w:val="008C34DB"/>
    <w:rsid w:val="008C351A"/>
    <w:rsid w:val="008C3E5E"/>
    <w:rsid w:val="008C5C25"/>
    <w:rsid w:val="008C6D19"/>
    <w:rsid w:val="008D429D"/>
    <w:rsid w:val="008D6463"/>
    <w:rsid w:val="008D706D"/>
    <w:rsid w:val="008D7322"/>
    <w:rsid w:val="008E3985"/>
    <w:rsid w:val="008E5409"/>
    <w:rsid w:val="008E63FA"/>
    <w:rsid w:val="008E65F7"/>
    <w:rsid w:val="008E7DBD"/>
    <w:rsid w:val="008F280E"/>
    <w:rsid w:val="008F40D1"/>
    <w:rsid w:val="00901BD0"/>
    <w:rsid w:val="00902CF7"/>
    <w:rsid w:val="00905C8D"/>
    <w:rsid w:val="00911BC0"/>
    <w:rsid w:val="00913420"/>
    <w:rsid w:val="00913FDE"/>
    <w:rsid w:val="009172D2"/>
    <w:rsid w:val="00921B72"/>
    <w:rsid w:val="009237F3"/>
    <w:rsid w:val="00924B47"/>
    <w:rsid w:val="009252A0"/>
    <w:rsid w:val="00934739"/>
    <w:rsid w:val="009347EE"/>
    <w:rsid w:val="009357FB"/>
    <w:rsid w:val="009379D3"/>
    <w:rsid w:val="0094142E"/>
    <w:rsid w:val="00944C9B"/>
    <w:rsid w:val="00946F78"/>
    <w:rsid w:val="0094706E"/>
    <w:rsid w:val="0095252B"/>
    <w:rsid w:val="00965347"/>
    <w:rsid w:val="00967891"/>
    <w:rsid w:val="009707DE"/>
    <w:rsid w:val="009711AB"/>
    <w:rsid w:val="0097214A"/>
    <w:rsid w:val="0097373E"/>
    <w:rsid w:val="00975295"/>
    <w:rsid w:val="00976B8E"/>
    <w:rsid w:val="00981043"/>
    <w:rsid w:val="00982060"/>
    <w:rsid w:val="00984DB9"/>
    <w:rsid w:val="00985E64"/>
    <w:rsid w:val="009869F6"/>
    <w:rsid w:val="00987037"/>
    <w:rsid w:val="0098711E"/>
    <w:rsid w:val="009963B0"/>
    <w:rsid w:val="009A2BF6"/>
    <w:rsid w:val="009A789B"/>
    <w:rsid w:val="009B1BAC"/>
    <w:rsid w:val="009B384F"/>
    <w:rsid w:val="009B4B66"/>
    <w:rsid w:val="009C228C"/>
    <w:rsid w:val="009C382F"/>
    <w:rsid w:val="009C5093"/>
    <w:rsid w:val="009C61A3"/>
    <w:rsid w:val="009C6FD1"/>
    <w:rsid w:val="009D1D1D"/>
    <w:rsid w:val="009D20AB"/>
    <w:rsid w:val="009D2C9E"/>
    <w:rsid w:val="009D3993"/>
    <w:rsid w:val="009D79A0"/>
    <w:rsid w:val="009E010B"/>
    <w:rsid w:val="009E1F2B"/>
    <w:rsid w:val="009E2C6A"/>
    <w:rsid w:val="009E4D4D"/>
    <w:rsid w:val="009E767F"/>
    <w:rsid w:val="009F28FB"/>
    <w:rsid w:val="009F487A"/>
    <w:rsid w:val="009F4A6D"/>
    <w:rsid w:val="009F6BCA"/>
    <w:rsid w:val="00A001D4"/>
    <w:rsid w:val="00A01877"/>
    <w:rsid w:val="00A04CDE"/>
    <w:rsid w:val="00A0638C"/>
    <w:rsid w:val="00A06B20"/>
    <w:rsid w:val="00A07947"/>
    <w:rsid w:val="00A1054E"/>
    <w:rsid w:val="00A13CF7"/>
    <w:rsid w:val="00A15D73"/>
    <w:rsid w:val="00A160B3"/>
    <w:rsid w:val="00A17FB4"/>
    <w:rsid w:val="00A203E3"/>
    <w:rsid w:val="00A23EC2"/>
    <w:rsid w:val="00A301B0"/>
    <w:rsid w:val="00A31A30"/>
    <w:rsid w:val="00A3315D"/>
    <w:rsid w:val="00A33C8D"/>
    <w:rsid w:val="00A361D5"/>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7D5F"/>
    <w:rsid w:val="00A70DEA"/>
    <w:rsid w:val="00A76E40"/>
    <w:rsid w:val="00A77508"/>
    <w:rsid w:val="00A829F9"/>
    <w:rsid w:val="00A83E1D"/>
    <w:rsid w:val="00A865E8"/>
    <w:rsid w:val="00A90579"/>
    <w:rsid w:val="00A9211B"/>
    <w:rsid w:val="00A93217"/>
    <w:rsid w:val="00A96722"/>
    <w:rsid w:val="00A97A4E"/>
    <w:rsid w:val="00AA22D6"/>
    <w:rsid w:val="00AA36F2"/>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F48"/>
    <w:rsid w:val="00AD306F"/>
    <w:rsid w:val="00AD375C"/>
    <w:rsid w:val="00AD4B9F"/>
    <w:rsid w:val="00AD7843"/>
    <w:rsid w:val="00AD7BDE"/>
    <w:rsid w:val="00AD7F43"/>
    <w:rsid w:val="00AE2EBF"/>
    <w:rsid w:val="00AE3B14"/>
    <w:rsid w:val="00AE4ABE"/>
    <w:rsid w:val="00AE5F3A"/>
    <w:rsid w:val="00AE6D76"/>
    <w:rsid w:val="00AF3C66"/>
    <w:rsid w:val="00AF429F"/>
    <w:rsid w:val="00AF59C0"/>
    <w:rsid w:val="00AF5C81"/>
    <w:rsid w:val="00B04EE6"/>
    <w:rsid w:val="00B060DA"/>
    <w:rsid w:val="00B07711"/>
    <w:rsid w:val="00B10D21"/>
    <w:rsid w:val="00B122D5"/>
    <w:rsid w:val="00B14FD3"/>
    <w:rsid w:val="00B1552E"/>
    <w:rsid w:val="00B16881"/>
    <w:rsid w:val="00B1692F"/>
    <w:rsid w:val="00B17A5F"/>
    <w:rsid w:val="00B216D5"/>
    <w:rsid w:val="00B27273"/>
    <w:rsid w:val="00B30000"/>
    <w:rsid w:val="00B30D74"/>
    <w:rsid w:val="00B31106"/>
    <w:rsid w:val="00B33954"/>
    <w:rsid w:val="00B34072"/>
    <w:rsid w:val="00B34D49"/>
    <w:rsid w:val="00B36DE8"/>
    <w:rsid w:val="00B41FB0"/>
    <w:rsid w:val="00B44AA8"/>
    <w:rsid w:val="00B46E6F"/>
    <w:rsid w:val="00B47D86"/>
    <w:rsid w:val="00B53A42"/>
    <w:rsid w:val="00B53EFF"/>
    <w:rsid w:val="00B5470C"/>
    <w:rsid w:val="00B5518B"/>
    <w:rsid w:val="00B57B0B"/>
    <w:rsid w:val="00B63748"/>
    <w:rsid w:val="00B70FB9"/>
    <w:rsid w:val="00B7103D"/>
    <w:rsid w:val="00B7120D"/>
    <w:rsid w:val="00B71C39"/>
    <w:rsid w:val="00B747E8"/>
    <w:rsid w:val="00B76FAA"/>
    <w:rsid w:val="00B824A4"/>
    <w:rsid w:val="00B946A1"/>
    <w:rsid w:val="00B950BD"/>
    <w:rsid w:val="00BA0F91"/>
    <w:rsid w:val="00BA15D3"/>
    <w:rsid w:val="00BA258E"/>
    <w:rsid w:val="00BB059D"/>
    <w:rsid w:val="00BB16D8"/>
    <w:rsid w:val="00BB315E"/>
    <w:rsid w:val="00BB7A60"/>
    <w:rsid w:val="00BC0356"/>
    <w:rsid w:val="00BC0996"/>
    <w:rsid w:val="00BC23E7"/>
    <w:rsid w:val="00BC785D"/>
    <w:rsid w:val="00BD26A5"/>
    <w:rsid w:val="00BD4429"/>
    <w:rsid w:val="00BE0184"/>
    <w:rsid w:val="00BE0C04"/>
    <w:rsid w:val="00BE2B40"/>
    <w:rsid w:val="00BE3DED"/>
    <w:rsid w:val="00BF002D"/>
    <w:rsid w:val="00BF12D5"/>
    <w:rsid w:val="00BF54CC"/>
    <w:rsid w:val="00BF6653"/>
    <w:rsid w:val="00BF70C1"/>
    <w:rsid w:val="00C00D4F"/>
    <w:rsid w:val="00C017AC"/>
    <w:rsid w:val="00C01D4C"/>
    <w:rsid w:val="00C020A0"/>
    <w:rsid w:val="00C02FC4"/>
    <w:rsid w:val="00C059A4"/>
    <w:rsid w:val="00C10A7D"/>
    <w:rsid w:val="00C10EB7"/>
    <w:rsid w:val="00C142C3"/>
    <w:rsid w:val="00C16F6E"/>
    <w:rsid w:val="00C21B7B"/>
    <w:rsid w:val="00C22078"/>
    <w:rsid w:val="00C2256E"/>
    <w:rsid w:val="00C23018"/>
    <w:rsid w:val="00C2576C"/>
    <w:rsid w:val="00C317FA"/>
    <w:rsid w:val="00C32626"/>
    <w:rsid w:val="00C3336E"/>
    <w:rsid w:val="00C338FD"/>
    <w:rsid w:val="00C34788"/>
    <w:rsid w:val="00C35BC3"/>
    <w:rsid w:val="00C40CC7"/>
    <w:rsid w:val="00C43537"/>
    <w:rsid w:val="00C44BBD"/>
    <w:rsid w:val="00C460BE"/>
    <w:rsid w:val="00C463FF"/>
    <w:rsid w:val="00C532A8"/>
    <w:rsid w:val="00C53A1C"/>
    <w:rsid w:val="00C5499C"/>
    <w:rsid w:val="00C55862"/>
    <w:rsid w:val="00C55B44"/>
    <w:rsid w:val="00C64EFD"/>
    <w:rsid w:val="00C64F1E"/>
    <w:rsid w:val="00C709E9"/>
    <w:rsid w:val="00C7205F"/>
    <w:rsid w:val="00C72A40"/>
    <w:rsid w:val="00C735AD"/>
    <w:rsid w:val="00C738D0"/>
    <w:rsid w:val="00C80083"/>
    <w:rsid w:val="00C80151"/>
    <w:rsid w:val="00C82F66"/>
    <w:rsid w:val="00C84E42"/>
    <w:rsid w:val="00C91B59"/>
    <w:rsid w:val="00C93155"/>
    <w:rsid w:val="00C935B8"/>
    <w:rsid w:val="00C9388B"/>
    <w:rsid w:val="00C95883"/>
    <w:rsid w:val="00CA0190"/>
    <w:rsid w:val="00CB0124"/>
    <w:rsid w:val="00CB08E0"/>
    <w:rsid w:val="00CB1B5D"/>
    <w:rsid w:val="00CB220E"/>
    <w:rsid w:val="00CB7C6B"/>
    <w:rsid w:val="00CC0F30"/>
    <w:rsid w:val="00CC1EAA"/>
    <w:rsid w:val="00CC5233"/>
    <w:rsid w:val="00CC56E6"/>
    <w:rsid w:val="00CC5DDD"/>
    <w:rsid w:val="00CC6145"/>
    <w:rsid w:val="00CD0289"/>
    <w:rsid w:val="00CD08B1"/>
    <w:rsid w:val="00CD1942"/>
    <w:rsid w:val="00CD1D7E"/>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3FB1"/>
    <w:rsid w:val="00D122F8"/>
    <w:rsid w:val="00D12618"/>
    <w:rsid w:val="00D14D65"/>
    <w:rsid w:val="00D150E6"/>
    <w:rsid w:val="00D16027"/>
    <w:rsid w:val="00D16135"/>
    <w:rsid w:val="00D2006A"/>
    <w:rsid w:val="00D20857"/>
    <w:rsid w:val="00D22572"/>
    <w:rsid w:val="00D23DDC"/>
    <w:rsid w:val="00D242E6"/>
    <w:rsid w:val="00D257B6"/>
    <w:rsid w:val="00D25A59"/>
    <w:rsid w:val="00D260B3"/>
    <w:rsid w:val="00D32258"/>
    <w:rsid w:val="00D32D1D"/>
    <w:rsid w:val="00D3616A"/>
    <w:rsid w:val="00D43913"/>
    <w:rsid w:val="00D4474A"/>
    <w:rsid w:val="00D46722"/>
    <w:rsid w:val="00D46DE6"/>
    <w:rsid w:val="00D530CA"/>
    <w:rsid w:val="00D5318C"/>
    <w:rsid w:val="00D546AD"/>
    <w:rsid w:val="00D5717F"/>
    <w:rsid w:val="00D609CA"/>
    <w:rsid w:val="00D618BF"/>
    <w:rsid w:val="00D6255D"/>
    <w:rsid w:val="00D64153"/>
    <w:rsid w:val="00D64389"/>
    <w:rsid w:val="00D64E35"/>
    <w:rsid w:val="00D67DB9"/>
    <w:rsid w:val="00D7044B"/>
    <w:rsid w:val="00D70BFB"/>
    <w:rsid w:val="00D70CAC"/>
    <w:rsid w:val="00D70EC4"/>
    <w:rsid w:val="00D72C43"/>
    <w:rsid w:val="00D72CE9"/>
    <w:rsid w:val="00D73A03"/>
    <w:rsid w:val="00D77EF9"/>
    <w:rsid w:val="00D83CA5"/>
    <w:rsid w:val="00D85985"/>
    <w:rsid w:val="00D93CEA"/>
    <w:rsid w:val="00D93D78"/>
    <w:rsid w:val="00D96460"/>
    <w:rsid w:val="00DA2071"/>
    <w:rsid w:val="00DA2A20"/>
    <w:rsid w:val="00DA40A8"/>
    <w:rsid w:val="00DA4AFE"/>
    <w:rsid w:val="00DA53FB"/>
    <w:rsid w:val="00DB2576"/>
    <w:rsid w:val="00DB3EA8"/>
    <w:rsid w:val="00DB5945"/>
    <w:rsid w:val="00DC2E7F"/>
    <w:rsid w:val="00DC3E33"/>
    <w:rsid w:val="00DD2B5B"/>
    <w:rsid w:val="00DD5258"/>
    <w:rsid w:val="00DD5300"/>
    <w:rsid w:val="00DD5616"/>
    <w:rsid w:val="00DE01C6"/>
    <w:rsid w:val="00DE2D56"/>
    <w:rsid w:val="00DE2F28"/>
    <w:rsid w:val="00DE3646"/>
    <w:rsid w:val="00DE38E2"/>
    <w:rsid w:val="00DE6276"/>
    <w:rsid w:val="00DE675C"/>
    <w:rsid w:val="00DE77D6"/>
    <w:rsid w:val="00DF46D0"/>
    <w:rsid w:val="00DF500B"/>
    <w:rsid w:val="00DF7EFD"/>
    <w:rsid w:val="00E007E2"/>
    <w:rsid w:val="00E00DF3"/>
    <w:rsid w:val="00E07CA6"/>
    <w:rsid w:val="00E07D22"/>
    <w:rsid w:val="00E12BEF"/>
    <w:rsid w:val="00E12F54"/>
    <w:rsid w:val="00E136B1"/>
    <w:rsid w:val="00E15006"/>
    <w:rsid w:val="00E166E5"/>
    <w:rsid w:val="00E20320"/>
    <w:rsid w:val="00E227A0"/>
    <w:rsid w:val="00E245A5"/>
    <w:rsid w:val="00E272A4"/>
    <w:rsid w:val="00E30274"/>
    <w:rsid w:val="00E30D44"/>
    <w:rsid w:val="00E32622"/>
    <w:rsid w:val="00E34247"/>
    <w:rsid w:val="00E34948"/>
    <w:rsid w:val="00E3596D"/>
    <w:rsid w:val="00E4087D"/>
    <w:rsid w:val="00E413F3"/>
    <w:rsid w:val="00E41AD2"/>
    <w:rsid w:val="00E511E1"/>
    <w:rsid w:val="00E53FF8"/>
    <w:rsid w:val="00E549D3"/>
    <w:rsid w:val="00E57146"/>
    <w:rsid w:val="00E57C00"/>
    <w:rsid w:val="00E612DE"/>
    <w:rsid w:val="00E65C59"/>
    <w:rsid w:val="00E71722"/>
    <w:rsid w:val="00E71B49"/>
    <w:rsid w:val="00E72072"/>
    <w:rsid w:val="00E7236F"/>
    <w:rsid w:val="00E72465"/>
    <w:rsid w:val="00E75101"/>
    <w:rsid w:val="00E759C1"/>
    <w:rsid w:val="00E76DD5"/>
    <w:rsid w:val="00E81393"/>
    <w:rsid w:val="00E813F7"/>
    <w:rsid w:val="00E822CF"/>
    <w:rsid w:val="00E824A4"/>
    <w:rsid w:val="00E8676A"/>
    <w:rsid w:val="00E91E07"/>
    <w:rsid w:val="00E93B88"/>
    <w:rsid w:val="00E948B2"/>
    <w:rsid w:val="00E951E9"/>
    <w:rsid w:val="00E95715"/>
    <w:rsid w:val="00E96672"/>
    <w:rsid w:val="00EA0243"/>
    <w:rsid w:val="00EA0D46"/>
    <w:rsid w:val="00EA1261"/>
    <w:rsid w:val="00EA3D83"/>
    <w:rsid w:val="00EA4756"/>
    <w:rsid w:val="00EA485E"/>
    <w:rsid w:val="00EA4D0C"/>
    <w:rsid w:val="00EB1CF4"/>
    <w:rsid w:val="00EB373D"/>
    <w:rsid w:val="00EB7A3B"/>
    <w:rsid w:val="00EB7B8F"/>
    <w:rsid w:val="00EB7BE4"/>
    <w:rsid w:val="00EC0BCA"/>
    <w:rsid w:val="00EC3D56"/>
    <w:rsid w:val="00EC43FE"/>
    <w:rsid w:val="00EC60E1"/>
    <w:rsid w:val="00ED4E30"/>
    <w:rsid w:val="00ED58D4"/>
    <w:rsid w:val="00EE7DEF"/>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2FDD"/>
    <w:rsid w:val="00F23E0C"/>
    <w:rsid w:val="00F2479D"/>
    <w:rsid w:val="00F253D2"/>
    <w:rsid w:val="00F305C4"/>
    <w:rsid w:val="00F32A4C"/>
    <w:rsid w:val="00F37057"/>
    <w:rsid w:val="00F4112A"/>
    <w:rsid w:val="00F50F91"/>
    <w:rsid w:val="00F51D8C"/>
    <w:rsid w:val="00F53A48"/>
    <w:rsid w:val="00F54522"/>
    <w:rsid w:val="00F567A2"/>
    <w:rsid w:val="00F60FDB"/>
    <w:rsid w:val="00F63580"/>
    <w:rsid w:val="00F64457"/>
    <w:rsid w:val="00F6723B"/>
    <w:rsid w:val="00F713B2"/>
    <w:rsid w:val="00F7152B"/>
    <w:rsid w:val="00F722F2"/>
    <w:rsid w:val="00F727E6"/>
    <w:rsid w:val="00F72BF0"/>
    <w:rsid w:val="00F74A20"/>
    <w:rsid w:val="00F81762"/>
    <w:rsid w:val="00F82A2F"/>
    <w:rsid w:val="00F873A7"/>
    <w:rsid w:val="00F977B8"/>
    <w:rsid w:val="00F97D01"/>
    <w:rsid w:val="00FA0280"/>
    <w:rsid w:val="00FA0520"/>
    <w:rsid w:val="00FA413C"/>
    <w:rsid w:val="00FA5890"/>
    <w:rsid w:val="00FA650C"/>
    <w:rsid w:val="00FA7929"/>
    <w:rsid w:val="00FA7941"/>
    <w:rsid w:val="00FB153B"/>
    <w:rsid w:val="00FB50B8"/>
    <w:rsid w:val="00FB71A1"/>
    <w:rsid w:val="00FB71EA"/>
    <w:rsid w:val="00FB7DF1"/>
    <w:rsid w:val="00FC2B0E"/>
    <w:rsid w:val="00FC47D3"/>
    <w:rsid w:val="00FC6BCA"/>
    <w:rsid w:val="00FC76E0"/>
    <w:rsid w:val="00FD0118"/>
    <w:rsid w:val="00FD439C"/>
    <w:rsid w:val="00FD56C2"/>
    <w:rsid w:val="00FD5DBE"/>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uiPriority="99"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uiPriority w:val="99"/>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uiPriority w:val="99"/>
    <w:rsid w:val="00176CC1"/>
    <w:rPr>
      <w:b/>
      <w:lang w:bidi="ar-SA"/>
    </w:rPr>
  </w:style>
  <w:style w:type="character" w:customStyle="1" w:styleId="Ttulo5Char">
    <w:name w:val="Título 5 Char"/>
    <w:link w:val="Ttulo5"/>
    <w:uiPriority w:val="99"/>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E9A4C-444F-4275-82BF-E3A884FB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26</Pages>
  <Words>12127</Words>
  <Characters>70497</Characters>
  <Application>Microsoft Office Word</Application>
  <DocSecurity>0</DocSecurity>
  <Lines>587</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82460</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anacampos</cp:lastModifiedBy>
  <cp:revision>8</cp:revision>
  <cp:lastPrinted>2017-03-02T20:18:00Z</cp:lastPrinted>
  <dcterms:created xsi:type="dcterms:W3CDTF">2016-11-14T12:10:00Z</dcterms:created>
  <dcterms:modified xsi:type="dcterms:W3CDTF">2017-03-02T20:22:00Z</dcterms:modified>
</cp:coreProperties>
</file>