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924B5E">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924B5E">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F653FD">
      <w:pPr>
        <w:pStyle w:val="PargrafodaLista"/>
        <w:widowControl w:val="0"/>
        <w:numPr>
          <w:ilvl w:val="0"/>
          <w:numId w:val="3"/>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ATA DE REGISTRO DE PREÇOS</w:t>
      </w:r>
    </w:p>
    <w:p w:rsidR="00736246" w:rsidRPr="006A0DBF" w:rsidRDefault="00736246"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FORMAÇÃO DO CADASTRO DE RESERVA</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54F8B" w:rsidRPr="00032F93" w:rsidRDefault="00814D2B" w:rsidP="00032F93">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36246" w:rsidRPr="006A0DBF"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00E07EE8">
        <w:rPr>
          <w:rFonts w:asciiTheme="minorHAnsi" w:hAnsiTheme="minorHAnsi"/>
          <w:sz w:val="20"/>
          <w:szCs w:val="20"/>
        </w:rPr>
        <w:t xml:space="preserve"> </w:t>
      </w:r>
      <w:r w:rsidRPr="006A0DBF">
        <w:rPr>
          <w:rFonts w:asciiTheme="minorHAnsi" w:hAnsiTheme="minorHAnsi"/>
          <w:spacing w:val="-2"/>
          <w:sz w:val="20"/>
          <w:szCs w:val="20"/>
        </w:rPr>
        <w:t>I</w:t>
      </w:r>
      <w:r w:rsidR="00E07EE8">
        <w:rPr>
          <w:rFonts w:asciiTheme="minorHAnsi" w:hAnsiTheme="minorHAnsi"/>
          <w:spacing w:val="-2"/>
          <w:sz w:val="20"/>
          <w:szCs w:val="20"/>
        </w:rPr>
        <w:t xml:space="preserve"> </w:t>
      </w:r>
      <w:r w:rsidR="005D646A" w:rsidRPr="006A0DBF">
        <w:rPr>
          <w:rFonts w:asciiTheme="minorHAnsi" w:hAnsiTheme="minorHAnsi"/>
          <w:sz w:val="20"/>
          <w:szCs w:val="20"/>
        </w:rPr>
        <w:t>–</w:t>
      </w:r>
      <w:r w:rsidR="00E07EE8">
        <w:rPr>
          <w:rFonts w:asciiTheme="minorHAnsi" w:hAnsiTheme="minorHAnsi"/>
          <w:sz w:val="20"/>
          <w:szCs w:val="20"/>
        </w:rPr>
        <w:t xml:space="preserve"> </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w:t>
      </w:r>
      <w:r w:rsidR="00E07EE8">
        <w:rPr>
          <w:rFonts w:asciiTheme="minorHAnsi" w:hAnsiTheme="minorHAnsi"/>
          <w:bCs/>
          <w:sz w:val="20"/>
          <w:szCs w:val="20"/>
        </w:rPr>
        <w:t xml:space="preserve"> </w:t>
      </w:r>
      <w:r w:rsidRPr="006A0DBF">
        <w:rPr>
          <w:rFonts w:asciiTheme="minorHAnsi" w:hAnsiTheme="minorHAnsi"/>
          <w:bCs/>
          <w:sz w:val="20"/>
          <w:szCs w:val="20"/>
        </w:rPr>
        <w:t>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E07EE8">
        <w:rPr>
          <w:rFonts w:asciiTheme="minorHAnsi" w:hAnsiTheme="minorHAnsi"/>
          <w:bCs/>
          <w:sz w:val="20"/>
          <w:szCs w:val="20"/>
        </w:rPr>
        <w:t xml:space="preserve"> </w:t>
      </w:r>
      <w:r w:rsidR="006A6F97" w:rsidRPr="006A0DBF">
        <w:rPr>
          <w:rFonts w:asciiTheme="minorHAnsi" w:hAnsiTheme="minorHAnsi"/>
          <w:bCs/>
          <w:sz w:val="20"/>
          <w:szCs w:val="20"/>
        </w:rPr>
        <w:t>–</w:t>
      </w:r>
      <w:r w:rsidR="00E07EE8">
        <w:rPr>
          <w:rFonts w:asciiTheme="minorHAnsi" w:hAnsiTheme="minorHAnsi"/>
          <w:bCs/>
          <w:sz w:val="20"/>
          <w:szCs w:val="20"/>
        </w:rPr>
        <w:t xml:space="preserve"> </w:t>
      </w:r>
      <w:r w:rsidR="006A6F97" w:rsidRPr="006A0DBF">
        <w:rPr>
          <w:rFonts w:asciiTheme="minorHAnsi" w:hAnsiTheme="minorHAnsi"/>
          <w:bCs/>
          <w:spacing w:val="-2"/>
          <w:sz w:val="20"/>
          <w:szCs w:val="20"/>
        </w:rPr>
        <w:t>Minuta de Contrato</w:t>
      </w:r>
    </w:p>
    <w:p w:rsidR="001A51BF" w:rsidRPr="006A0DBF" w:rsidRDefault="006E2533"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z w:val="20"/>
          <w:szCs w:val="20"/>
        </w:rPr>
        <w:t>ANEXO I</w:t>
      </w:r>
      <w:r w:rsidR="005D646A" w:rsidRPr="006A0DBF">
        <w:rPr>
          <w:rFonts w:asciiTheme="minorHAnsi" w:hAnsiTheme="minorHAnsi"/>
          <w:bCs/>
          <w:sz w:val="20"/>
          <w:szCs w:val="20"/>
        </w:rPr>
        <w:t>V</w:t>
      </w:r>
      <w:r w:rsidRPr="006A0DBF">
        <w:rPr>
          <w:rFonts w:asciiTheme="minorHAnsi" w:hAnsiTheme="minorHAnsi"/>
          <w:bCs/>
          <w:sz w:val="20"/>
          <w:szCs w:val="20"/>
        </w:rPr>
        <w:t xml:space="preserve"> – </w:t>
      </w:r>
      <w:r w:rsidR="006A6F97" w:rsidRPr="006A0DBF">
        <w:rPr>
          <w:rFonts w:asciiTheme="minorHAnsi" w:hAnsiTheme="minorHAnsi"/>
          <w:bCs/>
          <w:spacing w:val="-2"/>
          <w:sz w:val="20"/>
          <w:szCs w:val="20"/>
        </w:rPr>
        <w:t>M</w:t>
      </w:r>
      <w:r w:rsidR="006A6F97" w:rsidRPr="006A0DBF">
        <w:rPr>
          <w:rFonts w:asciiTheme="minorHAnsi" w:hAnsiTheme="minorHAnsi"/>
          <w:bCs/>
          <w:spacing w:val="1"/>
          <w:sz w:val="20"/>
          <w:szCs w:val="20"/>
        </w:rPr>
        <w:t>i</w:t>
      </w:r>
      <w:r w:rsidR="006A6F97" w:rsidRPr="006A0DBF">
        <w:rPr>
          <w:rFonts w:asciiTheme="minorHAnsi" w:hAnsiTheme="minorHAnsi"/>
          <w:bCs/>
          <w:sz w:val="20"/>
          <w:szCs w:val="20"/>
        </w:rPr>
        <w:t>n</w:t>
      </w:r>
      <w:r w:rsidR="006A6F97" w:rsidRPr="006A0DBF">
        <w:rPr>
          <w:rFonts w:asciiTheme="minorHAnsi" w:hAnsiTheme="minorHAnsi"/>
          <w:bCs/>
          <w:spacing w:val="-1"/>
          <w:sz w:val="20"/>
          <w:szCs w:val="20"/>
        </w:rPr>
        <w:t>u</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w:t>
      </w:r>
      <w:r w:rsidR="006A6F97" w:rsidRPr="006A0DBF">
        <w:rPr>
          <w:rFonts w:asciiTheme="minorHAnsi" w:hAnsiTheme="minorHAnsi"/>
          <w:bCs/>
          <w:spacing w:val="-3"/>
          <w:sz w:val="20"/>
          <w:szCs w:val="20"/>
        </w:rPr>
        <w:t>d</w:t>
      </w:r>
      <w:r w:rsidR="006A6F97" w:rsidRPr="006A0DBF">
        <w:rPr>
          <w:rFonts w:asciiTheme="minorHAnsi" w:hAnsiTheme="minorHAnsi"/>
          <w:bCs/>
          <w:sz w:val="20"/>
          <w:szCs w:val="20"/>
        </w:rPr>
        <w:t>a</w:t>
      </w:r>
      <w:r w:rsidR="00032F93">
        <w:rPr>
          <w:rFonts w:asciiTheme="minorHAnsi" w:hAnsiTheme="minorHAnsi"/>
          <w:bCs/>
          <w:sz w:val="20"/>
          <w:szCs w:val="20"/>
        </w:rPr>
        <w:t xml:space="preserve"> </w:t>
      </w:r>
      <w:r w:rsidR="006A6F97" w:rsidRPr="006A0DBF">
        <w:rPr>
          <w:rFonts w:asciiTheme="minorHAnsi" w:hAnsiTheme="minorHAnsi"/>
          <w:bCs/>
          <w:spacing w:val="-1"/>
          <w:sz w:val="20"/>
          <w:szCs w:val="20"/>
        </w:rPr>
        <w:t>A</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de </w:t>
      </w:r>
      <w:r w:rsidR="006A6F97" w:rsidRPr="006A0DBF">
        <w:rPr>
          <w:rFonts w:asciiTheme="minorHAnsi" w:hAnsiTheme="minorHAnsi"/>
          <w:bCs/>
          <w:spacing w:val="-1"/>
          <w:sz w:val="20"/>
          <w:szCs w:val="20"/>
        </w:rPr>
        <w:t>R</w:t>
      </w:r>
      <w:r w:rsidR="006A6F97" w:rsidRPr="006A0DBF">
        <w:rPr>
          <w:rFonts w:asciiTheme="minorHAnsi" w:hAnsiTheme="minorHAnsi"/>
          <w:bCs/>
          <w:sz w:val="20"/>
          <w:szCs w:val="20"/>
        </w:rPr>
        <w:t>e</w:t>
      </w:r>
      <w:r w:rsidR="006A6F97" w:rsidRPr="006A0DBF">
        <w:rPr>
          <w:rFonts w:asciiTheme="minorHAnsi" w:hAnsiTheme="minorHAnsi"/>
          <w:bCs/>
          <w:spacing w:val="-2"/>
          <w:sz w:val="20"/>
          <w:szCs w:val="20"/>
        </w:rPr>
        <w:t>g</w:t>
      </w:r>
      <w:r w:rsidR="006A6F97" w:rsidRPr="006A0DBF">
        <w:rPr>
          <w:rFonts w:asciiTheme="minorHAnsi" w:hAnsiTheme="minorHAnsi"/>
          <w:bCs/>
          <w:spacing w:val="1"/>
          <w:sz w:val="20"/>
          <w:szCs w:val="20"/>
        </w:rPr>
        <w:t>i</w:t>
      </w:r>
      <w:r w:rsidR="006A6F97" w:rsidRPr="006A0DBF">
        <w:rPr>
          <w:rFonts w:asciiTheme="minorHAnsi" w:hAnsiTheme="minorHAnsi"/>
          <w:bCs/>
          <w:spacing w:val="-2"/>
          <w:sz w:val="20"/>
          <w:szCs w:val="20"/>
        </w:rPr>
        <w:t>s</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ro de</w:t>
      </w:r>
      <w:r w:rsidR="00032F93">
        <w:rPr>
          <w:rFonts w:asciiTheme="minorHAnsi" w:hAnsiTheme="minorHAnsi"/>
          <w:bCs/>
          <w:sz w:val="20"/>
          <w:szCs w:val="20"/>
        </w:rPr>
        <w:t xml:space="preserve"> </w:t>
      </w:r>
      <w:r w:rsidR="006A6F97" w:rsidRPr="006A0DBF">
        <w:rPr>
          <w:rFonts w:asciiTheme="minorHAnsi" w:hAnsiTheme="minorHAnsi"/>
          <w:bCs/>
          <w:sz w:val="20"/>
          <w:szCs w:val="20"/>
        </w:rPr>
        <w:t>Pre</w:t>
      </w:r>
      <w:r w:rsidR="006A6F97" w:rsidRPr="006A0DBF">
        <w:rPr>
          <w:rFonts w:asciiTheme="minorHAnsi" w:hAnsiTheme="minorHAnsi"/>
          <w:bCs/>
          <w:spacing w:val="-2"/>
          <w:sz w:val="20"/>
          <w:szCs w:val="20"/>
        </w:rPr>
        <w:t>ç</w:t>
      </w:r>
      <w:r w:rsidR="006A6F97" w:rsidRPr="006A0DBF">
        <w:rPr>
          <w:rFonts w:asciiTheme="minorHAnsi" w:hAnsiTheme="minorHAnsi"/>
          <w:bCs/>
          <w:sz w:val="20"/>
          <w:szCs w:val="20"/>
        </w:rPr>
        <w:t>os</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w:t>
      </w:r>
      <w:r w:rsidR="00E07EE8">
        <w:rPr>
          <w:rFonts w:asciiTheme="minorHAnsi" w:hAnsiTheme="minorHAnsi" w:cs="Calibri"/>
          <w:sz w:val="20"/>
          <w:szCs w:val="20"/>
        </w:rPr>
        <w:t xml:space="preserve"> </w:t>
      </w:r>
      <w:r w:rsidRPr="006A0DBF">
        <w:rPr>
          <w:rFonts w:asciiTheme="minorHAnsi" w:hAnsiTheme="minorHAnsi" w:cs="Calibri"/>
          <w:sz w:val="20"/>
          <w:szCs w:val="20"/>
        </w:rPr>
        <w:t xml:space="preserve">1 </w:t>
      </w:r>
      <w:r w:rsidRPr="006A0DBF">
        <w:rPr>
          <w:rFonts w:asciiTheme="minorHAnsi" w:hAnsiTheme="minorHAnsi"/>
          <w:sz w:val="20"/>
          <w:szCs w:val="20"/>
        </w:rPr>
        <w:t>–</w:t>
      </w:r>
      <w:r w:rsidR="00924B5E">
        <w:rPr>
          <w:rFonts w:asciiTheme="minorHAnsi" w:hAnsiTheme="minorHAnsi"/>
          <w:sz w:val="20"/>
          <w:szCs w:val="20"/>
        </w:rPr>
        <w:t xml:space="preserve"> </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00E07EE8">
        <w:rPr>
          <w:rFonts w:asciiTheme="minorHAnsi" w:hAnsiTheme="minorHAnsi" w:cs="Calibri"/>
          <w:sz w:val="20"/>
          <w:szCs w:val="20"/>
        </w:rPr>
        <w:t xml:space="preserve"> </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w:t>
      </w:r>
      <w:proofErr w:type="gramStart"/>
      <w:r w:rsidRPr="006A0DBF">
        <w:rPr>
          <w:rFonts w:asciiTheme="minorHAnsi" w:hAnsiTheme="minorHAnsi" w:cs="Calibri"/>
          <w:sz w:val="20"/>
          <w:szCs w:val="20"/>
        </w:rPr>
        <w:t>93</w:t>
      </w:r>
      <w:proofErr w:type="gramEnd"/>
    </w:p>
    <w:p w:rsidR="00667583" w:rsidRPr="006A0DBF" w:rsidRDefault="00667583" w:rsidP="00A6220F">
      <w:pPr>
        <w:widowControl w:val="0"/>
        <w:autoSpaceDE w:val="0"/>
        <w:autoSpaceDN w:val="0"/>
        <w:adjustRightInd w:val="0"/>
        <w:spacing w:after="0"/>
        <w:rPr>
          <w:rFonts w:asciiTheme="minorHAnsi" w:hAnsiTheme="minorHAnsi"/>
          <w:bCs/>
          <w:sz w:val="20"/>
          <w:szCs w:val="20"/>
        </w:rPr>
      </w:pP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Pr="006A0DBF" w:rsidRDefault="00B21E3D" w:rsidP="00A6220F">
      <w:pPr>
        <w:widowControl w:val="0"/>
        <w:autoSpaceDE w:val="0"/>
        <w:autoSpaceDN w:val="0"/>
        <w:adjustRightInd w:val="0"/>
        <w:spacing w:after="0"/>
        <w:ind w:left="1101"/>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346851" w:rsidRPr="006A0DBF" w:rsidRDefault="00346851"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lastRenderedPageBreak/>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032F93" w:rsidRDefault="001974C1" w:rsidP="00032F93">
            <w:pPr>
              <w:spacing w:after="0" w:line="240" w:lineRule="auto"/>
              <w:jc w:val="both"/>
              <w:rPr>
                <w:rFonts w:cs="Arial Narrow"/>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B42113">
              <w:rPr>
                <w:rFonts w:asciiTheme="minorHAnsi" w:hAnsiTheme="minorHAnsi" w:cs="Arial Narrow"/>
                <w:bCs/>
                <w:spacing w:val="-1"/>
                <w:position w:val="-1"/>
                <w:sz w:val="16"/>
                <w:szCs w:val="16"/>
              </w:rPr>
              <w:t xml:space="preserve"> </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pela Portaria/SESAU nº </w:t>
            </w:r>
            <w:r w:rsidR="00B42113">
              <w:rPr>
                <w:rFonts w:asciiTheme="minorHAnsi" w:hAnsiTheme="minorHAnsi" w:cs="Arial Narrow"/>
                <w:bCs/>
                <w:spacing w:val="-1"/>
                <w:position w:val="-1"/>
                <w:sz w:val="16"/>
                <w:szCs w:val="16"/>
              </w:rPr>
              <w:t>523</w:t>
            </w:r>
            <w:r w:rsidR="00E07D22" w:rsidRPr="00B21E3D">
              <w:rPr>
                <w:rFonts w:asciiTheme="minorHAnsi" w:hAnsiTheme="minorHAnsi" w:cs="Arial Narrow"/>
                <w:bCs/>
                <w:spacing w:val="-1"/>
                <w:position w:val="-1"/>
                <w:sz w:val="16"/>
                <w:szCs w:val="16"/>
              </w:rPr>
              <w:t xml:space="preserve"> de </w:t>
            </w:r>
            <w:r w:rsidR="009C61A3" w:rsidRPr="00B21E3D">
              <w:rPr>
                <w:rFonts w:asciiTheme="minorHAnsi" w:hAnsiTheme="minorHAnsi" w:cs="Arial Narrow"/>
                <w:bCs/>
                <w:spacing w:val="-1"/>
                <w:position w:val="-1"/>
                <w:sz w:val="16"/>
                <w:szCs w:val="16"/>
              </w:rPr>
              <w:t>2</w:t>
            </w:r>
            <w:r w:rsidR="00E657AA" w:rsidRPr="00B21E3D">
              <w:rPr>
                <w:rFonts w:asciiTheme="minorHAnsi" w:hAnsiTheme="minorHAnsi" w:cs="Arial Narrow"/>
                <w:bCs/>
                <w:spacing w:val="-1"/>
                <w:position w:val="-1"/>
                <w:sz w:val="16"/>
                <w:szCs w:val="16"/>
              </w:rPr>
              <w:t>5</w:t>
            </w:r>
            <w:r w:rsidR="009C61A3" w:rsidRPr="00B21E3D">
              <w:rPr>
                <w:rFonts w:asciiTheme="minorHAnsi" w:hAnsiTheme="minorHAnsi" w:cs="Arial Narrow"/>
                <w:bCs/>
                <w:spacing w:val="-1"/>
                <w:position w:val="-1"/>
                <w:sz w:val="16"/>
                <w:szCs w:val="16"/>
              </w:rPr>
              <w:t>/07</w:t>
            </w:r>
            <w:r w:rsidR="0098711E" w:rsidRPr="00B21E3D">
              <w:rPr>
                <w:rFonts w:asciiTheme="minorHAnsi" w:hAnsiTheme="minorHAnsi" w:cs="Arial Narrow"/>
                <w:bCs/>
                <w:spacing w:val="-1"/>
                <w:position w:val="-1"/>
                <w:sz w:val="16"/>
                <w:szCs w:val="16"/>
              </w:rPr>
              <w:t>/201</w:t>
            </w:r>
            <w:r w:rsidR="00B42113">
              <w:rPr>
                <w:rFonts w:asciiTheme="minorHAnsi" w:hAnsiTheme="minorHAnsi" w:cs="Arial Narrow"/>
                <w:bCs/>
                <w:spacing w:val="-1"/>
                <w:position w:val="-1"/>
                <w:sz w:val="16"/>
                <w:szCs w:val="16"/>
              </w:rPr>
              <w:t>7</w:t>
            </w:r>
            <w:r w:rsidR="0098711E" w:rsidRPr="00B21E3D">
              <w:rPr>
                <w:rFonts w:asciiTheme="minorHAnsi" w:hAnsiTheme="minorHAnsi" w:cs="Arial Narrow"/>
                <w:bCs/>
                <w:spacing w:val="-1"/>
                <w:position w:val="-1"/>
                <w:sz w:val="16"/>
                <w:szCs w:val="16"/>
              </w:rPr>
              <w:t xml:space="preserve">, </w:t>
            </w:r>
            <w:r w:rsidR="00857887" w:rsidRPr="00B21E3D">
              <w:rPr>
                <w:rFonts w:asciiTheme="minorHAnsi" w:hAnsiTheme="minorHAnsi" w:cs="Arial Narrow"/>
                <w:bCs/>
                <w:spacing w:val="-1"/>
                <w:position w:val="-1"/>
                <w:sz w:val="16"/>
                <w:szCs w:val="16"/>
              </w:rPr>
              <w:t>expedida pelo Secretário de Estado da Saúde.</w:t>
            </w:r>
            <w:r w:rsidR="00032F93">
              <w:rPr>
                <w:rFonts w:asciiTheme="minorHAnsi" w:hAnsiTheme="minorHAnsi" w:cs="Arial Narrow"/>
                <w:bCs/>
                <w:spacing w:val="-1"/>
                <w:position w:val="-1"/>
                <w:sz w:val="16"/>
                <w:szCs w:val="16"/>
              </w:rPr>
              <w:t xml:space="preserve"> </w:t>
            </w:r>
            <w:r w:rsidR="00032F93">
              <w:rPr>
                <w:rFonts w:cs="Arial Narrow"/>
                <w:bCs/>
                <w:spacing w:val="-1"/>
                <w:position w:val="-1"/>
                <w:sz w:val="16"/>
                <w:szCs w:val="16"/>
              </w:rPr>
              <w:t xml:space="preserve">O presente edital foi submetido </w:t>
            </w:r>
            <w:proofErr w:type="gramStart"/>
            <w:r w:rsidR="00032F93">
              <w:rPr>
                <w:rFonts w:cs="Arial Narrow"/>
                <w:bCs/>
                <w:spacing w:val="-1"/>
                <w:position w:val="-1"/>
                <w:sz w:val="16"/>
                <w:szCs w:val="16"/>
              </w:rPr>
              <w:t>a</w:t>
            </w:r>
            <w:proofErr w:type="gramEnd"/>
            <w:r w:rsidR="00032F93">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Processo:</w:t>
            </w:r>
            <w:r w:rsidR="00884DF9">
              <w:rPr>
                <w:rFonts w:asciiTheme="minorHAnsi" w:hAnsiTheme="minorHAnsi" w:cs="Arial Narrow"/>
                <w:b/>
                <w:bCs/>
                <w:spacing w:val="-1"/>
                <w:position w:val="-1"/>
                <w:sz w:val="16"/>
                <w:szCs w:val="16"/>
              </w:rPr>
              <w:t xml:space="preserve"> </w:t>
            </w:r>
            <w:r w:rsidR="00C463FF" w:rsidRPr="00B21E3D">
              <w:rPr>
                <w:rFonts w:asciiTheme="minorHAnsi" w:hAnsiTheme="minorHAnsi" w:cs="Arial Narrow"/>
                <w:bCs/>
                <w:spacing w:val="-1"/>
                <w:position w:val="-1"/>
                <w:sz w:val="16"/>
                <w:szCs w:val="16"/>
              </w:rPr>
              <w:t>201</w:t>
            </w:r>
            <w:r w:rsidR="00146115" w:rsidRPr="00B21E3D">
              <w:rPr>
                <w:rFonts w:asciiTheme="minorHAnsi" w:hAnsiTheme="minorHAnsi" w:cs="Arial Narrow"/>
                <w:bCs/>
                <w:spacing w:val="-1"/>
                <w:position w:val="-1"/>
                <w:sz w:val="16"/>
                <w:szCs w:val="16"/>
              </w:rPr>
              <w:t>7</w:t>
            </w:r>
            <w:r w:rsidR="00C463FF" w:rsidRPr="00B21E3D">
              <w:rPr>
                <w:rFonts w:asciiTheme="minorHAnsi" w:hAnsiTheme="minorHAnsi" w:cs="Arial Narrow"/>
                <w:bCs/>
                <w:spacing w:val="-1"/>
                <w:position w:val="-1"/>
                <w:sz w:val="16"/>
                <w:szCs w:val="16"/>
              </w:rPr>
              <w:t>/30550/</w:t>
            </w:r>
            <w:r w:rsidR="00E65C59" w:rsidRPr="00B21E3D">
              <w:rPr>
                <w:rFonts w:asciiTheme="minorHAnsi" w:hAnsiTheme="minorHAnsi" w:cs="Arial Narrow"/>
                <w:bCs/>
                <w:spacing w:val="-1"/>
                <w:position w:val="-1"/>
                <w:sz w:val="16"/>
                <w:szCs w:val="16"/>
              </w:rPr>
              <w:t>00</w:t>
            </w:r>
            <w:r w:rsidR="00146115" w:rsidRPr="00B21E3D">
              <w:rPr>
                <w:rFonts w:asciiTheme="minorHAnsi" w:hAnsiTheme="minorHAnsi" w:cs="Arial Narrow"/>
                <w:bCs/>
                <w:spacing w:val="-1"/>
                <w:position w:val="-1"/>
                <w:sz w:val="16"/>
                <w:szCs w:val="16"/>
              </w:rPr>
              <w:t>8159</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2A5D9C">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r w:rsidR="00884DF9">
              <w:rPr>
                <w:rFonts w:asciiTheme="minorHAnsi" w:hAnsiTheme="minorHAnsi" w:cs="Arial Narrow"/>
                <w:b/>
                <w:bCs/>
                <w:spacing w:val="-1"/>
                <w:position w:val="-1"/>
                <w:sz w:val="16"/>
                <w:szCs w:val="16"/>
              </w:rPr>
              <w:t xml:space="preserve"> </w:t>
            </w:r>
            <w:r w:rsidR="002A5D9C">
              <w:rPr>
                <w:rFonts w:asciiTheme="minorHAnsi" w:hAnsiTheme="minorHAnsi" w:cs="Arial Narrow"/>
                <w:b/>
                <w:bCs/>
                <w:spacing w:val="-1"/>
                <w:position w:val="-1"/>
                <w:sz w:val="16"/>
                <w:szCs w:val="16"/>
              </w:rPr>
              <w:t>05</w:t>
            </w:r>
            <w:r w:rsidR="009A0FBD" w:rsidRPr="00B21E3D">
              <w:rPr>
                <w:rFonts w:asciiTheme="minorHAnsi" w:hAnsiTheme="minorHAnsi" w:cs="Arial Narrow"/>
                <w:b/>
                <w:bCs/>
                <w:spacing w:val="-1"/>
                <w:position w:val="-1"/>
                <w:sz w:val="16"/>
                <w:szCs w:val="16"/>
              </w:rPr>
              <w:t xml:space="preserve"> de </w:t>
            </w:r>
            <w:r w:rsidR="002A5D9C">
              <w:rPr>
                <w:rFonts w:asciiTheme="minorHAnsi" w:hAnsiTheme="minorHAnsi" w:cs="Arial Narrow"/>
                <w:b/>
                <w:bCs/>
                <w:spacing w:val="-1"/>
                <w:position w:val="-1"/>
                <w:sz w:val="16"/>
                <w:szCs w:val="16"/>
              </w:rPr>
              <w:t>março</w:t>
            </w:r>
            <w:r w:rsidR="008F7841">
              <w:rPr>
                <w:rFonts w:asciiTheme="minorHAnsi" w:hAnsiTheme="minorHAnsi" w:cs="Arial Narrow"/>
                <w:b/>
                <w:bCs/>
                <w:spacing w:val="-1"/>
                <w:position w:val="-1"/>
                <w:sz w:val="16"/>
                <w:szCs w:val="16"/>
              </w:rPr>
              <w:t xml:space="preserve"> d</w:t>
            </w:r>
            <w:bookmarkStart w:id="0" w:name="_GoBack"/>
            <w:bookmarkEnd w:id="0"/>
            <w:r w:rsidR="008F7841">
              <w:rPr>
                <w:rFonts w:asciiTheme="minorHAnsi" w:hAnsiTheme="minorHAnsi" w:cs="Arial Narrow"/>
                <w:b/>
                <w:bCs/>
                <w:spacing w:val="-1"/>
                <w:position w:val="-1"/>
                <w:sz w:val="16"/>
                <w:szCs w:val="16"/>
              </w:rPr>
              <w:t>e 2018</w:t>
            </w:r>
            <w:r w:rsidRPr="00B21E3D">
              <w:rPr>
                <w:rFonts w:asciiTheme="minorHAnsi" w:hAnsiTheme="minorHAnsi" w:cs="Arial Narrow"/>
                <w:b/>
                <w:bCs/>
                <w:spacing w:val="-1"/>
                <w:position w:val="-1"/>
                <w:sz w:val="16"/>
                <w:szCs w:val="16"/>
              </w:rPr>
              <w:tab/>
              <w:t>Hora da abertura:</w:t>
            </w:r>
            <w:r w:rsidR="002A5D9C">
              <w:rPr>
                <w:rFonts w:asciiTheme="minorHAnsi" w:hAnsiTheme="minorHAnsi" w:cs="Arial Narrow"/>
                <w:b/>
                <w:bCs/>
                <w:spacing w:val="-1"/>
                <w:position w:val="-1"/>
                <w:sz w:val="16"/>
                <w:szCs w:val="16"/>
              </w:rPr>
              <w:t xml:space="preserve"> 09</w:t>
            </w:r>
            <w:r w:rsidR="009A0FBD" w:rsidRPr="00B21E3D">
              <w:rPr>
                <w:rFonts w:asciiTheme="minorHAnsi" w:hAnsiTheme="minorHAnsi" w:cs="Arial Narrow"/>
                <w:b/>
                <w:bCs/>
                <w:spacing w:val="-1"/>
                <w:position w:val="-1"/>
                <w:sz w:val="16"/>
                <w:szCs w:val="16"/>
              </w:rPr>
              <w:t xml:space="preserve"> horas (Horário de Brasília)</w:t>
            </w:r>
          </w:p>
        </w:tc>
      </w:tr>
      <w:tr w:rsidR="00844BCB" w:rsidRPr="00B21E3D" w:rsidTr="00DD3A42">
        <w:tc>
          <w:tcPr>
            <w:tcW w:w="9356" w:type="dxa"/>
          </w:tcPr>
          <w:p w:rsidR="001974C1" w:rsidRPr="006B54BF" w:rsidRDefault="001974C1" w:rsidP="00E07EE8">
            <w:pPr>
              <w:spacing w:after="0"/>
              <w:rPr>
                <w:sz w:val="20"/>
                <w:szCs w:val="20"/>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hyperlink r:id="rId9" w:history="1">
              <w:r w:rsidR="00E07EE8" w:rsidRPr="00D024BB">
                <w:rPr>
                  <w:rStyle w:val="Hyperlink"/>
                  <w:rFonts w:asciiTheme="minorHAnsi" w:hAnsiTheme="minorHAnsi" w:cs="Arial Narrow"/>
                  <w:bCs/>
                  <w:color w:val="auto"/>
                  <w:spacing w:val="-1"/>
                  <w:position w:val="-1"/>
                  <w:sz w:val="16"/>
                  <w:szCs w:val="16"/>
                  <w:u w:val="none"/>
                </w:rPr>
                <w:t>www.saude.to.gov.br</w:t>
              </w:r>
            </w:hyperlink>
            <w:r w:rsidR="00E07EE8">
              <w:rPr>
                <w:rFonts w:asciiTheme="minorHAnsi" w:hAnsiTheme="minorHAnsi" w:cs="Arial Narrow"/>
                <w:bCs/>
                <w:spacing w:val="-1"/>
                <w:position w:val="-1"/>
                <w:sz w:val="16"/>
                <w:szCs w:val="16"/>
              </w:rPr>
              <w:t xml:space="preserve"> </w:t>
            </w:r>
            <w:r w:rsidR="00E07EE8" w:rsidRPr="00B21E3D">
              <w:rPr>
                <w:rFonts w:asciiTheme="minorHAnsi" w:hAnsiTheme="minorHAnsi" w:cs="Arial Narrow"/>
                <w:bCs/>
                <w:spacing w:val="-1"/>
                <w:position w:val="-1"/>
                <w:sz w:val="16"/>
                <w:szCs w:val="16"/>
              </w:rPr>
              <w:t>/</w:t>
            </w:r>
            <w:r w:rsidR="00E07EE8">
              <w:rPr>
                <w:rFonts w:asciiTheme="minorHAnsi" w:hAnsiTheme="minorHAnsi" w:cs="Arial Narrow"/>
                <w:bCs/>
                <w:spacing w:val="-1"/>
                <w:position w:val="-1"/>
                <w:sz w:val="16"/>
                <w:szCs w:val="16"/>
              </w:rPr>
              <w:t xml:space="preserve"> </w:t>
            </w:r>
            <w:r w:rsidR="00E07EE8" w:rsidRPr="00884DF9">
              <w:rPr>
                <w:rFonts w:cs="Calibri"/>
                <w:bCs/>
                <w:spacing w:val="-1"/>
                <w:position w:val="-1"/>
                <w:sz w:val="16"/>
                <w:szCs w:val="16"/>
              </w:rPr>
              <w:t>www.</w:t>
            </w:r>
            <w:r w:rsidR="00884DF9" w:rsidRPr="00884DF9">
              <w:rPr>
                <w:rFonts w:cs="Calibri"/>
                <w:bCs/>
                <w:spacing w:val="-1"/>
                <w:position w:val="-1"/>
                <w:sz w:val="16"/>
                <w:szCs w:val="16"/>
              </w:rPr>
              <w:t>comprasgovernamentais.gov.br</w:t>
            </w:r>
          </w:p>
        </w:tc>
      </w:tr>
      <w:tr w:rsidR="00844BCB" w:rsidRPr="00B21E3D" w:rsidTr="00DD3A42">
        <w:tc>
          <w:tcPr>
            <w:tcW w:w="9356" w:type="dxa"/>
          </w:tcPr>
          <w:p w:rsidR="001974C1" w:rsidRPr="00B21E3D" w:rsidRDefault="001974C1" w:rsidP="00884DF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r w:rsidR="006B54BF" w:rsidRPr="00884DF9">
              <w:rPr>
                <w:rFonts w:cs="Calibri"/>
                <w:bCs/>
                <w:spacing w:val="-1"/>
                <w:position w:val="-1"/>
                <w:sz w:val="16"/>
                <w:szCs w:val="16"/>
              </w:rPr>
              <w:t>www.comprasgovernamentais.gov.br</w:t>
            </w:r>
          </w:p>
        </w:tc>
      </w:tr>
      <w:tr w:rsidR="00844BCB" w:rsidRPr="00B21E3D" w:rsidTr="00DD3A42">
        <w:tc>
          <w:tcPr>
            <w:tcW w:w="9356" w:type="dxa"/>
          </w:tcPr>
          <w:p w:rsidR="00FC47D3" w:rsidRPr="00B21E3D"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Registro de Preços:                  (</w:t>
            </w:r>
            <w:r w:rsidR="00BF6653" w:rsidRPr="00B21E3D">
              <w:rPr>
                <w:rFonts w:asciiTheme="minorHAnsi" w:hAnsiTheme="minorHAnsi" w:cs="Arial Narrow"/>
                <w:b/>
                <w:bCs/>
                <w:spacing w:val="-1"/>
                <w:position w:val="-1"/>
                <w:sz w:val="16"/>
                <w:szCs w:val="16"/>
              </w:rPr>
              <w:t>X</w:t>
            </w:r>
            <w:r w:rsidRPr="00B21E3D">
              <w:rPr>
                <w:rFonts w:asciiTheme="minorHAnsi" w:hAnsiTheme="minorHAnsi" w:cs="Arial Narrow"/>
                <w:b/>
                <w:bCs/>
                <w:spacing w:val="-1"/>
                <w:position w:val="-1"/>
                <w:sz w:val="16"/>
                <w:szCs w:val="16"/>
              </w:rPr>
              <w:t xml:space="preserve">) SIM                      </w:t>
            </w:r>
            <w:proofErr w:type="gramStart"/>
            <w:r w:rsidRPr="00B21E3D">
              <w:rPr>
                <w:rFonts w:asciiTheme="minorHAnsi" w:hAnsiTheme="minorHAnsi" w:cs="Arial Narrow"/>
                <w:b/>
                <w:bCs/>
                <w:spacing w:val="-1"/>
                <w:position w:val="-1"/>
                <w:sz w:val="16"/>
                <w:szCs w:val="16"/>
              </w:rPr>
              <w:t xml:space="preserve">(    </w:t>
            </w:r>
            <w:proofErr w:type="gramEnd"/>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46115">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2A5D9C">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46115" w:rsidRPr="00B21E3D">
              <w:rPr>
                <w:rFonts w:asciiTheme="minorHAnsi" w:hAnsiTheme="minorHAnsi" w:cs="Arial Narrow"/>
                <w:bCs/>
                <w:spacing w:val="-1"/>
                <w:position w:val="-1"/>
                <w:sz w:val="16"/>
                <w:szCs w:val="16"/>
              </w:rPr>
              <w:t xml:space="preserve">Unidades Próprias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5845E9">
              <w:rPr>
                <w:rFonts w:asciiTheme="minorHAnsi" w:hAnsiTheme="minorHAnsi" w:cs="Arial Narrow"/>
                <w:b/>
                <w:bCs/>
                <w:spacing w:val="-1"/>
                <w:position w:val="-1"/>
                <w:sz w:val="16"/>
                <w:szCs w:val="16"/>
              </w:rPr>
              <w:t xml:space="preserve"> </w:t>
            </w:r>
            <w:proofErr w:type="gramStart"/>
            <w:r w:rsidR="00146115" w:rsidRPr="00B21E3D">
              <w:rPr>
                <w:rFonts w:asciiTheme="minorHAnsi" w:hAnsiTheme="minorHAnsi" w:cs="Arial Narrow"/>
                <w:bCs/>
                <w:spacing w:val="-1"/>
                <w:position w:val="-1"/>
                <w:sz w:val="16"/>
                <w:szCs w:val="16"/>
              </w:rPr>
              <w:t>250 – Média</w:t>
            </w:r>
            <w:proofErr w:type="gramEnd"/>
            <w:r w:rsidR="00146115" w:rsidRPr="00B21E3D">
              <w:rPr>
                <w:rFonts w:asciiTheme="minorHAnsi" w:hAnsiTheme="minorHAnsi" w:cs="Arial Narrow"/>
                <w:bCs/>
                <w:spacing w:val="-1"/>
                <w:position w:val="-1"/>
                <w:sz w:val="16"/>
                <w:szCs w:val="16"/>
              </w:rPr>
              <w:t xml:space="preserve"> e Alta Complexidade Ambulatorial e Hospitalar</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Ação do PPA / Orçamento:</w:t>
            </w:r>
            <w:r w:rsidR="005845E9">
              <w:rPr>
                <w:rFonts w:asciiTheme="minorHAnsi" w:hAnsiTheme="minorHAnsi" w:cs="Arial Narrow"/>
                <w:b/>
                <w:bCs/>
                <w:spacing w:val="-1"/>
                <w:position w:val="-1"/>
                <w:sz w:val="16"/>
                <w:szCs w:val="16"/>
              </w:rPr>
              <w:t xml:space="preserve"> </w:t>
            </w:r>
            <w:proofErr w:type="gramStart"/>
            <w:r w:rsidR="00146115" w:rsidRPr="00B21E3D">
              <w:rPr>
                <w:rFonts w:asciiTheme="minorHAnsi" w:hAnsiTheme="minorHAnsi" w:cs="Arial Narrow"/>
                <w:bCs/>
                <w:spacing w:val="-1"/>
                <w:position w:val="-1"/>
                <w:sz w:val="16"/>
                <w:szCs w:val="16"/>
              </w:rPr>
              <w:t>4113 – Oferta</w:t>
            </w:r>
            <w:proofErr w:type="gramEnd"/>
            <w:r w:rsidR="00146115" w:rsidRPr="00B21E3D">
              <w:rPr>
                <w:rFonts w:asciiTheme="minorHAnsi" w:hAnsiTheme="minorHAnsi" w:cs="Arial Narrow"/>
                <w:bCs/>
                <w:spacing w:val="-1"/>
                <w:position w:val="-1"/>
                <w:sz w:val="16"/>
                <w:szCs w:val="16"/>
              </w:rPr>
              <w:t xml:space="preserve"> da Assistência à Saúde de Média e Alta Complexidade Direta ao Cidadão </w:t>
            </w:r>
            <w:r w:rsidRPr="00B21E3D">
              <w:rPr>
                <w:rFonts w:asciiTheme="minorHAnsi" w:hAnsiTheme="minorHAnsi" w:cs="Arial Narrow"/>
                <w:b/>
                <w:bCs/>
                <w:spacing w:val="-1"/>
                <w:position w:val="-1"/>
                <w:sz w:val="16"/>
                <w:szCs w:val="16"/>
              </w:rPr>
              <w:tab/>
            </w:r>
          </w:p>
        </w:tc>
      </w:tr>
      <w:tr w:rsidR="00844BCB" w:rsidRPr="00B21E3D" w:rsidTr="00DD3A42">
        <w:tc>
          <w:tcPr>
            <w:tcW w:w="9356" w:type="dxa"/>
          </w:tcPr>
          <w:p w:rsidR="001974C1" w:rsidRPr="00B21E3D" w:rsidRDefault="00146115"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Classificação Orçamentária</w:t>
            </w:r>
            <w:r w:rsidR="001974C1" w:rsidRPr="00B21E3D">
              <w:rPr>
                <w:rFonts w:asciiTheme="minorHAnsi" w:hAnsiTheme="minorHAnsi" w:cs="Arial Narrow"/>
                <w:b/>
                <w:bCs/>
                <w:spacing w:val="-1"/>
                <w:position w:val="-1"/>
                <w:sz w:val="16"/>
                <w:szCs w:val="16"/>
              </w:rPr>
              <w:t>:</w:t>
            </w:r>
            <w:r w:rsidR="005845E9">
              <w:rPr>
                <w:rFonts w:asciiTheme="minorHAnsi" w:hAnsiTheme="minorHAnsi" w:cs="Arial Narrow"/>
                <w:b/>
                <w:bCs/>
                <w:spacing w:val="-1"/>
                <w:position w:val="-1"/>
                <w:sz w:val="16"/>
                <w:szCs w:val="16"/>
              </w:rPr>
              <w:t xml:space="preserve"> </w:t>
            </w:r>
            <w:r w:rsidR="005845E9">
              <w:rPr>
                <w:rFonts w:asciiTheme="minorHAnsi" w:hAnsiTheme="minorHAnsi" w:cs="Arial Narrow"/>
                <w:bCs/>
                <w:spacing w:val="-1"/>
                <w:position w:val="-1"/>
                <w:sz w:val="16"/>
                <w:szCs w:val="16"/>
              </w:rPr>
              <w:t>33.90.30</w:t>
            </w:r>
          </w:p>
        </w:tc>
      </w:tr>
      <w:tr w:rsidR="00844BCB" w:rsidRPr="00B21E3D" w:rsidTr="00DD3A42">
        <w:trPr>
          <w:trHeight w:val="271"/>
        </w:trPr>
        <w:tc>
          <w:tcPr>
            <w:tcW w:w="9356" w:type="dxa"/>
          </w:tcPr>
          <w:p w:rsidR="004D29E9" w:rsidRPr="0059334E" w:rsidRDefault="005F22EF" w:rsidP="004D29E9">
            <w:pPr>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Valor Total Estimado: </w:t>
            </w:r>
            <w:r w:rsidR="005845E9">
              <w:rPr>
                <w:rFonts w:asciiTheme="minorHAnsi" w:hAnsiTheme="minorHAnsi" w:cs="Arial Narrow"/>
                <w:b/>
                <w:bCs/>
                <w:spacing w:val="-1"/>
                <w:position w:val="-1"/>
                <w:sz w:val="16"/>
                <w:szCs w:val="16"/>
              </w:rPr>
              <w:t>20.353.300,96</w:t>
            </w:r>
            <w:r w:rsidR="0059334E">
              <w:rPr>
                <w:rFonts w:asciiTheme="minorHAnsi" w:hAnsiTheme="minorHAnsi" w:cs="Arial Narrow"/>
                <w:b/>
                <w:bCs/>
                <w:spacing w:val="-1"/>
                <w:position w:val="-1"/>
                <w:sz w:val="16"/>
                <w:szCs w:val="16"/>
              </w:rPr>
              <w:t xml:space="preserve"> (vinte milhões trezentos e cinquenta e três mil trezentos reais e noventa e seis centavos</w:t>
            </w:r>
            <w:r w:rsidR="004D29E9">
              <w:rPr>
                <w:rFonts w:asciiTheme="minorHAnsi" w:hAnsiTheme="minorHAnsi" w:cs="Arial Narrow"/>
                <w:b/>
                <w:bCs/>
                <w:spacing w:val="-1"/>
                <w:position w:val="-1"/>
                <w:sz w:val="16"/>
                <w:szCs w:val="16"/>
              </w:rPr>
              <w:t>).</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B21E3D"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5.344, de 30/11/2015: </w:t>
            </w:r>
            <w:r w:rsidRPr="00B21E3D">
              <w:rPr>
                <w:rFonts w:asciiTheme="minorHAnsi" w:hAnsiTheme="minorHAnsi" w:cs="Arial Narrow"/>
                <w:bCs/>
                <w:spacing w:val="-1"/>
                <w:position w:val="-1"/>
                <w:sz w:val="16"/>
                <w:szCs w:val="16"/>
              </w:rPr>
              <w:t>Dispõe sobre o regulamento do Sistema de Registro de Preços – SRP,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2A5D9C">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UASG:</w:t>
            </w:r>
            <w:r w:rsidR="005C30DB">
              <w:rPr>
                <w:rFonts w:asciiTheme="minorHAnsi" w:hAnsiTheme="minorHAnsi" w:cs="Arial Narrow"/>
                <w:b/>
                <w:bCs/>
                <w:spacing w:val="-1"/>
                <w:position w:val="-1"/>
                <w:sz w:val="16"/>
                <w:szCs w:val="16"/>
              </w:rPr>
              <w:t xml:space="preserve"> </w:t>
            </w:r>
            <w:r w:rsidR="00DD29BC" w:rsidRPr="00B21E3D">
              <w:rPr>
                <w:rFonts w:asciiTheme="minorHAnsi" w:hAnsiTheme="minorHAnsi" w:cs="Arial Narrow"/>
                <w:b/>
                <w:bCs/>
                <w:spacing w:val="-1"/>
                <w:position w:val="-1"/>
                <w:sz w:val="16"/>
                <w:szCs w:val="16"/>
              </w:rPr>
              <w:t>925958</w:t>
            </w:r>
            <w:r w:rsidR="0059334E">
              <w:rPr>
                <w:rFonts w:asciiTheme="minorHAnsi" w:hAnsiTheme="minorHAnsi" w:cs="Arial Narrow"/>
                <w:b/>
                <w:bCs/>
                <w:spacing w:val="-1"/>
                <w:position w:val="-1"/>
                <w:sz w:val="16"/>
                <w:szCs w:val="16"/>
              </w:rPr>
              <w:t xml:space="preserve">                                              </w:t>
            </w:r>
            <w:r w:rsidR="00924B5E">
              <w:rPr>
                <w:rFonts w:asciiTheme="minorHAnsi" w:hAnsiTheme="minorHAnsi" w:cs="Arial Narrow"/>
                <w:b/>
                <w:bCs/>
                <w:spacing w:val="-1"/>
                <w:position w:val="-1"/>
                <w:sz w:val="16"/>
                <w:szCs w:val="16"/>
              </w:rPr>
              <w:t xml:space="preserve">                    </w:t>
            </w:r>
            <w:r w:rsidR="00A061A6">
              <w:rPr>
                <w:rFonts w:asciiTheme="minorHAnsi" w:hAnsiTheme="minorHAnsi" w:cs="Arial Narrow"/>
                <w:b/>
                <w:bCs/>
                <w:spacing w:val="-1"/>
                <w:position w:val="-1"/>
                <w:sz w:val="16"/>
                <w:szCs w:val="16"/>
              </w:rPr>
              <w:t xml:space="preserve">   </w:t>
            </w:r>
            <w:r w:rsidR="00924B5E">
              <w:rPr>
                <w:rFonts w:asciiTheme="minorHAnsi" w:hAnsiTheme="minorHAnsi" w:cs="Arial Narrow"/>
                <w:b/>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Pregoeiro(</w:t>
            </w:r>
            <w:proofErr w:type="gramEnd"/>
            <w:r w:rsidRPr="00B21E3D">
              <w:rPr>
                <w:rFonts w:asciiTheme="minorHAnsi" w:hAnsiTheme="minorHAnsi" w:cs="Arial Narrow"/>
                <w:b/>
                <w:bCs/>
                <w:spacing w:val="-1"/>
                <w:position w:val="-1"/>
                <w:sz w:val="16"/>
                <w:szCs w:val="16"/>
              </w:rPr>
              <w:t>a):</w:t>
            </w:r>
            <w:r w:rsidR="002A5D9C">
              <w:rPr>
                <w:rFonts w:asciiTheme="minorHAnsi" w:hAnsiTheme="minorHAnsi" w:cs="Arial Narrow"/>
                <w:b/>
                <w:bCs/>
                <w:spacing w:val="-1"/>
                <w:position w:val="-1"/>
                <w:sz w:val="16"/>
                <w:szCs w:val="16"/>
              </w:rPr>
              <w:t xml:space="preserve"> Thiago Borges Silva</w:t>
            </w:r>
          </w:p>
        </w:tc>
      </w:tr>
      <w:tr w:rsidR="00844BCB" w:rsidRPr="00B21E3D" w:rsidTr="00DD3A42">
        <w:tc>
          <w:tcPr>
            <w:tcW w:w="9356" w:type="dxa"/>
            <w:shd w:val="clear" w:color="auto" w:fill="auto"/>
          </w:tcPr>
          <w:p w:rsidR="001974C1" w:rsidRPr="00A8139C" w:rsidRDefault="001974C1" w:rsidP="00A8139C">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proofErr w:type="gramStart"/>
            <w:r w:rsidRPr="00B21E3D">
              <w:rPr>
                <w:rFonts w:asciiTheme="minorHAnsi" w:hAnsiTheme="minorHAnsi" w:cs="Arial Narrow"/>
                <w:b/>
                <w:bCs/>
                <w:spacing w:val="-1"/>
                <w:position w:val="-1"/>
                <w:sz w:val="16"/>
                <w:szCs w:val="16"/>
              </w:rPr>
              <w:t>E-mail:</w:t>
            </w:r>
            <w:proofErr w:type="gramEnd"/>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A8139C">
              <w:rPr>
                <w:rFonts w:asciiTheme="minorHAnsi" w:hAnsiTheme="minorHAnsi" w:cs="Arial Narrow"/>
                <w:bCs/>
                <w:spacing w:val="-1"/>
                <w:position w:val="-1"/>
                <w:sz w:val="16"/>
                <w:szCs w:val="16"/>
              </w:rPr>
              <w:t>/</w:t>
            </w:r>
            <w:r w:rsidR="00A8139C"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Endereço:</w:t>
            </w:r>
            <w:r w:rsidR="00794170">
              <w:rPr>
                <w:rFonts w:asciiTheme="minorHAnsi" w:hAnsiTheme="minorHAnsi" w:cs="Arial Narrow"/>
                <w:b/>
                <w:bCs/>
                <w:spacing w:val="-1"/>
                <w:position w:val="-1"/>
                <w:sz w:val="16"/>
                <w:szCs w:val="16"/>
              </w:rPr>
              <w:t xml:space="preserve"> </w:t>
            </w:r>
            <w:r w:rsidR="00617132" w:rsidRPr="00B21E3D">
              <w:rPr>
                <w:rFonts w:asciiTheme="minorHAnsi" w:hAnsiTheme="minorHAnsi" w:cs="Arial Narrow"/>
                <w:bCs/>
                <w:spacing w:val="-1"/>
                <w:position w:val="-1"/>
                <w:sz w:val="16"/>
                <w:szCs w:val="16"/>
              </w:rPr>
              <w:t>Av.</w:t>
            </w:r>
            <w:r w:rsidR="002A5D9C">
              <w:rPr>
                <w:rFonts w:asciiTheme="minorHAnsi" w:hAnsiTheme="minorHAnsi" w:cs="Arial Narrow"/>
                <w:bCs/>
                <w:spacing w:val="-1"/>
                <w:position w:val="-1"/>
                <w:sz w:val="16"/>
                <w:szCs w:val="16"/>
              </w:rPr>
              <w:t xml:space="preserve"> </w:t>
            </w:r>
            <w:r w:rsidR="00617132" w:rsidRPr="00B21E3D">
              <w:rPr>
                <w:rFonts w:asciiTheme="minorHAnsi" w:hAnsiTheme="minorHAnsi" w:cs="Arial Narrow"/>
                <w:bCs/>
                <w:spacing w:val="-1"/>
                <w:position w:val="-1"/>
                <w:sz w:val="16"/>
                <w:szCs w:val="16"/>
              </w:rPr>
              <w:t>NS 01, AANO, Praça dos Girassóis, s/nº, Palmas/TO, CEP: 77.015-</w:t>
            </w:r>
            <w:proofErr w:type="gramStart"/>
            <w:r w:rsidR="00617132" w:rsidRPr="00B21E3D">
              <w:rPr>
                <w:rFonts w:asciiTheme="minorHAnsi" w:hAnsiTheme="minorHAnsi" w:cs="Arial Narrow"/>
                <w:bCs/>
                <w:spacing w:val="-1"/>
                <w:position w:val="-1"/>
                <w:sz w:val="16"/>
                <w:szCs w:val="16"/>
              </w:rPr>
              <w:t>007</w:t>
            </w:r>
            <w:proofErr w:type="gramEnd"/>
          </w:p>
        </w:tc>
      </w:tr>
      <w:tr w:rsidR="00844BCB" w:rsidRPr="00B21E3D" w:rsidTr="00DD3A42">
        <w:tc>
          <w:tcPr>
            <w:tcW w:w="9356" w:type="dxa"/>
            <w:shd w:val="clear" w:color="auto" w:fill="auto"/>
          </w:tcPr>
          <w:p w:rsidR="001974C1" w:rsidRPr="0059334E" w:rsidRDefault="00167617" w:rsidP="005C30DB">
            <w:pPr>
              <w:spacing w:after="0"/>
              <w:rPr>
                <w:rFonts w:cs="Arial Narrow"/>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59334E">
              <w:rPr>
                <w:rFonts w:asciiTheme="minorHAnsi" w:hAnsiTheme="minorHAnsi" w:cs="Arial Narrow"/>
                <w:bCs/>
                <w:spacing w:val="-1"/>
                <w:position w:val="-1"/>
                <w:sz w:val="16"/>
                <w:szCs w:val="16"/>
              </w:rPr>
              <w:t xml:space="preserve"> </w:t>
            </w:r>
            <w:r w:rsidR="0059334E" w:rsidRPr="00FD0DA3">
              <w:rPr>
                <w:rFonts w:cs="Arial Narrow"/>
                <w:b/>
                <w:bCs/>
                <w:spacing w:val="-1"/>
                <w:position w:val="-1"/>
                <w:sz w:val="16"/>
                <w:szCs w:val="16"/>
              </w:rPr>
              <w:t>Horário de Atendimento:</w:t>
            </w:r>
            <w:r w:rsidR="0059334E">
              <w:rPr>
                <w:rFonts w:cs="Arial Narrow"/>
                <w:b/>
                <w:bCs/>
                <w:spacing w:val="-1"/>
                <w:position w:val="-1"/>
                <w:sz w:val="16"/>
                <w:szCs w:val="16"/>
              </w:rPr>
              <w:t xml:space="preserve"> </w:t>
            </w:r>
            <w:r w:rsidR="0059334E" w:rsidRPr="00FD0DA3">
              <w:rPr>
                <w:rFonts w:cs="Arial Narrow"/>
                <w:bCs/>
                <w:spacing w:val="-1"/>
                <w:position w:val="-1"/>
                <w:sz w:val="16"/>
                <w:szCs w:val="16"/>
              </w:rPr>
              <w:t>Das 08h00min às 12h00min; das 14h00min às 18h00min.</w:t>
            </w:r>
          </w:p>
        </w:tc>
      </w:tr>
    </w:tbl>
    <w:p w:rsidR="00346851"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Pr="006A0DBF"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65277E" w:rsidRDefault="0065277E"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80CA6"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6A0DBF">
        <w:rPr>
          <w:rFonts w:asciiTheme="minorHAnsi" w:hAnsiTheme="minorHAnsi"/>
          <w:b/>
          <w:bCs/>
          <w:spacing w:val="-1"/>
          <w:sz w:val="20"/>
          <w:szCs w:val="20"/>
        </w:rPr>
        <w:lastRenderedPageBreak/>
        <w:t xml:space="preserve">1. </w:t>
      </w:r>
      <w:r w:rsidR="00F80CA6" w:rsidRPr="006A0DBF">
        <w:rPr>
          <w:rFonts w:asciiTheme="minorHAnsi" w:hAnsiTheme="minorHAnsi"/>
          <w:b/>
          <w:bCs/>
          <w:spacing w:val="-1"/>
          <w:sz w:val="20"/>
          <w:szCs w:val="20"/>
        </w:rPr>
        <w:t>D</w:t>
      </w:r>
      <w:r w:rsidR="00F80CA6" w:rsidRPr="006A0DBF">
        <w:rPr>
          <w:rFonts w:asciiTheme="minorHAnsi" w:hAnsiTheme="minorHAnsi"/>
          <w:b/>
          <w:bCs/>
          <w:sz w:val="20"/>
          <w:szCs w:val="20"/>
        </w:rPr>
        <w:t>O</w:t>
      </w:r>
      <w:r w:rsidR="000E1A73">
        <w:rPr>
          <w:rFonts w:asciiTheme="minorHAnsi" w:hAnsiTheme="minorHAnsi"/>
          <w:b/>
          <w:bCs/>
          <w:sz w:val="20"/>
          <w:szCs w:val="20"/>
        </w:rPr>
        <w:t xml:space="preserve"> </w:t>
      </w:r>
      <w:r w:rsidR="00F80CA6" w:rsidRPr="006A0DBF">
        <w:rPr>
          <w:rFonts w:asciiTheme="minorHAnsi" w:hAnsiTheme="minorHAnsi"/>
          <w:b/>
          <w:bCs/>
          <w:spacing w:val="-1"/>
          <w:sz w:val="20"/>
          <w:szCs w:val="20"/>
        </w:rPr>
        <w:t>O</w:t>
      </w:r>
      <w:r w:rsidR="00F80CA6" w:rsidRPr="006A0DBF">
        <w:rPr>
          <w:rFonts w:asciiTheme="minorHAnsi" w:hAnsiTheme="minorHAnsi"/>
          <w:b/>
          <w:bCs/>
          <w:spacing w:val="1"/>
          <w:sz w:val="20"/>
          <w:szCs w:val="20"/>
        </w:rPr>
        <w:t>B</w:t>
      </w:r>
      <w:r w:rsidR="00F80CA6" w:rsidRPr="006A0DBF">
        <w:rPr>
          <w:rFonts w:asciiTheme="minorHAnsi" w:hAnsiTheme="minorHAnsi"/>
          <w:b/>
          <w:bCs/>
          <w:sz w:val="20"/>
          <w:szCs w:val="20"/>
        </w:rPr>
        <w:t>J</w:t>
      </w:r>
      <w:r w:rsidR="00F80CA6" w:rsidRPr="006A0DBF">
        <w:rPr>
          <w:rFonts w:asciiTheme="minorHAnsi" w:hAnsiTheme="minorHAnsi"/>
          <w:b/>
          <w:bCs/>
          <w:spacing w:val="-1"/>
          <w:sz w:val="20"/>
          <w:szCs w:val="20"/>
        </w:rPr>
        <w:t>E</w:t>
      </w:r>
      <w:r w:rsidR="00F80CA6" w:rsidRPr="006A0DBF">
        <w:rPr>
          <w:rFonts w:asciiTheme="minorHAnsi" w:hAnsiTheme="minorHAnsi"/>
          <w:b/>
          <w:bCs/>
          <w:spacing w:val="-3"/>
          <w:sz w:val="20"/>
          <w:szCs w:val="20"/>
        </w:rPr>
        <w:t>T</w:t>
      </w:r>
      <w:r w:rsidR="00F80CA6" w:rsidRPr="006A0DBF">
        <w:rPr>
          <w:rFonts w:asciiTheme="minorHAnsi" w:hAnsiTheme="minorHAnsi"/>
          <w:b/>
          <w:bCs/>
          <w:sz w:val="20"/>
          <w:szCs w:val="20"/>
        </w:rPr>
        <w:t>O</w:t>
      </w:r>
    </w:p>
    <w:p w:rsidR="008738C1" w:rsidRPr="006A0DBF" w:rsidRDefault="00425EF0" w:rsidP="001A5464">
      <w:pPr>
        <w:spacing w:after="0" w:line="240" w:lineRule="auto"/>
        <w:jc w:val="both"/>
        <w:rPr>
          <w:rFonts w:asciiTheme="minorHAnsi" w:eastAsia="Batang" w:hAnsiTheme="minorHAnsi" w:cs="Courier New"/>
          <w:bCs/>
          <w:sz w:val="20"/>
          <w:szCs w:val="20"/>
        </w:rPr>
      </w:pPr>
      <w:r w:rsidRPr="006A0DBF">
        <w:rPr>
          <w:rFonts w:asciiTheme="minorHAnsi" w:eastAsia="Batang" w:hAnsiTheme="minorHAnsi" w:cs="Courier New"/>
          <w:b/>
          <w:bCs/>
          <w:sz w:val="20"/>
          <w:szCs w:val="20"/>
        </w:rPr>
        <w:t>1.1</w:t>
      </w:r>
      <w:r w:rsidRPr="006A0DBF">
        <w:rPr>
          <w:rFonts w:asciiTheme="minorHAnsi" w:eastAsia="Batang" w:hAnsiTheme="minorHAnsi" w:cs="Courier New"/>
          <w:bCs/>
          <w:sz w:val="20"/>
          <w:szCs w:val="20"/>
        </w:rPr>
        <w:t xml:space="preserve">. </w:t>
      </w:r>
      <w:r w:rsidR="008738C1" w:rsidRPr="006A0DBF">
        <w:rPr>
          <w:rFonts w:asciiTheme="minorHAnsi" w:eastAsia="Batang" w:hAnsiTheme="minorHAnsi" w:cs="Courier New"/>
          <w:bCs/>
          <w:sz w:val="20"/>
          <w:szCs w:val="20"/>
        </w:rPr>
        <w:t xml:space="preserve">O presente pregão tem como Objeto o Registro de Preços para futura contratação </w:t>
      </w:r>
      <w:r w:rsidR="00146115" w:rsidRPr="006A0DBF">
        <w:rPr>
          <w:rFonts w:asciiTheme="minorHAnsi" w:eastAsia="Batang" w:hAnsiTheme="minorHAnsi" w:cs="Courier New"/>
          <w:bCs/>
          <w:sz w:val="20"/>
          <w:szCs w:val="20"/>
        </w:rPr>
        <w:t>de prestação de serviços laboratoriais de análises clínicas</w:t>
      </w:r>
      <w:r w:rsidRPr="006A0DBF">
        <w:rPr>
          <w:rFonts w:asciiTheme="minorHAnsi" w:eastAsia="Batang" w:hAnsiTheme="minorHAnsi" w:cs="Courier New"/>
          <w:bCs/>
          <w:sz w:val="20"/>
          <w:szCs w:val="20"/>
        </w:rPr>
        <w:t>, destinados a atender as ações de saúde da população através da SES – Tocantins</w:t>
      </w:r>
      <w:r w:rsidR="008738C1" w:rsidRPr="006A0DBF">
        <w:rPr>
          <w:rFonts w:asciiTheme="minorHAnsi" w:eastAsia="Batang" w:hAnsiTheme="minorHAnsi" w:cs="Courier New"/>
          <w:bCs/>
          <w:sz w:val="20"/>
          <w:szCs w:val="20"/>
        </w:rPr>
        <w:t>, conforme o Anexo I.</w:t>
      </w:r>
    </w:p>
    <w:p w:rsidR="00F80CA6" w:rsidRPr="006A0DBF"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0E1A73">
        <w:rPr>
          <w:rFonts w:asciiTheme="minorHAnsi" w:eastAsia="Batang" w:hAnsiTheme="minorHAnsi" w:cs="Courier New"/>
          <w:b/>
          <w:bCs/>
          <w:sz w:val="20"/>
          <w:szCs w:val="20"/>
        </w:rPr>
        <w:t>1.2.</w:t>
      </w:r>
      <w:r w:rsidRPr="006A0DBF">
        <w:rPr>
          <w:rFonts w:asciiTheme="minorHAnsi" w:eastAsia="Batang" w:hAnsiTheme="minorHAnsi" w:cs="Courier New"/>
          <w:bCs/>
          <w:sz w:val="20"/>
          <w:szCs w:val="20"/>
        </w:rPr>
        <w:t xml:space="preserve"> </w:t>
      </w:r>
      <w:r w:rsidR="00F80CA6" w:rsidRPr="006A0DBF">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6A0DBF"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0E1A73">
        <w:rPr>
          <w:rFonts w:asciiTheme="minorHAnsi" w:hAnsiTheme="minorHAnsi"/>
          <w:b/>
          <w:spacing w:val="-1"/>
          <w:sz w:val="20"/>
          <w:szCs w:val="20"/>
        </w:rPr>
        <w:t>1.3.</w:t>
      </w:r>
      <w:r w:rsidRPr="006A0DBF">
        <w:rPr>
          <w:rFonts w:asciiTheme="minorHAnsi" w:hAnsiTheme="minorHAnsi"/>
          <w:spacing w:val="-1"/>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s</w:t>
      </w:r>
      <w:r w:rsidR="00E07EE8">
        <w:rPr>
          <w:rFonts w:asciiTheme="minorHAnsi" w:hAnsiTheme="minorHAnsi"/>
          <w:sz w:val="20"/>
          <w:szCs w:val="20"/>
        </w:rPr>
        <w:t xml:space="preserve"> </w:t>
      </w:r>
      <w:r w:rsidR="00F80CA6" w:rsidRPr="006A0DBF">
        <w:rPr>
          <w:rFonts w:asciiTheme="minorHAnsi" w:hAnsiTheme="minorHAnsi"/>
          <w:sz w:val="20"/>
          <w:szCs w:val="20"/>
        </w:rPr>
        <w:t>quan</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z w:val="20"/>
          <w:szCs w:val="20"/>
        </w:rPr>
        <w:t>d</w:t>
      </w:r>
      <w:r w:rsidR="00F80CA6" w:rsidRPr="006A0DBF">
        <w:rPr>
          <w:rFonts w:asciiTheme="minorHAnsi" w:hAnsiTheme="minorHAnsi"/>
          <w:spacing w:val="-2"/>
          <w:sz w:val="20"/>
          <w:szCs w:val="20"/>
        </w:rPr>
        <w:t>a</w:t>
      </w:r>
      <w:r w:rsidR="00F80CA6" w:rsidRPr="006A0DBF">
        <w:rPr>
          <w:rFonts w:asciiTheme="minorHAnsi" w:hAnsiTheme="minorHAnsi"/>
          <w:sz w:val="20"/>
          <w:szCs w:val="20"/>
        </w:rPr>
        <w:t>des</w:t>
      </w:r>
      <w:r w:rsidR="00E07EE8">
        <w:rPr>
          <w:rFonts w:asciiTheme="minorHAnsi" w:hAnsiTheme="minorHAnsi"/>
          <w:sz w:val="20"/>
          <w:szCs w:val="20"/>
        </w:rPr>
        <w:t xml:space="preserve"> </w:t>
      </w:r>
      <w:r w:rsidR="00F80CA6" w:rsidRPr="006A0DBF">
        <w:rPr>
          <w:rFonts w:asciiTheme="minorHAnsi" w:hAnsiTheme="minorHAnsi"/>
          <w:sz w:val="20"/>
          <w:szCs w:val="20"/>
        </w:rPr>
        <w:t>con</w:t>
      </w:r>
      <w:r w:rsidR="00F80CA6" w:rsidRPr="006A0DBF">
        <w:rPr>
          <w:rFonts w:asciiTheme="minorHAnsi" w:hAnsiTheme="minorHAnsi"/>
          <w:spacing w:val="-2"/>
          <w:sz w:val="20"/>
          <w:szCs w:val="20"/>
        </w:rPr>
        <w:t>s</w:t>
      </w:r>
      <w:r w:rsidR="00F80CA6" w:rsidRPr="006A0DBF">
        <w:rPr>
          <w:rFonts w:asciiTheme="minorHAnsi" w:hAnsiTheme="minorHAnsi"/>
          <w:spacing w:val="1"/>
          <w:sz w:val="20"/>
          <w:szCs w:val="20"/>
        </w:rPr>
        <w:t>t</w:t>
      </w:r>
      <w:r w:rsidR="00F80CA6" w:rsidRPr="006A0DBF">
        <w:rPr>
          <w:rFonts w:asciiTheme="minorHAnsi" w:hAnsiTheme="minorHAnsi"/>
          <w:sz w:val="20"/>
          <w:szCs w:val="20"/>
        </w:rPr>
        <w:t>a</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z w:val="20"/>
          <w:szCs w:val="20"/>
        </w:rPr>
        <w:t>es</w:t>
      </w:r>
      <w:r w:rsidR="00E07EE8">
        <w:rPr>
          <w:rFonts w:asciiTheme="minorHAnsi" w:hAnsiTheme="minorHAnsi"/>
          <w:sz w:val="20"/>
          <w:szCs w:val="20"/>
        </w:rPr>
        <w:t xml:space="preserve"> </w:t>
      </w:r>
      <w:r w:rsidR="00F80CA6" w:rsidRPr="006A0DBF">
        <w:rPr>
          <w:rFonts w:asciiTheme="minorHAnsi" w:hAnsiTheme="minorHAnsi"/>
          <w:sz w:val="20"/>
          <w:szCs w:val="20"/>
        </w:rPr>
        <w:t>na</w:t>
      </w:r>
      <w:r w:rsidR="00E07EE8">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2"/>
          <w:sz w:val="20"/>
          <w:szCs w:val="20"/>
        </w:rPr>
        <w:t>p</w:t>
      </w:r>
      <w:r w:rsidR="00F80CA6" w:rsidRPr="006A0DBF">
        <w:rPr>
          <w:rFonts w:asciiTheme="minorHAnsi" w:hAnsiTheme="minorHAnsi"/>
          <w:sz w:val="20"/>
          <w:szCs w:val="20"/>
        </w:rPr>
        <w:t>ec</w:t>
      </w:r>
      <w:r w:rsidR="00F80CA6" w:rsidRPr="006A0DBF">
        <w:rPr>
          <w:rFonts w:asciiTheme="minorHAnsi" w:hAnsiTheme="minorHAnsi"/>
          <w:spacing w:val="-1"/>
          <w:sz w:val="20"/>
          <w:szCs w:val="20"/>
        </w:rPr>
        <w:t>i</w:t>
      </w:r>
      <w:r w:rsidR="00F80CA6" w:rsidRPr="006A0DBF">
        <w:rPr>
          <w:rFonts w:asciiTheme="minorHAnsi" w:hAnsiTheme="minorHAnsi"/>
          <w:spacing w:val="1"/>
          <w:sz w:val="20"/>
          <w:szCs w:val="20"/>
        </w:rPr>
        <w:t>f</w:t>
      </w:r>
      <w:r w:rsidR="00F80CA6" w:rsidRPr="006A0DBF">
        <w:rPr>
          <w:rFonts w:asciiTheme="minorHAnsi" w:hAnsiTheme="minorHAnsi"/>
          <w:spacing w:val="-1"/>
          <w:sz w:val="20"/>
          <w:szCs w:val="20"/>
        </w:rPr>
        <w:t>i</w:t>
      </w:r>
      <w:r w:rsidR="00F80CA6" w:rsidRPr="006A0DBF">
        <w:rPr>
          <w:rFonts w:asciiTheme="minorHAnsi" w:hAnsiTheme="minorHAnsi"/>
          <w:sz w:val="20"/>
          <w:szCs w:val="20"/>
        </w:rPr>
        <w:t>ca</w:t>
      </w:r>
      <w:r w:rsidR="00F80CA6" w:rsidRPr="006A0DBF">
        <w:rPr>
          <w:rFonts w:asciiTheme="minorHAnsi" w:hAnsiTheme="minorHAnsi"/>
          <w:spacing w:val="-2"/>
          <w:sz w:val="20"/>
          <w:szCs w:val="20"/>
        </w:rPr>
        <w:t>ç</w:t>
      </w:r>
      <w:r w:rsidR="00F80CA6" w:rsidRPr="006A0DBF">
        <w:rPr>
          <w:rFonts w:asciiTheme="minorHAnsi" w:hAnsiTheme="minorHAnsi"/>
          <w:sz w:val="20"/>
          <w:szCs w:val="20"/>
        </w:rPr>
        <w:t>ão</w:t>
      </w:r>
      <w:r w:rsidR="00E07EE8">
        <w:rPr>
          <w:rFonts w:asciiTheme="minorHAnsi" w:hAnsiTheme="minorHAnsi"/>
          <w:sz w:val="20"/>
          <w:szCs w:val="20"/>
        </w:rPr>
        <w:t xml:space="preserve"> </w:t>
      </w:r>
      <w:r w:rsidR="00F80CA6" w:rsidRPr="006A0DBF">
        <w:rPr>
          <w:rFonts w:asciiTheme="minorHAnsi" w:hAnsiTheme="minorHAnsi"/>
          <w:sz w:val="20"/>
          <w:szCs w:val="20"/>
        </w:rPr>
        <w:t>do</w:t>
      </w:r>
      <w:r w:rsidR="00E07EE8">
        <w:rPr>
          <w:rFonts w:asciiTheme="minorHAnsi" w:hAnsiTheme="minorHAnsi"/>
          <w:sz w:val="20"/>
          <w:szCs w:val="20"/>
        </w:rPr>
        <w:t xml:space="preserve"> </w:t>
      </w:r>
      <w:r w:rsidR="00F80CA6" w:rsidRPr="006A0DBF">
        <w:rPr>
          <w:rFonts w:asciiTheme="minorHAnsi" w:hAnsiTheme="minorHAnsi"/>
          <w:spacing w:val="-1"/>
          <w:sz w:val="20"/>
          <w:szCs w:val="20"/>
        </w:rPr>
        <w:t>An</w:t>
      </w:r>
      <w:r w:rsidR="00F80CA6" w:rsidRPr="006A0DBF">
        <w:rPr>
          <w:rFonts w:asciiTheme="minorHAnsi" w:hAnsiTheme="minorHAnsi"/>
          <w:sz w:val="20"/>
          <w:szCs w:val="20"/>
        </w:rPr>
        <w:t>e</w:t>
      </w:r>
      <w:r w:rsidR="00F80CA6" w:rsidRPr="006A0DBF">
        <w:rPr>
          <w:rFonts w:asciiTheme="minorHAnsi" w:hAnsiTheme="minorHAnsi"/>
          <w:spacing w:val="-2"/>
          <w:sz w:val="20"/>
          <w:szCs w:val="20"/>
        </w:rPr>
        <w:t>x</w:t>
      </w:r>
      <w:r w:rsidR="00F80CA6" w:rsidRPr="006A0DBF">
        <w:rPr>
          <w:rFonts w:asciiTheme="minorHAnsi" w:hAnsiTheme="minorHAnsi"/>
          <w:sz w:val="20"/>
          <w:szCs w:val="20"/>
        </w:rPr>
        <w:t>o</w:t>
      </w:r>
      <w:r w:rsidR="00E07EE8">
        <w:rPr>
          <w:rFonts w:asciiTheme="minorHAnsi" w:hAnsiTheme="minorHAnsi"/>
          <w:sz w:val="20"/>
          <w:szCs w:val="20"/>
        </w:rPr>
        <w:t xml:space="preserve"> </w:t>
      </w:r>
      <w:r w:rsidR="00F80CA6" w:rsidRPr="006A0DBF">
        <w:rPr>
          <w:rFonts w:asciiTheme="minorHAnsi" w:hAnsiTheme="minorHAnsi"/>
          <w:sz w:val="20"/>
          <w:szCs w:val="20"/>
        </w:rPr>
        <w:t>I</w:t>
      </w:r>
      <w:r w:rsidR="00E07EE8">
        <w:rPr>
          <w:rFonts w:asciiTheme="minorHAnsi" w:hAnsiTheme="minorHAnsi"/>
          <w:sz w:val="20"/>
          <w:szCs w:val="20"/>
        </w:rPr>
        <w:t xml:space="preserve"> </w:t>
      </w:r>
      <w:r w:rsidR="00F80CA6" w:rsidRPr="006A0DBF">
        <w:rPr>
          <w:rFonts w:asciiTheme="minorHAnsi" w:hAnsiTheme="minorHAnsi"/>
          <w:sz w:val="20"/>
          <w:szCs w:val="20"/>
        </w:rPr>
        <w:t>s</w:t>
      </w:r>
      <w:r w:rsidR="00F80CA6" w:rsidRPr="006A0DBF">
        <w:rPr>
          <w:rFonts w:asciiTheme="minorHAnsi" w:hAnsiTheme="minorHAnsi"/>
          <w:spacing w:val="1"/>
          <w:sz w:val="20"/>
          <w:szCs w:val="20"/>
        </w:rPr>
        <w:t>ã</w:t>
      </w:r>
      <w:r w:rsidR="00F80CA6" w:rsidRPr="006A0DBF">
        <w:rPr>
          <w:rFonts w:asciiTheme="minorHAnsi" w:hAnsiTheme="minorHAnsi"/>
          <w:sz w:val="20"/>
          <w:szCs w:val="20"/>
        </w:rPr>
        <w:t>o</w:t>
      </w:r>
      <w:r w:rsidR="00E07EE8">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1"/>
          <w:sz w:val="20"/>
          <w:szCs w:val="20"/>
        </w:rPr>
        <w:t>ti</w:t>
      </w:r>
      <w:r w:rsidR="00F80CA6" w:rsidRPr="006A0DBF">
        <w:rPr>
          <w:rFonts w:asciiTheme="minorHAnsi" w:hAnsiTheme="minorHAnsi"/>
          <w:spacing w:val="-2"/>
          <w:sz w:val="20"/>
          <w:szCs w:val="20"/>
        </w:rPr>
        <w:t>v</w:t>
      </w:r>
      <w:r w:rsidR="00F80CA6" w:rsidRPr="006A0DBF">
        <w:rPr>
          <w:rFonts w:asciiTheme="minorHAnsi" w:hAnsiTheme="minorHAnsi"/>
          <w:sz w:val="20"/>
          <w:szCs w:val="20"/>
        </w:rPr>
        <w:t>a</w:t>
      </w:r>
      <w:r w:rsidR="00F80CA6" w:rsidRPr="006A0DBF">
        <w:rPr>
          <w:rFonts w:asciiTheme="minorHAnsi" w:hAnsiTheme="minorHAnsi"/>
          <w:spacing w:val="1"/>
          <w:sz w:val="20"/>
          <w:szCs w:val="20"/>
        </w:rPr>
        <w:t>s</w:t>
      </w:r>
      <w:r w:rsidR="00F80CA6" w:rsidRPr="006A0DBF">
        <w:rPr>
          <w:rFonts w:asciiTheme="minorHAnsi" w:hAnsiTheme="minorHAnsi"/>
          <w:sz w:val="20"/>
          <w:szCs w:val="20"/>
        </w:rPr>
        <w:t>,</w:t>
      </w:r>
      <w:r w:rsidR="00E07EE8">
        <w:rPr>
          <w:rFonts w:asciiTheme="minorHAnsi" w:hAnsiTheme="minorHAnsi"/>
          <w:sz w:val="20"/>
          <w:szCs w:val="20"/>
        </w:rPr>
        <w:t xml:space="preserve"> </w:t>
      </w:r>
      <w:r w:rsidR="00F80CA6" w:rsidRPr="006A0DBF">
        <w:rPr>
          <w:rFonts w:asciiTheme="minorHAnsi" w:hAnsiTheme="minorHAnsi"/>
          <w:sz w:val="20"/>
          <w:szCs w:val="20"/>
        </w:rPr>
        <w:t>pod</w:t>
      </w:r>
      <w:r w:rsidR="00F80CA6" w:rsidRPr="006A0DBF">
        <w:rPr>
          <w:rFonts w:asciiTheme="minorHAnsi" w:hAnsiTheme="minorHAnsi"/>
          <w:spacing w:val="-2"/>
          <w:sz w:val="20"/>
          <w:szCs w:val="20"/>
        </w:rPr>
        <w:t>en</w:t>
      </w:r>
      <w:r w:rsidR="00F80CA6" w:rsidRPr="006A0DBF">
        <w:rPr>
          <w:rFonts w:asciiTheme="minorHAnsi" w:hAnsiTheme="minorHAnsi"/>
          <w:sz w:val="20"/>
          <w:szCs w:val="20"/>
        </w:rPr>
        <w:t>do</w:t>
      </w:r>
      <w:r w:rsidR="00E07EE8">
        <w:rPr>
          <w:rFonts w:asciiTheme="minorHAnsi" w:hAnsiTheme="minorHAnsi"/>
          <w:sz w:val="20"/>
          <w:szCs w:val="20"/>
        </w:rPr>
        <w:t xml:space="preserve"> </w:t>
      </w:r>
      <w:r w:rsidR="00F80CA6" w:rsidRPr="006A0DBF">
        <w:rPr>
          <w:rFonts w:asciiTheme="minorHAnsi" w:hAnsiTheme="minorHAnsi"/>
          <w:sz w:val="20"/>
          <w:szCs w:val="20"/>
        </w:rPr>
        <w:t>a</w:t>
      </w:r>
      <w:r w:rsidR="00E07EE8">
        <w:rPr>
          <w:rFonts w:asciiTheme="minorHAnsi" w:hAnsiTheme="minorHAnsi"/>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d</w:t>
      </w:r>
      <w:r w:rsidR="00F80CA6" w:rsidRPr="006A0DBF">
        <w:rPr>
          <w:rFonts w:asciiTheme="minorHAnsi" w:hAnsiTheme="minorHAnsi"/>
          <w:spacing w:val="-4"/>
          <w:sz w:val="20"/>
          <w:szCs w:val="20"/>
        </w:rPr>
        <w:t>m</w:t>
      </w:r>
      <w:r w:rsidR="00F80CA6" w:rsidRPr="006A0DBF">
        <w:rPr>
          <w:rFonts w:asciiTheme="minorHAnsi" w:hAnsiTheme="minorHAnsi"/>
          <w:spacing w:val="1"/>
          <w:sz w:val="20"/>
          <w:szCs w:val="20"/>
        </w:rPr>
        <w:t>i</w:t>
      </w:r>
      <w:r w:rsidR="00F80CA6" w:rsidRPr="006A0DBF">
        <w:rPr>
          <w:rFonts w:asciiTheme="minorHAnsi" w:hAnsiTheme="minorHAnsi"/>
          <w:sz w:val="20"/>
          <w:szCs w:val="20"/>
        </w:rPr>
        <w:t>n</w:t>
      </w:r>
      <w:r w:rsidR="00F80CA6" w:rsidRPr="006A0DBF">
        <w:rPr>
          <w:rFonts w:asciiTheme="minorHAnsi" w:hAnsiTheme="minorHAnsi"/>
          <w:spacing w:val="1"/>
          <w:sz w:val="20"/>
          <w:szCs w:val="20"/>
        </w:rPr>
        <w:t>i</w:t>
      </w:r>
      <w:r w:rsidR="00F80CA6" w:rsidRPr="006A0DBF">
        <w:rPr>
          <w:rFonts w:asciiTheme="minorHAnsi" w:hAnsiTheme="minorHAnsi"/>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r</w:t>
      </w:r>
      <w:r w:rsidR="00F80CA6" w:rsidRPr="006A0DBF">
        <w:rPr>
          <w:rFonts w:asciiTheme="minorHAnsi" w:hAnsiTheme="minorHAnsi"/>
          <w:sz w:val="20"/>
          <w:szCs w:val="20"/>
        </w:rPr>
        <w:t>a</w:t>
      </w:r>
      <w:r w:rsidR="00F80CA6" w:rsidRPr="006A0DBF">
        <w:rPr>
          <w:rFonts w:asciiTheme="minorHAnsi" w:hAnsiTheme="minorHAnsi"/>
          <w:spacing w:val="-2"/>
          <w:sz w:val="20"/>
          <w:szCs w:val="20"/>
        </w:rPr>
        <w:t>çã</w:t>
      </w:r>
      <w:r w:rsidR="00F80CA6" w:rsidRPr="006A0DBF">
        <w:rPr>
          <w:rFonts w:asciiTheme="minorHAnsi" w:hAnsiTheme="minorHAnsi"/>
          <w:sz w:val="20"/>
          <w:szCs w:val="20"/>
        </w:rPr>
        <w:t>o não co</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r</w:t>
      </w:r>
      <w:r w:rsidR="00F80CA6" w:rsidRPr="006A0DBF">
        <w:rPr>
          <w:rFonts w:asciiTheme="minorHAnsi" w:hAnsiTheme="minorHAnsi"/>
          <w:sz w:val="20"/>
          <w:szCs w:val="20"/>
        </w:rPr>
        <w:t>a</w:t>
      </w:r>
      <w:r w:rsidR="00F80CA6" w:rsidRPr="006A0DBF">
        <w:rPr>
          <w:rFonts w:asciiTheme="minorHAnsi" w:hAnsiTheme="minorHAnsi"/>
          <w:spacing w:val="-1"/>
          <w:sz w:val="20"/>
          <w:szCs w:val="20"/>
        </w:rPr>
        <w:t>t</w:t>
      </w:r>
      <w:r w:rsidR="00F80CA6" w:rsidRPr="006A0DBF">
        <w:rPr>
          <w:rFonts w:asciiTheme="minorHAnsi" w:hAnsiTheme="minorHAnsi"/>
          <w:sz w:val="20"/>
          <w:szCs w:val="20"/>
        </w:rPr>
        <w:t>ar</w:t>
      </w:r>
      <w:r w:rsidR="00E07EE8">
        <w:rPr>
          <w:rFonts w:asciiTheme="minorHAnsi" w:hAnsiTheme="minorHAnsi"/>
          <w:sz w:val="20"/>
          <w:szCs w:val="20"/>
        </w:rPr>
        <w:t xml:space="preserve"> </w:t>
      </w:r>
      <w:r w:rsidR="00F80CA6" w:rsidRPr="006A0DBF">
        <w:rPr>
          <w:rFonts w:asciiTheme="minorHAnsi" w:hAnsiTheme="minorHAnsi"/>
          <w:sz w:val="20"/>
          <w:szCs w:val="20"/>
        </w:rPr>
        <w:t>a</w:t>
      </w:r>
      <w:r w:rsidR="00E07EE8">
        <w:rPr>
          <w:rFonts w:asciiTheme="minorHAnsi" w:hAnsiTheme="minorHAnsi"/>
          <w:sz w:val="20"/>
          <w:szCs w:val="20"/>
        </w:rPr>
        <w:t xml:space="preserve"> </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o</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a</w:t>
      </w:r>
      <w:r w:rsidR="00F80CA6" w:rsidRPr="006A0DBF">
        <w:rPr>
          <w:rFonts w:asciiTheme="minorHAnsi" w:hAnsiTheme="minorHAnsi"/>
          <w:spacing w:val="1"/>
          <w:sz w:val="20"/>
          <w:szCs w:val="20"/>
        </w:rPr>
        <w:t>li</w:t>
      </w:r>
      <w:r w:rsidR="00F80CA6" w:rsidRPr="006A0DBF">
        <w:rPr>
          <w:rFonts w:asciiTheme="minorHAnsi" w:hAnsiTheme="minorHAnsi"/>
          <w:spacing w:val="-2"/>
          <w:sz w:val="20"/>
          <w:szCs w:val="20"/>
        </w:rPr>
        <w:t>d</w:t>
      </w:r>
      <w:r w:rsidR="00F80CA6" w:rsidRPr="006A0DBF">
        <w:rPr>
          <w:rFonts w:asciiTheme="minorHAnsi" w:hAnsiTheme="minorHAnsi"/>
          <w:sz w:val="20"/>
          <w:szCs w:val="20"/>
        </w:rPr>
        <w:t>ade</w:t>
      </w:r>
      <w:r w:rsidR="00E07EE8">
        <w:rPr>
          <w:rFonts w:asciiTheme="minorHAnsi" w:hAnsiTheme="minorHAnsi"/>
          <w:sz w:val="20"/>
          <w:szCs w:val="20"/>
        </w:rPr>
        <w:t xml:space="preserve"> </w:t>
      </w:r>
      <w:r w:rsidR="00F80CA6" w:rsidRPr="006A0DBF">
        <w:rPr>
          <w:rFonts w:asciiTheme="minorHAnsi" w:hAnsiTheme="minorHAnsi"/>
          <w:spacing w:val="-2"/>
          <w:sz w:val="20"/>
          <w:szCs w:val="20"/>
        </w:rPr>
        <w:t>d</w:t>
      </w:r>
      <w:r w:rsidR="00F80CA6" w:rsidRPr="006A0DBF">
        <w:rPr>
          <w:rFonts w:asciiTheme="minorHAnsi" w:hAnsiTheme="minorHAnsi"/>
          <w:sz w:val="20"/>
          <w:szCs w:val="20"/>
        </w:rPr>
        <w:t>as</w:t>
      </w:r>
      <w:r w:rsidR="00E07EE8">
        <w:rPr>
          <w:rFonts w:asciiTheme="minorHAnsi" w:hAnsiTheme="minorHAnsi"/>
          <w:sz w:val="20"/>
          <w:szCs w:val="20"/>
        </w:rPr>
        <w:t xml:space="preserve"> </w:t>
      </w:r>
      <w:r w:rsidR="00F80CA6" w:rsidRPr="006A0DBF">
        <w:rPr>
          <w:rFonts w:asciiTheme="minorHAnsi" w:hAnsiTheme="minorHAnsi"/>
          <w:spacing w:val="-4"/>
          <w:sz w:val="20"/>
          <w:szCs w:val="20"/>
        </w:rPr>
        <w:t>m</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4"/>
          <w:sz w:val="20"/>
          <w:szCs w:val="20"/>
        </w:rPr>
        <w:t>s</w:t>
      </w:r>
      <w:r w:rsidR="00F80CA6" w:rsidRPr="006A0DBF">
        <w:rPr>
          <w:rFonts w:asciiTheme="minorHAnsi" w:hAnsiTheme="minorHAnsi"/>
          <w:sz w:val="20"/>
          <w:szCs w:val="20"/>
        </w:rPr>
        <w:t>.</w:t>
      </w:r>
    </w:p>
    <w:p w:rsidR="008738C1" w:rsidRPr="006A0DBF"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0E1A73">
        <w:rPr>
          <w:rFonts w:asciiTheme="minorHAnsi" w:hAnsiTheme="minorHAnsi"/>
          <w:b/>
          <w:sz w:val="20"/>
          <w:szCs w:val="20"/>
        </w:rPr>
        <w:t>1.4.</w:t>
      </w:r>
      <w:r w:rsidRPr="006A0DBF">
        <w:rPr>
          <w:rFonts w:asciiTheme="minorHAnsi" w:hAnsiTheme="minorHAnsi"/>
          <w:sz w:val="20"/>
          <w:szCs w:val="20"/>
        </w:rPr>
        <w:t xml:space="preserve"> </w:t>
      </w:r>
      <w:r w:rsidR="00F80CA6" w:rsidRPr="006A0DBF">
        <w:rPr>
          <w:rFonts w:asciiTheme="minorHAnsi" w:hAnsiTheme="minorHAnsi"/>
          <w:sz w:val="20"/>
          <w:szCs w:val="20"/>
        </w:rPr>
        <w:t xml:space="preserve">Para fins deste Edital, </w:t>
      </w:r>
      <w:r w:rsidR="00F80CA6" w:rsidRPr="006A0DBF">
        <w:rPr>
          <w:rFonts w:asciiTheme="minorHAnsi" w:hAnsiTheme="minorHAnsi"/>
          <w:b/>
          <w:sz w:val="20"/>
          <w:szCs w:val="20"/>
        </w:rPr>
        <w:t>serviço(s)</w:t>
      </w:r>
      <w:r w:rsidR="00F80CA6" w:rsidRPr="006A0DBF">
        <w:rPr>
          <w:rFonts w:asciiTheme="minorHAnsi" w:hAnsiTheme="minorHAnsi"/>
          <w:sz w:val="20"/>
          <w:szCs w:val="20"/>
        </w:rPr>
        <w:t xml:space="preserve">, leia-se: </w:t>
      </w:r>
      <w:r w:rsidR="009C745F" w:rsidRPr="006A0DBF">
        <w:rPr>
          <w:rFonts w:asciiTheme="minorHAnsi" w:eastAsia="Batang" w:hAnsiTheme="minorHAnsi" w:cs="Courier New"/>
          <w:b/>
          <w:bCs/>
          <w:sz w:val="20"/>
          <w:szCs w:val="20"/>
        </w:rPr>
        <w:t>prestação de serviços laboratoriais de análises clínicas.</w:t>
      </w:r>
    </w:p>
    <w:p w:rsidR="00F80CA6" w:rsidRPr="006A0DBF"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6A0DBF">
        <w:rPr>
          <w:rFonts w:asciiTheme="minorHAnsi" w:hAnsiTheme="minorHAnsi"/>
          <w:b/>
          <w:bCs/>
          <w:spacing w:val="-1"/>
          <w:sz w:val="20"/>
          <w:szCs w:val="20"/>
        </w:rPr>
        <w:t>2. D</w:t>
      </w:r>
      <w:r w:rsidRPr="006A0DBF">
        <w:rPr>
          <w:rFonts w:asciiTheme="minorHAnsi" w:hAnsiTheme="minorHAnsi"/>
          <w:b/>
          <w:bCs/>
          <w:sz w:val="20"/>
          <w:szCs w:val="20"/>
        </w:rPr>
        <w:t>AS CONDIÇÕES PARA</w:t>
      </w:r>
      <w:r w:rsidR="00121806">
        <w:rPr>
          <w:rFonts w:asciiTheme="minorHAnsi" w:hAnsiTheme="minorHAnsi"/>
          <w:b/>
          <w:bCs/>
          <w:sz w:val="20"/>
          <w:szCs w:val="20"/>
        </w:rPr>
        <w:t xml:space="preserve"> </w:t>
      </w:r>
      <w:r w:rsidRPr="006A0DBF">
        <w:rPr>
          <w:rFonts w:asciiTheme="minorHAnsi" w:hAnsiTheme="minorHAnsi"/>
          <w:b/>
          <w:bCs/>
          <w:spacing w:val="2"/>
          <w:sz w:val="20"/>
          <w:szCs w:val="20"/>
        </w:rPr>
        <w:t>P</w:t>
      </w:r>
      <w:r w:rsidRPr="006A0DBF">
        <w:rPr>
          <w:rFonts w:asciiTheme="minorHAnsi" w:hAnsiTheme="minorHAnsi"/>
          <w:b/>
          <w:bCs/>
          <w:spacing w:val="-1"/>
          <w:sz w:val="20"/>
          <w:szCs w:val="20"/>
        </w:rPr>
        <w:t>ART</w:t>
      </w:r>
      <w:r w:rsidRPr="006A0DBF">
        <w:rPr>
          <w:rFonts w:asciiTheme="minorHAnsi" w:hAnsiTheme="minorHAnsi"/>
          <w:b/>
          <w:bCs/>
          <w:sz w:val="20"/>
          <w:szCs w:val="20"/>
        </w:rPr>
        <w:t>IC</w:t>
      </w:r>
      <w:r w:rsidRPr="006A0DBF">
        <w:rPr>
          <w:rFonts w:asciiTheme="minorHAnsi" w:hAnsiTheme="minorHAnsi"/>
          <w:b/>
          <w:bCs/>
          <w:spacing w:val="-2"/>
          <w:sz w:val="20"/>
          <w:szCs w:val="20"/>
        </w:rPr>
        <w:t>I</w:t>
      </w:r>
      <w:r w:rsidRPr="006A0DBF">
        <w:rPr>
          <w:rFonts w:asciiTheme="minorHAnsi" w:hAnsiTheme="minorHAnsi"/>
          <w:b/>
          <w:bCs/>
          <w:spacing w:val="2"/>
          <w:sz w:val="20"/>
          <w:szCs w:val="20"/>
        </w:rPr>
        <w:t>P</w:t>
      </w:r>
      <w:r w:rsidRPr="006A0DBF">
        <w:rPr>
          <w:rFonts w:asciiTheme="minorHAnsi" w:hAnsiTheme="minorHAnsi"/>
          <w:b/>
          <w:bCs/>
          <w:spacing w:val="-1"/>
          <w:sz w:val="20"/>
          <w:szCs w:val="20"/>
        </w:rPr>
        <w:t>AÇÃ</w:t>
      </w:r>
      <w:r w:rsidRPr="006A0DBF">
        <w:rPr>
          <w:rFonts w:asciiTheme="minorHAnsi" w:hAnsiTheme="minorHAnsi"/>
          <w:b/>
          <w:bCs/>
          <w:sz w:val="20"/>
          <w:szCs w:val="20"/>
        </w:rPr>
        <w:t>O</w:t>
      </w:r>
    </w:p>
    <w:p w:rsidR="00F80CA6" w:rsidRPr="006A0DBF" w:rsidRDefault="00F80CA6" w:rsidP="00A6220F">
      <w:pP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2.1.</w:t>
      </w:r>
      <w:r w:rsidR="00A83DA5">
        <w:rPr>
          <w:rFonts w:asciiTheme="minorHAnsi" w:hAnsiTheme="minorHAnsi" w:cs="Calibri"/>
          <w:b/>
          <w:bCs/>
          <w:sz w:val="20"/>
          <w:szCs w:val="20"/>
        </w:rPr>
        <w:t xml:space="preserve"> </w:t>
      </w:r>
      <w:r w:rsidRPr="006A0DBF">
        <w:rPr>
          <w:rFonts w:asciiTheme="minorHAnsi" w:hAnsiTheme="minorHAnsi" w:cs="Calibr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121806" w:rsidRPr="00121806">
        <w:rPr>
          <w:rFonts w:cs="Calibri"/>
          <w:bCs/>
          <w:spacing w:val="-1"/>
          <w:position w:val="-1"/>
          <w:sz w:val="16"/>
          <w:szCs w:val="16"/>
        </w:rPr>
        <w:t xml:space="preserve"> </w:t>
      </w:r>
      <w:r w:rsidR="00121806" w:rsidRPr="00121806">
        <w:rPr>
          <w:rFonts w:cs="Calibri"/>
          <w:b/>
          <w:bCs/>
          <w:spacing w:val="-1"/>
          <w:position w:val="-1"/>
          <w:sz w:val="20"/>
          <w:szCs w:val="20"/>
        </w:rPr>
        <w:t>www.comprasgovernamentais.gov.br</w:t>
      </w:r>
      <w:r w:rsidRPr="006A0DBF">
        <w:rPr>
          <w:rFonts w:asciiTheme="minorHAnsi" w:hAnsiTheme="minorHAnsi" w:cs="Calibri"/>
          <w:sz w:val="20"/>
          <w:szCs w:val="20"/>
        </w:rPr>
        <w:t>, onde para ter acesso ao Sistema eletrônico, os interessados em participar deste Pregão deverão dispor de chave de identificação e senha pessoal, obtidas junto à SLTI.</w:t>
      </w:r>
    </w:p>
    <w:p w:rsidR="00F80CA6" w:rsidRPr="006A0DBF"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2.2.</w:t>
      </w:r>
      <w:r w:rsidRPr="006A0DBF">
        <w:rPr>
          <w:rFonts w:asciiTheme="minorHAnsi" w:hAnsi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6A0DBF"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6A0DBF">
        <w:rPr>
          <w:rFonts w:asciiTheme="minorHAnsi" w:hAnsiTheme="minorHAnsi"/>
          <w:b/>
          <w:bCs/>
          <w:sz w:val="20"/>
          <w:szCs w:val="20"/>
        </w:rPr>
        <w:t>2.3. Não poderão participar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2.3.1.</w:t>
      </w:r>
      <w:r w:rsidRPr="006A0DBF">
        <w:rPr>
          <w:rFonts w:asciiTheme="minorHAnsi" w:hAnsiTheme="minorHAnsi"/>
          <w:bCs/>
          <w:sz w:val="20"/>
          <w:szCs w:val="20"/>
        </w:rPr>
        <w:t xml:space="preserve"> Empresa </w:t>
      </w:r>
      <w:r w:rsidRPr="006A0DBF">
        <w:rPr>
          <w:rFonts w:asciiTheme="minorHAnsi" w:hAnsiTheme="minorHAnsi"/>
          <w:b/>
          <w:bCs/>
          <w:sz w:val="20"/>
          <w:szCs w:val="20"/>
        </w:rPr>
        <w:t>suspensa</w:t>
      </w:r>
      <w:r w:rsidRPr="006A0DBF">
        <w:rPr>
          <w:rFonts w:asciiTheme="minorHAnsi" w:hAnsiTheme="minorHAnsi"/>
          <w:bCs/>
          <w:sz w:val="20"/>
          <w:szCs w:val="20"/>
        </w:rPr>
        <w:t xml:space="preserve"> de participar de licitação ou de contratar com a </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2.3.2.</w:t>
      </w:r>
      <w:r w:rsidRPr="006A0DBF">
        <w:rPr>
          <w:rFonts w:asciiTheme="minorHAnsi" w:hAnsiTheme="minorHAnsi"/>
          <w:bCs/>
          <w:sz w:val="20"/>
          <w:szCs w:val="20"/>
        </w:rPr>
        <w:t xml:space="preserve"> Empresa </w:t>
      </w:r>
      <w:r w:rsidRPr="006A0DBF">
        <w:rPr>
          <w:rFonts w:asciiTheme="minorHAnsi" w:hAnsiTheme="minorHAnsi"/>
          <w:b/>
          <w:bCs/>
          <w:sz w:val="20"/>
          <w:szCs w:val="20"/>
        </w:rPr>
        <w:t>impedida</w:t>
      </w:r>
      <w:r w:rsidRPr="006A0DBF">
        <w:rPr>
          <w:rFonts w:asciiTheme="minorHAnsi" w:hAnsiTheme="minorHAnsi"/>
          <w:bCs/>
          <w:sz w:val="20"/>
          <w:szCs w:val="20"/>
        </w:rPr>
        <w:t xml:space="preserve"> de participar de licitação ou de contratar com a</w:t>
      </w:r>
      <w:r w:rsidR="002A5D9C">
        <w:rPr>
          <w:rFonts w:asciiTheme="minorHAnsi" w:hAnsiTheme="minorHAnsi"/>
          <w:bCs/>
          <w:sz w:val="20"/>
          <w:szCs w:val="20"/>
        </w:rPr>
        <w:t xml:space="preserve"> </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2.3.3.</w:t>
      </w:r>
      <w:r w:rsidRPr="006A0DBF">
        <w:rPr>
          <w:rFonts w:asciiTheme="minorHAnsi" w:hAnsiTheme="minorHAnsi"/>
          <w:bCs/>
          <w:sz w:val="20"/>
          <w:szCs w:val="20"/>
        </w:rPr>
        <w:t xml:space="preserve"> Empresa </w:t>
      </w:r>
      <w:r w:rsidRPr="006A0DBF">
        <w:rPr>
          <w:rFonts w:asciiTheme="minorHAnsi" w:hAnsiTheme="minorHAnsi"/>
          <w:b/>
          <w:bCs/>
          <w:sz w:val="20"/>
          <w:szCs w:val="20"/>
        </w:rPr>
        <w:t>declarada</w:t>
      </w:r>
      <w:r w:rsidRPr="006A0DBF">
        <w:rPr>
          <w:rFonts w:asciiTheme="minorHAnsi" w:hAnsiTheme="minorHAnsi"/>
          <w:bCs/>
          <w:sz w:val="20"/>
          <w:szCs w:val="20"/>
        </w:rPr>
        <w:t xml:space="preserve"> inidônea para licitar ou contratar com a</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enquanto perdurarem os motivos determinantes da punição ou até que seja promovida sua reabilitação;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2.3.4.</w:t>
      </w:r>
      <w:r w:rsidRPr="006A0DBF">
        <w:rPr>
          <w:rFonts w:asciiTheme="minorHAnsi" w:hAnsiTheme="minorHAnsi"/>
          <w:bCs/>
          <w:sz w:val="20"/>
          <w:szCs w:val="20"/>
        </w:rPr>
        <w:t xml:space="preserve"> Sociedade estrangeira não autorizada a funcionar no País;</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2.3.5.</w:t>
      </w:r>
      <w:r w:rsidRPr="006A0DBF">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2.3.6.</w:t>
      </w:r>
      <w:r w:rsidRPr="006A0DBF">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6A0DBF"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2.3.7.</w:t>
      </w:r>
      <w:r w:rsidRPr="006A0DBF">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2.3.8.</w:t>
      </w:r>
      <w:r w:rsidRPr="006A0DBF">
        <w:rPr>
          <w:rFonts w:asciiTheme="minorHAnsi" w:hAnsiTheme="minorHAnsi"/>
          <w:bCs/>
          <w:sz w:val="20"/>
          <w:szCs w:val="20"/>
        </w:rPr>
        <w:t xml:space="preserve"> Consórcio de empresa, qualquer que seja sua forma de constituição.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2.3.9</w:t>
      </w:r>
      <w:r w:rsidRPr="006A0DBF">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3. DO CREDENCIAMENTO E DA REPRESENTAÇÃO </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3.1.</w:t>
      </w:r>
      <w:r w:rsidRPr="006A0DBF">
        <w:rPr>
          <w:rFonts w:asciiTheme="minorHAnsi" w:hAnsiTheme="minorHAnsi"/>
          <w:sz w:val="20"/>
          <w:szCs w:val="20"/>
        </w:rPr>
        <w:t xml:space="preserve"> As Licitantes interessadas deverão proceder ao credenciamento antes da data marcada para início da sessão pública, via internet. </w:t>
      </w:r>
      <w:r w:rsidRPr="006A0DBF">
        <w:rPr>
          <w:rFonts w:asciiTheme="minorHAnsi" w:hAnsiTheme="minorHAnsi"/>
          <w:sz w:val="20"/>
          <w:szCs w:val="20"/>
        </w:rPr>
        <w:tab/>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3.2.</w:t>
      </w:r>
      <w:r w:rsidRPr="006A0DBF">
        <w:rPr>
          <w:rFonts w:asciiTheme="minorHAnsi" w:hAnsiTheme="minorHAnsi"/>
          <w:sz w:val="20"/>
          <w:szCs w:val="20"/>
        </w:rPr>
        <w:t xml:space="preserve"> O credenciamento dar-se-á pela atribuição de chave de identificação e de senha, pessoal e intransferível, para acesso ao SISTEMA Eletrônico, no portal eletrônico</w:t>
      </w:r>
      <w:r w:rsidRPr="00EF4AE8">
        <w:rPr>
          <w:rFonts w:asciiTheme="minorHAnsi" w:hAnsiTheme="minorHAnsi"/>
          <w:b/>
          <w:sz w:val="20"/>
          <w:szCs w:val="20"/>
        </w:rPr>
        <w:t xml:space="preserve"> </w:t>
      </w:r>
      <w:hyperlink r:id="rId10" w:history="1">
        <w:r w:rsidR="004D29E9" w:rsidRPr="00EF4AE8">
          <w:rPr>
            <w:rStyle w:val="Hyperlink"/>
            <w:rFonts w:asciiTheme="minorHAnsi" w:hAnsiTheme="minorHAnsi" w:cs="Calibri"/>
            <w:b/>
            <w:color w:val="auto"/>
            <w:sz w:val="20"/>
            <w:szCs w:val="20"/>
            <w:u w:val="none"/>
          </w:rPr>
          <w:t>www.comprasgovernamentais.gov.br</w:t>
        </w:r>
      </w:hyperlink>
      <w:r w:rsidRPr="006A0DBF">
        <w:rPr>
          <w:rFonts w:asciiTheme="minorHAnsi" w:hAnsiTheme="minorHAnsi"/>
          <w:sz w:val="20"/>
          <w:szCs w:val="20"/>
        </w:rPr>
        <w:t>.</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3.3.</w:t>
      </w:r>
      <w:r w:rsidRPr="006A0DBF">
        <w:rPr>
          <w:rFonts w:asciiTheme="minorHAnsi" w:hAnsi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sz w:val="20"/>
          <w:szCs w:val="20"/>
        </w:rPr>
      </w:pPr>
      <w:r w:rsidRPr="006A0DBF">
        <w:rPr>
          <w:rFonts w:asciiTheme="minorHAnsi" w:hAnsiTheme="minorHAnsi"/>
          <w:b/>
          <w:sz w:val="20"/>
          <w:szCs w:val="20"/>
        </w:rPr>
        <w:t>3.4.</w:t>
      </w:r>
      <w:r w:rsidRPr="006A0DBF">
        <w:rPr>
          <w:rFonts w:asciiTheme="minorHAnsi" w:hAnsiTheme="minorHAnsi"/>
          <w:sz w:val="20"/>
          <w:szCs w:val="20"/>
        </w:rPr>
        <w:t xml:space="preserve"> A perda da senha ou a quebra de sigilo deverão ser comunicadas ao provedor do SISTEMA para imediato bloqueio de acesso.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 DA IMPUGNAÇÃO DO EDITAL E DOS ESCLARECIMENTOS </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4.1. Da impugnação: </w:t>
      </w:r>
    </w:p>
    <w:p w:rsidR="00F80CA6" w:rsidRPr="00B21E3D" w:rsidRDefault="00F80CA6" w:rsidP="00A6220F">
      <w:pPr>
        <w:autoSpaceDE w:val="0"/>
        <w:autoSpaceDN w:val="0"/>
        <w:adjustRightInd w:val="0"/>
        <w:spacing w:after="0" w:line="240" w:lineRule="auto"/>
        <w:jc w:val="both"/>
        <w:rPr>
          <w:rFonts w:asciiTheme="minorHAnsi" w:hAnsiTheme="minorHAnsi"/>
          <w:sz w:val="20"/>
          <w:szCs w:val="20"/>
        </w:rPr>
      </w:pPr>
      <w:r w:rsidRPr="00735632">
        <w:rPr>
          <w:rFonts w:asciiTheme="minorHAnsi" w:hAnsiTheme="minorHAnsi"/>
          <w:b/>
          <w:sz w:val="20"/>
          <w:szCs w:val="20"/>
        </w:rPr>
        <w:t>4.1.1.</w:t>
      </w:r>
      <w:r w:rsidRPr="00735632">
        <w:rPr>
          <w:rFonts w:asciiTheme="minorHAnsi" w:hAnsiTheme="minorHAnsi"/>
          <w:sz w:val="20"/>
          <w:szCs w:val="20"/>
        </w:rPr>
        <w:t xml:space="preserve"> Até </w:t>
      </w:r>
      <w:proofErr w:type="gramStart"/>
      <w:r w:rsidRPr="00735632">
        <w:rPr>
          <w:rFonts w:asciiTheme="minorHAnsi" w:hAnsiTheme="minorHAnsi"/>
          <w:sz w:val="20"/>
          <w:szCs w:val="20"/>
        </w:rPr>
        <w:t>2</w:t>
      </w:r>
      <w:proofErr w:type="gramEnd"/>
      <w:r w:rsidRPr="00735632">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735632">
          <w:rPr>
            <w:rFonts w:asciiTheme="minorHAnsi" w:hAnsiTheme="minorHAnsi"/>
            <w:sz w:val="20"/>
            <w:szCs w:val="20"/>
          </w:rPr>
          <w:t>superintendencia.licitacao@saude.to.gov.br</w:t>
        </w:r>
      </w:hyperlink>
      <w:r w:rsidR="00B21E3D" w:rsidRPr="00735632">
        <w:rPr>
          <w:rFonts w:asciiTheme="minorHAnsi" w:hAnsiTheme="minorHAnsi"/>
          <w:sz w:val="20"/>
          <w:szCs w:val="20"/>
        </w:rPr>
        <w:t xml:space="preserve">, com </w:t>
      </w:r>
      <w:r w:rsidR="00B21E3D" w:rsidRPr="00735632">
        <w:rPr>
          <w:rFonts w:asciiTheme="minorHAnsi" w:hAnsiTheme="minorHAnsi"/>
          <w:b/>
          <w:sz w:val="20"/>
          <w:szCs w:val="20"/>
          <w:u w:val="single"/>
        </w:rPr>
        <w:t>cópia obrigatoriamente</w:t>
      </w:r>
      <w:r w:rsidR="00B21E3D" w:rsidRPr="00735632">
        <w:rPr>
          <w:rFonts w:asciiTheme="minorHAnsi" w:hAnsiTheme="minorHAnsi"/>
          <w:sz w:val="20"/>
          <w:szCs w:val="20"/>
        </w:rPr>
        <w:t xml:space="preserve"> para e-mail: </w:t>
      </w:r>
      <w:hyperlink r:id="rId12" w:history="1">
        <w:r w:rsidR="00B21E3D" w:rsidRPr="00735632">
          <w:rPr>
            <w:rFonts w:asciiTheme="minorHAnsi" w:hAnsiTheme="minorHAnsi"/>
            <w:sz w:val="20"/>
            <w:szCs w:val="20"/>
          </w:rPr>
          <w:t>cpl.saudeto@gmail.com</w:t>
        </w:r>
      </w:hyperlink>
      <w:r w:rsidR="00B21E3D" w:rsidRPr="00735632">
        <w:rPr>
          <w:rFonts w:asciiTheme="minorHAnsi" w:hAnsiTheme="minorHAnsi"/>
          <w:sz w:val="20"/>
          <w:szCs w:val="20"/>
        </w:rPr>
        <w:t xml:space="preserve"> e confirmação através dos telefones (63) 3218-3247.</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lastRenderedPageBreak/>
        <w:t>4.1.2.</w:t>
      </w:r>
      <w:r w:rsidR="00E07EE8">
        <w:rPr>
          <w:rFonts w:asciiTheme="minorHAnsi" w:hAnsiTheme="minorHAnsi"/>
          <w:b/>
          <w:sz w:val="20"/>
          <w:szCs w:val="20"/>
        </w:rPr>
        <w:t xml:space="preserve"> </w:t>
      </w:r>
      <w:proofErr w:type="gramStart"/>
      <w:r w:rsidRPr="006A0DBF">
        <w:rPr>
          <w:rFonts w:asciiTheme="minorHAnsi" w:hAnsiTheme="minorHAnsi"/>
          <w:sz w:val="20"/>
          <w:szCs w:val="20"/>
        </w:rPr>
        <w:t>O(</w:t>
      </w:r>
      <w:proofErr w:type="gramEnd"/>
      <w:r w:rsidRPr="006A0DBF">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4.1.3.</w:t>
      </w:r>
      <w:r w:rsidRPr="006A0DBF">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4.2. Do pedido de esclarecimentos:</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4.2.1.</w:t>
      </w:r>
      <w:r w:rsidRPr="006A0DBF">
        <w:rPr>
          <w:rFonts w:asciiTheme="minorHAnsi" w:hAnsiTheme="minorHAnsi"/>
          <w:sz w:val="20"/>
          <w:szCs w:val="20"/>
        </w:rPr>
        <w:t xml:space="preserve"> Até </w:t>
      </w:r>
      <w:proofErr w:type="gramStart"/>
      <w:r w:rsidRPr="006A0DBF">
        <w:rPr>
          <w:rFonts w:asciiTheme="minorHAnsi" w:hAnsiTheme="minorHAnsi"/>
          <w:sz w:val="20"/>
          <w:szCs w:val="20"/>
        </w:rPr>
        <w:t>3</w:t>
      </w:r>
      <w:proofErr w:type="gramEnd"/>
      <w:r w:rsidRPr="006A0DBF">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930462" w:rsidRPr="00735632">
          <w:rPr>
            <w:rFonts w:asciiTheme="minorHAnsi" w:hAnsiTheme="minorHAnsi"/>
            <w:sz w:val="20"/>
            <w:szCs w:val="20"/>
          </w:rPr>
          <w:t>superintendencia.licitacao@saude.to.gov.br</w:t>
        </w:r>
      </w:hyperlink>
      <w:r w:rsidR="00930462" w:rsidRPr="00735632">
        <w:rPr>
          <w:rFonts w:asciiTheme="minorHAnsi" w:hAnsiTheme="minorHAnsi"/>
          <w:sz w:val="20"/>
          <w:szCs w:val="20"/>
        </w:rPr>
        <w:t xml:space="preserve">, com </w:t>
      </w:r>
      <w:r w:rsidR="00930462" w:rsidRPr="00735632">
        <w:rPr>
          <w:rFonts w:asciiTheme="minorHAnsi" w:hAnsiTheme="minorHAnsi"/>
          <w:b/>
          <w:sz w:val="20"/>
          <w:szCs w:val="20"/>
          <w:u w:val="single"/>
        </w:rPr>
        <w:t>cópia obrigatoriamente</w:t>
      </w:r>
      <w:r w:rsidR="00930462" w:rsidRPr="00735632">
        <w:rPr>
          <w:rFonts w:asciiTheme="minorHAnsi" w:hAnsiTheme="minorHAnsi"/>
          <w:sz w:val="20"/>
          <w:szCs w:val="20"/>
        </w:rPr>
        <w:t xml:space="preserve"> para e-mail: </w:t>
      </w:r>
      <w:hyperlink r:id="rId14" w:history="1">
        <w:r w:rsidR="00930462" w:rsidRPr="00735632">
          <w:rPr>
            <w:rFonts w:asciiTheme="minorHAnsi" w:hAnsiTheme="minorHAnsi"/>
            <w:sz w:val="20"/>
            <w:szCs w:val="20"/>
          </w:rPr>
          <w:t>cpl.saudeto@gmail.com</w:t>
        </w:r>
      </w:hyperlink>
      <w:r w:rsidR="00930462" w:rsidRPr="00735632">
        <w:rPr>
          <w:rFonts w:asciiTheme="minorHAnsi" w:hAnsiTheme="minorHAnsi"/>
          <w:sz w:val="20"/>
          <w:szCs w:val="20"/>
        </w:rPr>
        <w:t xml:space="preserve"> e confirmação através dos telefones (63) 3218-3247</w:t>
      </w:r>
      <w:r w:rsidR="00782BC5">
        <w:rPr>
          <w:rFonts w:asciiTheme="minorHAnsi" w:hAnsiTheme="minorHAnsi"/>
          <w:sz w:val="20"/>
          <w:szCs w:val="20"/>
        </w:rPr>
        <w:t>.</w:t>
      </w:r>
    </w:p>
    <w:p w:rsidR="00F80CA6" w:rsidRPr="006A0DBF" w:rsidRDefault="00F80CA6" w:rsidP="00A6220F">
      <w:pPr>
        <w:spacing w:after="120" w:line="240" w:lineRule="auto"/>
        <w:jc w:val="both"/>
        <w:rPr>
          <w:rFonts w:asciiTheme="minorHAnsi" w:hAnsiTheme="minorHAnsi"/>
          <w:b/>
          <w:bCs/>
          <w:sz w:val="20"/>
          <w:szCs w:val="20"/>
        </w:rPr>
      </w:pPr>
      <w:r w:rsidRPr="006A0DBF">
        <w:rPr>
          <w:rFonts w:asciiTheme="minorHAnsi" w:hAnsiTheme="minorHAnsi"/>
          <w:b/>
          <w:sz w:val="20"/>
          <w:szCs w:val="20"/>
        </w:rPr>
        <w:t>4.3.</w:t>
      </w:r>
      <w:r w:rsidRPr="006A0DBF">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eletrônico</w:t>
      </w:r>
      <w:r w:rsidR="00CE479D">
        <w:rPr>
          <w:rFonts w:asciiTheme="minorHAnsi" w:hAnsiTheme="minorHAnsi"/>
          <w:sz w:val="20"/>
          <w:szCs w:val="20"/>
        </w:rPr>
        <w:t xml:space="preserve"> </w:t>
      </w:r>
      <w:hyperlink r:id="rId15" w:history="1">
        <w:r w:rsidR="004D29E9" w:rsidRPr="00CE479D">
          <w:rPr>
            <w:rStyle w:val="Hyperlink"/>
            <w:rFonts w:asciiTheme="minorHAnsi" w:hAnsiTheme="minorHAnsi" w:cs="Calibri"/>
            <w:b/>
            <w:color w:val="auto"/>
            <w:sz w:val="20"/>
            <w:szCs w:val="20"/>
            <w:u w:val="none"/>
          </w:rPr>
          <w:t>www.comprasgovernamentais.gov.br</w:t>
        </w:r>
      </w:hyperlink>
      <w:r w:rsidR="00CE479D">
        <w:t xml:space="preserve"> </w:t>
      </w:r>
      <w:r w:rsidRPr="006A0DBF">
        <w:rPr>
          <w:rFonts w:asciiTheme="minorHAnsi" w:hAnsiTheme="minorHAnsi"/>
          <w:sz w:val="20"/>
          <w:szCs w:val="20"/>
        </w:rPr>
        <w:t>ficando acessível a todas as</w:t>
      </w:r>
      <w:r w:rsidR="0004542E">
        <w:rPr>
          <w:rFonts w:asciiTheme="minorHAnsi" w:hAnsiTheme="minorHAnsi"/>
          <w:sz w:val="20"/>
          <w:szCs w:val="20"/>
        </w:rPr>
        <w:t xml:space="preserve"> </w:t>
      </w:r>
      <w:r w:rsidRPr="006A0DBF">
        <w:rPr>
          <w:rFonts w:asciiTheme="minorHAnsi" w:hAnsiTheme="minorHAnsi"/>
          <w:sz w:val="20"/>
          <w:szCs w:val="20"/>
        </w:rPr>
        <w:t>demais</w:t>
      </w:r>
      <w:r w:rsidR="0004542E">
        <w:rPr>
          <w:rFonts w:asciiTheme="minorHAnsi" w:hAnsiTheme="minorHAnsi"/>
          <w:sz w:val="20"/>
          <w:szCs w:val="20"/>
        </w:rPr>
        <w:t xml:space="preserve"> </w:t>
      </w:r>
      <w:r w:rsidRPr="006A0DBF">
        <w:rPr>
          <w:rFonts w:asciiTheme="minorHAnsi" w:hAnsiTheme="minorHAnsi"/>
          <w:sz w:val="20"/>
          <w:szCs w:val="20"/>
        </w:rPr>
        <w:t xml:space="preserve">Licitantes para obtenção das informações prestadas </w:t>
      </w:r>
      <w:proofErr w:type="gramStart"/>
      <w:r w:rsidRPr="006A0DBF">
        <w:rPr>
          <w:rFonts w:asciiTheme="minorHAnsi" w:hAnsiTheme="minorHAnsi"/>
          <w:sz w:val="20"/>
          <w:szCs w:val="20"/>
        </w:rPr>
        <w:t>pelo(</w:t>
      </w:r>
      <w:proofErr w:type="gramEnd"/>
      <w:r w:rsidRPr="006A0DBF">
        <w:rPr>
          <w:rFonts w:asciiTheme="minorHAnsi" w:hAnsiTheme="minorHAnsi"/>
          <w:sz w:val="20"/>
          <w:szCs w:val="20"/>
        </w:rPr>
        <w:t>a) Pregoeiro(a).</w:t>
      </w:r>
    </w:p>
    <w:p w:rsidR="00F80CA6" w:rsidRPr="006A0DBF"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6A0DBF">
        <w:rPr>
          <w:rFonts w:asciiTheme="minorHAnsi" w:hAnsiTheme="minorHAnsi"/>
          <w:b/>
          <w:bCs/>
          <w:sz w:val="20"/>
          <w:szCs w:val="20"/>
        </w:rPr>
        <w:t xml:space="preserve">5. DO ENVIO DAS PROPOSTAS </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5.1.</w:t>
      </w:r>
      <w:r w:rsidR="0004542E">
        <w:rPr>
          <w:rFonts w:asciiTheme="minorHAnsi" w:hAnsiTheme="minorHAnsi"/>
          <w:b/>
          <w:bCs/>
          <w:sz w:val="20"/>
          <w:szCs w:val="20"/>
        </w:rPr>
        <w:t xml:space="preserve"> </w:t>
      </w:r>
      <w:r w:rsidRPr="006A0DBF">
        <w:rPr>
          <w:rFonts w:asciiTheme="minorHAnsi" w:hAnsiTheme="minorHAnsi"/>
          <w:bCs/>
          <w:sz w:val="20"/>
          <w:szCs w:val="20"/>
        </w:rPr>
        <w:t>A</w:t>
      </w:r>
      <w:r w:rsidR="0004542E">
        <w:rPr>
          <w:rFonts w:asciiTheme="minorHAnsi" w:hAnsiTheme="minorHAnsi"/>
          <w:bCs/>
          <w:sz w:val="20"/>
          <w:szCs w:val="20"/>
        </w:rPr>
        <w:t xml:space="preserve"> </w:t>
      </w:r>
      <w:r w:rsidRPr="006A0DBF">
        <w:rPr>
          <w:rFonts w:asciiTheme="minorHAnsi" w:hAnsiTheme="minorHAnsi"/>
          <w:bCs/>
          <w:sz w:val="20"/>
          <w:szCs w:val="20"/>
        </w:rPr>
        <w:t xml:space="preserve">Licitante deverá encaminhar proposta, exclusivamente por meio do SISTEMA eletrônico, até a data e o horário marcados para abertura da sessão, quando então </w:t>
      </w:r>
      <w:proofErr w:type="gramStart"/>
      <w:r w:rsidRPr="006A0DBF">
        <w:rPr>
          <w:rFonts w:asciiTheme="minorHAnsi" w:hAnsiTheme="minorHAnsi"/>
          <w:bCs/>
          <w:sz w:val="20"/>
          <w:szCs w:val="20"/>
        </w:rPr>
        <w:t>encerrar-se-á</w:t>
      </w:r>
      <w:proofErr w:type="gramEnd"/>
      <w:r w:rsidRPr="006A0DBF">
        <w:rPr>
          <w:rFonts w:asciiTheme="minorHAnsi" w:hAnsiTheme="minorHAnsi"/>
          <w:bCs/>
          <w:sz w:val="20"/>
          <w:szCs w:val="20"/>
        </w:rPr>
        <w:t>, automaticamente, a fase de recebimento de propostas.</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5.2.</w:t>
      </w:r>
      <w:r w:rsidRPr="006A0DBF">
        <w:rPr>
          <w:rFonts w:asciiTheme="minorHAnsi" w:hAnsiTheme="minorHAnsi"/>
          <w:bCs/>
          <w:sz w:val="20"/>
          <w:szCs w:val="20"/>
        </w:rPr>
        <w:t xml:space="preserve"> A</w:t>
      </w:r>
      <w:r w:rsidR="00A061A6">
        <w:rPr>
          <w:rFonts w:asciiTheme="minorHAnsi" w:hAnsiTheme="minorHAnsi"/>
          <w:bCs/>
          <w:sz w:val="20"/>
          <w:szCs w:val="20"/>
        </w:rPr>
        <w:t xml:space="preserve"> </w:t>
      </w:r>
      <w:r w:rsidRPr="006A0DBF">
        <w:rPr>
          <w:rFonts w:asciiTheme="minorHAnsi" w:hAnsi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5.3.</w:t>
      </w:r>
      <w:r w:rsidRPr="006A0DBF">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5.4.</w:t>
      </w:r>
      <w:r w:rsidRPr="006A0DBF">
        <w:rPr>
          <w:rFonts w:asciiTheme="minorHAnsi" w:hAnsiTheme="minorHAnsi"/>
          <w:bCs/>
          <w:sz w:val="20"/>
          <w:szCs w:val="20"/>
        </w:rPr>
        <w:t xml:space="preserve"> As propostas ficarão disponíveis no SISTEMA eletrônico, entretanto, até a abertura da sessão, aLicitante poderá retirar ou substituir a proposta anteriormente encaminhada.</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5.5. </w:t>
      </w:r>
      <w:r w:rsidRPr="006A0DBF">
        <w:rPr>
          <w:rFonts w:asciiTheme="minorHAnsi" w:hAnsi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5.6. </w:t>
      </w:r>
      <w:r w:rsidRPr="006A0DBF">
        <w:rPr>
          <w:rFonts w:asciiTheme="minorHAnsi" w:hAnsiTheme="minorHAnsi"/>
          <w:bCs/>
          <w:sz w:val="20"/>
          <w:szCs w:val="20"/>
        </w:rPr>
        <w:t xml:space="preserve">A Licitante deverá declarar, em campo próprio do Sistema, </w:t>
      </w:r>
      <w:proofErr w:type="gramStart"/>
      <w:r w:rsidRPr="006A0DBF">
        <w:rPr>
          <w:rFonts w:asciiTheme="minorHAnsi" w:hAnsiTheme="minorHAnsi"/>
          <w:bCs/>
          <w:sz w:val="20"/>
          <w:szCs w:val="20"/>
        </w:rPr>
        <w:t>sob p</w:t>
      </w:r>
      <w:r w:rsidR="00DD29BC" w:rsidRPr="006A0DBF">
        <w:rPr>
          <w:rFonts w:asciiTheme="minorHAnsi" w:hAnsiTheme="minorHAnsi"/>
          <w:bCs/>
          <w:sz w:val="20"/>
          <w:szCs w:val="20"/>
        </w:rPr>
        <w:t>ena</w:t>
      </w:r>
      <w:proofErr w:type="gramEnd"/>
      <w:r w:rsidR="00DD29BC" w:rsidRPr="006A0DBF">
        <w:rPr>
          <w:rFonts w:asciiTheme="minorHAnsi" w:hAnsiTheme="minorHAnsi"/>
          <w:bCs/>
          <w:sz w:val="20"/>
          <w:szCs w:val="20"/>
        </w:rPr>
        <w:t xml:space="preserve"> de </w:t>
      </w:r>
      <w:r w:rsidRPr="006A0DBF">
        <w:rPr>
          <w:rFonts w:asciiTheme="minorHAnsi" w:hAnsi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 xml:space="preserve">5.7. </w:t>
      </w:r>
      <w:r w:rsidRPr="006A0DBF">
        <w:rPr>
          <w:rFonts w:asciiTheme="minorHAnsi" w:hAnsi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6A0DBF"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6. DA SESSÃO PÚBLICA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6.1.</w:t>
      </w:r>
      <w:r w:rsidRPr="006A0DBF">
        <w:rPr>
          <w:rFonts w:asciiTheme="minorHAnsi" w:hAnsiTheme="minorHAnsi"/>
          <w:bCs/>
          <w:sz w:val="20"/>
          <w:szCs w:val="20"/>
        </w:rPr>
        <w:t xml:space="preserve"> A abertura da sessão pública deste Pregão, conduzida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ocorrerá na data e na hora indicadas no preâmbulo deste Edital, no portal eletrônico </w:t>
      </w:r>
      <w:hyperlink r:id="rId16" w:history="1">
        <w:r w:rsidR="004D29E9" w:rsidRPr="0004542E">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6.2.</w:t>
      </w:r>
      <w:r w:rsidRPr="006A0DBF">
        <w:rPr>
          <w:rFonts w:asciiTheme="minorHAnsi" w:hAnsiTheme="minorHAnsi"/>
          <w:bCs/>
          <w:sz w:val="20"/>
          <w:szCs w:val="20"/>
        </w:rPr>
        <w:t xml:space="preserve"> Durante a sessão pública, a comunicação entre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 as Licitantes ocorrerá exclusivamente mediante troca de mensagens, em campo próprio do SISTEMA eletrônico.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6.3.</w:t>
      </w:r>
      <w:r w:rsidRPr="006A0DBF">
        <w:rPr>
          <w:rFonts w:asciiTheme="minorHAnsi" w:hAnsi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ou de sua desconexão.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6.4.</w:t>
      </w:r>
      <w:r w:rsidRPr="006A0DBF">
        <w:rPr>
          <w:rFonts w:asciiTheme="minorHAnsi" w:hAnsiTheme="minorHAnsi"/>
          <w:bCs/>
          <w:sz w:val="20"/>
          <w:szCs w:val="20"/>
        </w:rPr>
        <w:t xml:space="preserve"> A sessão poderá ser reagendada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sempre que se fizer necessário, devendo a Licitante fazer os acompanhamentos devidos.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7. DA CLASSIFICAÇÃO DAS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7.1.</w:t>
      </w:r>
      <w:r w:rsidR="00E07EE8">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verificará as propostas apresentadas, sendo que somente as consideradas classificadas participarão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7.2.</w:t>
      </w:r>
      <w:r w:rsidR="00E07EE8">
        <w:rPr>
          <w:rFonts w:asciiTheme="minorHAnsi" w:hAnsiTheme="minorHAnsi"/>
          <w:b/>
          <w:bCs/>
          <w:sz w:val="20"/>
          <w:szCs w:val="20"/>
        </w:rPr>
        <w:t xml:space="preserve"> </w:t>
      </w:r>
      <w:r w:rsidRPr="006A0DBF">
        <w:rPr>
          <w:rFonts w:asciiTheme="minorHAnsi" w:hAnsiTheme="minorHAnsi"/>
          <w:bCs/>
          <w:sz w:val="20"/>
          <w:szCs w:val="20"/>
        </w:rPr>
        <w:t xml:space="preserve">Serão desclassificadas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motivadamente, 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w:t>
      </w:r>
      <w:r w:rsidR="00E07EE8">
        <w:rPr>
          <w:rFonts w:asciiTheme="minorHAnsi" w:hAnsiTheme="minorHAnsi"/>
          <w:bCs/>
          <w:sz w:val="20"/>
          <w:szCs w:val="20"/>
        </w:rPr>
        <w:t xml:space="preserve"> </w:t>
      </w:r>
      <w:r w:rsidRPr="006A0DBF">
        <w:rPr>
          <w:rFonts w:asciiTheme="minorHAnsi" w:hAnsiTheme="minorHAnsi"/>
          <w:bCs/>
          <w:sz w:val="20"/>
          <w:szCs w:val="20"/>
        </w:rPr>
        <w:t>Que não estejam em conformidade com os requisitos estabelecidos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Que não contenham a descrição do serviço ofertado;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Cs/>
          <w:sz w:val="20"/>
          <w:szCs w:val="20"/>
        </w:rPr>
        <w:t>c) Que se identificar no SISTEMA, sendo que somente será considerada como identificação, a descrição do CNPJ ou da Razão Social completa daLicitante.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8. DA FORMULAÇÃO DE LANCES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8.1.</w:t>
      </w:r>
      <w:r w:rsidRPr="006A0DBF">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8.2.</w:t>
      </w:r>
      <w:r w:rsidR="00790FE1">
        <w:rPr>
          <w:rFonts w:asciiTheme="minorHAnsi" w:hAnsiTheme="minorHAnsi"/>
          <w:b/>
          <w:bCs/>
          <w:sz w:val="20"/>
          <w:szCs w:val="20"/>
        </w:rPr>
        <w:t xml:space="preserve"> </w:t>
      </w:r>
      <w:r w:rsidRPr="006A0DBF">
        <w:rPr>
          <w:rFonts w:asciiTheme="minorHAnsi" w:hAnsiTheme="minorHAnsi"/>
          <w:bCs/>
          <w:sz w:val="20"/>
          <w:szCs w:val="20"/>
        </w:rPr>
        <w:t>A</w:t>
      </w:r>
      <w:r w:rsidR="00790FE1">
        <w:rPr>
          <w:rFonts w:asciiTheme="minorHAnsi" w:hAnsiTheme="minorHAnsi"/>
          <w:bCs/>
          <w:sz w:val="20"/>
          <w:szCs w:val="20"/>
        </w:rPr>
        <w:t xml:space="preserve"> </w:t>
      </w:r>
      <w:r w:rsidRPr="006A0DBF">
        <w:rPr>
          <w:rFonts w:asciiTheme="minorHAnsi" w:hAnsiTheme="minorHAnsi"/>
          <w:bCs/>
          <w:sz w:val="20"/>
          <w:szCs w:val="20"/>
        </w:rPr>
        <w:t>Licitante somente poderá oferecer lance inferior ao último por ela ofertado e registrado no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8.3.</w:t>
      </w:r>
      <w:r w:rsidRPr="006A0DBF">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8.4.</w:t>
      </w:r>
      <w:r w:rsidRPr="006A0DBF">
        <w:rPr>
          <w:rFonts w:asciiTheme="minorHAnsi" w:hAnsiTheme="minorHAnsi"/>
          <w:bCs/>
          <w:sz w:val="20"/>
          <w:szCs w:val="20"/>
        </w:rPr>
        <w:t xml:space="preserve"> Em caso de empate, prevalecerá o lance recebido e registrado primeiro.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8.5.</w:t>
      </w:r>
      <w:r w:rsidRPr="006A0DBF">
        <w:rPr>
          <w:rFonts w:asciiTheme="minorHAnsi" w:hAnsi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8.6.</w:t>
      </w:r>
      <w:r w:rsidRPr="006A0DBF">
        <w:rPr>
          <w:rFonts w:asciiTheme="minorHAnsi" w:hAnsiTheme="minorHAnsi"/>
          <w:bCs/>
          <w:sz w:val="20"/>
          <w:szCs w:val="20"/>
        </w:rPr>
        <w:t xml:space="preserve"> Durante a fase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excluir, justificadamente, lance cujo valor seja manifestamente inexequível.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8.7.</w:t>
      </w:r>
      <w:r w:rsidRPr="006A0DBF">
        <w:rPr>
          <w:rFonts w:asciiTheme="minorHAnsi" w:hAnsiTheme="minorHAnsi"/>
          <w:bCs/>
          <w:sz w:val="20"/>
          <w:szCs w:val="20"/>
        </w:rPr>
        <w:t xml:space="preserve"> Se ocorrer a desconexão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8.8.</w:t>
      </w:r>
      <w:r w:rsidR="00924B5E">
        <w:rPr>
          <w:rFonts w:asciiTheme="minorHAnsi" w:hAnsiTheme="minorHAnsi"/>
          <w:b/>
          <w:bCs/>
          <w:sz w:val="20"/>
          <w:szCs w:val="20"/>
        </w:rPr>
        <w:t xml:space="preserve"> </w:t>
      </w:r>
      <w:r w:rsidRPr="006A0DBF">
        <w:rPr>
          <w:rFonts w:asciiTheme="minorHAnsi" w:hAnsiTheme="minorHAnsi"/>
          <w:bCs/>
          <w:sz w:val="20"/>
          <w:szCs w:val="20"/>
        </w:rPr>
        <w:t xml:space="preserve">No caso de a desconexão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7" w:history="1">
        <w:r w:rsidR="004D29E9" w:rsidRPr="00790FE1">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8.9.</w:t>
      </w:r>
      <w:r w:rsidRPr="006A0DBF">
        <w:rPr>
          <w:rFonts w:asciiTheme="minorHAnsi" w:hAnsiTheme="minorHAnsi"/>
          <w:bCs/>
          <w:sz w:val="20"/>
          <w:szCs w:val="20"/>
        </w:rPr>
        <w:t xml:space="preserve"> O encerramento da etapa de lances será decidido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que informará, com antecedência de 01 (um) a 60 (sessenta) minutos, o prazo para início do </w:t>
      </w:r>
      <w:r w:rsidRPr="006A0DBF">
        <w:rPr>
          <w:rFonts w:asciiTheme="minorHAnsi" w:hAnsiTheme="minorHAnsi"/>
          <w:b/>
          <w:bCs/>
          <w:sz w:val="20"/>
          <w:szCs w:val="20"/>
        </w:rPr>
        <w:t>tempo de iminência</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8.10.</w:t>
      </w:r>
      <w:r w:rsidRPr="006A0DBF">
        <w:rPr>
          <w:rFonts w:asciiTheme="minorHAnsi" w:hAnsiTheme="minorHAnsi"/>
          <w:bCs/>
          <w:sz w:val="20"/>
          <w:szCs w:val="20"/>
        </w:rPr>
        <w:t xml:space="preserve"> A etapa de lances da sessão pública será encerrada mediante aviso de fechamento iminente de lances,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6A0DBF"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09</w:t>
      </w:r>
      <w:r w:rsidR="00F80CA6" w:rsidRPr="006A0DBF">
        <w:rPr>
          <w:rFonts w:asciiTheme="minorHAnsi" w:hAnsiTheme="minorHAnsi"/>
          <w:b/>
          <w:bCs/>
          <w:sz w:val="20"/>
          <w:szCs w:val="20"/>
        </w:rPr>
        <w:t>. DO BENEFÍCIO ÀS MICROEMPRESAS E EMPRESAS DE PEQUENO PORTE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A microempresa ou a empresa de pequeno porte mais bem classificada poderá, no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6A0DBF">
        <w:rPr>
          <w:rFonts w:asciiTheme="minorHAnsi" w:hAnsiTheme="minorHAnsi"/>
          <w:bCs/>
          <w:sz w:val="20"/>
          <w:szCs w:val="20"/>
        </w:rPr>
        <w:t>habilitatórias</w:t>
      </w:r>
      <w:proofErr w:type="spellEnd"/>
      <w:r w:rsidR="00F80CA6" w:rsidRPr="006A0DBF">
        <w:rPr>
          <w:rFonts w:asciiTheme="minorHAnsi" w:hAnsiTheme="minorHAnsi"/>
          <w:bCs/>
          <w:sz w:val="20"/>
          <w:szCs w:val="20"/>
        </w:rPr>
        <w:t xml:space="preserve"> e observado o valor estimado para a contratação, será adjudicado em seu favor o objeto deste Pregão;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.1.3.</w:t>
      </w:r>
      <w:r w:rsidR="00F80CA6" w:rsidRPr="006A0DBF">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.1.4</w:t>
      </w:r>
      <w:r w:rsidR="00F80CA6" w:rsidRPr="006A0DBF">
        <w:rPr>
          <w:rFonts w:asciiTheme="minorHAnsi" w:hAnsiTheme="minorHAnsi"/>
          <w:bCs/>
          <w:sz w:val="20"/>
          <w:szCs w:val="20"/>
        </w:rPr>
        <w:t xml:space="preserve">. O convocado que não apresentar proposta dentro do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controlados pelo SISTEMA, decairá do direito previsto nos art. 44 e 45 da Lei Complementar nº 123/2006.</w:t>
      </w:r>
    </w:p>
    <w:p w:rsidR="00F80CA6" w:rsidRPr="006A0DBF"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 DA NEGOCIAÇÃO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.1.</w:t>
      </w:r>
      <w:r w:rsidR="00E07EE8">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encaminhar contraproposta diretamente a Licitante que tenha apresentado o lance mais vantajoso, observado o critério de julgamento e o valor estimado para a contratação.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.2.</w:t>
      </w:r>
      <w:r w:rsidRPr="006A0DBF">
        <w:rPr>
          <w:rFonts w:asciiTheme="minorHAnsi" w:hAnsiTheme="minorHAnsi"/>
          <w:bCs/>
          <w:sz w:val="20"/>
          <w:szCs w:val="20"/>
        </w:rPr>
        <w:t xml:space="preserve"> A negociação será realizada por meio do SISTEMA, podendo ser acompanhada pelas demais Licitantes.</w:t>
      </w:r>
    </w:p>
    <w:p w:rsidR="00F80CA6" w:rsidRPr="0092635E"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.3.</w:t>
      </w:r>
      <w:r w:rsidRPr="006A0DBF">
        <w:rPr>
          <w:rFonts w:asciiTheme="minorHAnsi" w:hAnsiTheme="minorHAnsi"/>
          <w:bCs/>
          <w:sz w:val="20"/>
          <w:szCs w:val="20"/>
        </w:rPr>
        <w:t xml:space="preserve"> Será vencedora a empresa que atender ao Edital e ofertar </w:t>
      </w:r>
      <w:r w:rsidRPr="0092635E">
        <w:rPr>
          <w:rFonts w:asciiTheme="minorHAnsi" w:hAnsiTheme="minorHAnsi"/>
          <w:b/>
          <w:bCs/>
          <w:sz w:val="20"/>
          <w:szCs w:val="20"/>
        </w:rPr>
        <w:t xml:space="preserve">o </w:t>
      </w:r>
      <w:r w:rsidR="0092635E" w:rsidRPr="0092635E">
        <w:rPr>
          <w:rFonts w:asciiTheme="minorHAnsi" w:hAnsiTheme="minorHAnsi"/>
          <w:b/>
          <w:bCs/>
          <w:sz w:val="20"/>
          <w:szCs w:val="20"/>
        </w:rPr>
        <w:t>MAIOR percentual</w:t>
      </w:r>
      <w:r w:rsidR="0092635E" w:rsidRPr="0092635E">
        <w:rPr>
          <w:rFonts w:asciiTheme="minorHAnsi" w:hAnsiTheme="minorHAnsi"/>
          <w:bCs/>
          <w:sz w:val="20"/>
          <w:szCs w:val="20"/>
        </w:rPr>
        <w:t xml:space="preserve"> de desconto oferecido sobre as tabelas de referência (SUS e CBHPM). </w:t>
      </w:r>
      <w:r w:rsidR="0092635E" w:rsidRPr="00E07EE8">
        <w:rPr>
          <w:rFonts w:asciiTheme="minorHAnsi" w:hAnsiTheme="minorHAnsi"/>
          <w:b/>
          <w:bCs/>
          <w:sz w:val="20"/>
          <w:szCs w:val="20"/>
          <w:u w:val="single"/>
        </w:rPr>
        <w:t>O percentual de desconto apresentado na proposta deverá ser ÚNICO</w:t>
      </w:r>
      <w:r w:rsidR="0092635E" w:rsidRPr="0092635E">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 xml:space="preserve">. DOS CRITÉRIOS DE JULGAMENTO DAS PROPOSTAS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.1</w:t>
      </w:r>
      <w:r w:rsidRPr="006A0DBF">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anunciará a Licitante vencedora, imediatamente após o encerramento da etapa de lances da sessão pública ou, quando for o caso, após a negociação e decisão da mesma,</w:t>
      </w:r>
      <w:r w:rsidR="0051770A">
        <w:rPr>
          <w:rFonts w:asciiTheme="minorHAnsi" w:hAnsiTheme="minorHAnsi"/>
          <w:bCs/>
          <w:sz w:val="20"/>
          <w:szCs w:val="20"/>
        </w:rPr>
        <w:t xml:space="preserve"> acerca da aceitação do lance do maior desconto</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.2</w:t>
      </w:r>
      <w:r w:rsidRPr="006A0DBF">
        <w:rPr>
          <w:rFonts w:asciiTheme="minorHAnsi" w:hAnsiTheme="minorHAnsi"/>
          <w:b/>
          <w:bCs/>
          <w:sz w:val="20"/>
          <w:szCs w:val="20"/>
        </w:rPr>
        <w:t>.</w:t>
      </w:r>
      <w:r w:rsidRPr="006A0DBF">
        <w:rPr>
          <w:rFonts w:asciiTheme="minorHAnsi" w:hAnsiTheme="minorHAnsi"/>
          <w:bCs/>
          <w:sz w:val="20"/>
          <w:szCs w:val="20"/>
        </w:rPr>
        <w:t xml:space="preserve"> Encerrada a etapa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.3</w:t>
      </w:r>
      <w:r w:rsidRPr="006A0DBF">
        <w:rPr>
          <w:rFonts w:asciiTheme="minorHAnsi" w:hAnsiTheme="minorHAnsi"/>
          <w:b/>
          <w:bCs/>
          <w:sz w:val="20"/>
          <w:szCs w:val="20"/>
        </w:rPr>
        <w:t>.</w:t>
      </w:r>
      <w:r w:rsidRPr="006A0DBF">
        <w:rPr>
          <w:rFonts w:asciiTheme="minorHAnsi" w:hAnsiTheme="minorHAnsi"/>
          <w:bCs/>
          <w:sz w:val="20"/>
          <w:szCs w:val="20"/>
        </w:rPr>
        <w:t xml:space="preserve"> O item cujo preço total seja superior ao estimado para a contratação, constante dos autos, não </w:t>
      </w:r>
      <w:proofErr w:type="gramStart"/>
      <w:r w:rsidRPr="006A0DBF">
        <w:rPr>
          <w:rFonts w:asciiTheme="minorHAnsi" w:hAnsiTheme="minorHAnsi"/>
          <w:bCs/>
          <w:sz w:val="20"/>
          <w:szCs w:val="20"/>
        </w:rPr>
        <w:t>será(</w:t>
      </w:r>
      <w:proofErr w:type="spellStart"/>
      <w:proofErr w:type="gramEnd"/>
      <w:r w:rsidRPr="006A0DBF">
        <w:rPr>
          <w:rFonts w:asciiTheme="minorHAnsi" w:hAnsiTheme="minorHAnsi"/>
          <w:bCs/>
          <w:sz w:val="20"/>
          <w:szCs w:val="20"/>
        </w:rPr>
        <w:t>ão</w:t>
      </w:r>
      <w:proofErr w:type="spellEnd"/>
      <w:r w:rsidRPr="006A0DBF">
        <w:rPr>
          <w:rFonts w:asciiTheme="minorHAnsi" w:hAnsiTheme="minorHAnsi"/>
          <w:bCs/>
          <w:sz w:val="20"/>
          <w:szCs w:val="20"/>
        </w:rPr>
        <w:t>) aceito(s), e portanto, não será(</w:t>
      </w:r>
      <w:proofErr w:type="spellStart"/>
      <w:r w:rsidRPr="006A0DBF">
        <w:rPr>
          <w:rFonts w:asciiTheme="minorHAnsi" w:hAnsiTheme="minorHAnsi"/>
          <w:bCs/>
          <w:sz w:val="20"/>
          <w:szCs w:val="20"/>
        </w:rPr>
        <w:t>ão</w:t>
      </w:r>
      <w:proofErr w:type="spellEnd"/>
      <w:r w:rsidRPr="006A0DBF">
        <w:rPr>
          <w:rFonts w:asciiTheme="minorHAnsi" w:hAnsiTheme="minorHAnsi"/>
          <w:bCs/>
          <w:sz w:val="20"/>
          <w:szCs w:val="20"/>
        </w:rPr>
        <w:t>) adjudicado(s).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.4</w:t>
      </w:r>
      <w:r w:rsidRPr="006A0DBF">
        <w:rPr>
          <w:rFonts w:asciiTheme="minorHAnsi" w:hAnsiTheme="minorHAnsi"/>
          <w:b/>
          <w:bCs/>
          <w:sz w:val="20"/>
          <w:szCs w:val="20"/>
        </w:rPr>
        <w:t>.</w:t>
      </w:r>
      <w:r w:rsidRPr="006A0DBF">
        <w:rPr>
          <w:rFonts w:asciiTheme="minorHAnsi" w:hAnsiTheme="minorHAnsi"/>
          <w:bCs/>
          <w:sz w:val="20"/>
          <w:szCs w:val="20"/>
        </w:rPr>
        <w:t xml:space="preserve"> A classificação das propostas será pelo critério de </w:t>
      </w:r>
      <w:r w:rsidR="00B21E3D">
        <w:rPr>
          <w:rFonts w:asciiTheme="minorHAnsi" w:hAnsiTheme="minorHAnsi"/>
          <w:b/>
          <w:bCs/>
          <w:sz w:val="20"/>
          <w:szCs w:val="20"/>
        </w:rPr>
        <w:t xml:space="preserve">MAIOR </w:t>
      </w:r>
      <w:r w:rsidR="0092635E">
        <w:rPr>
          <w:rFonts w:asciiTheme="minorHAnsi" w:hAnsiTheme="minorHAnsi"/>
          <w:b/>
          <w:bCs/>
          <w:sz w:val="20"/>
          <w:szCs w:val="20"/>
        </w:rPr>
        <w:t xml:space="preserve">PERCENTUAL DE </w:t>
      </w:r>
      <w:r w:rsidR="00B21E3D">
        <w:rPr>
          <w:rFonts w:asciiTheme="minorHAnsi" w:hAnsiTheme="minorHAnsi"/>
          <w:b/>
          <w:bCs/>
          <w:sz w:val="20"/>
          <w:szCs w:val="20"/>
        </w:rPr>
        <w:t xml:space="preserve">DESCONTO </w:t>
      </w:r>
      <w:r w:rsidR="00E07EE8">
        <w:rPr>
          <w:rFonts w:asciiTheme="minorHAnsi" w:hAnsiTheme="minorHAnsi"/>
          <w:bCs/>
          <w:sz w:val="20"/>
          <w:szCs w:val="20"/>
        </w:rPr>
        <w:t xml:space="preserve">sob as </w:t>
      </w:r>
      <w:r w:rsidR="0092635E" w:rsidRPr="0092635E">
        <w:rPr>
          <w:rFonts w:asciiTheme="minorHAnsi" w:hAnsiTheme="minorHAnsi"/>
          <w:bCs/>
          <w:sz w:val="20"/>
          <w:szCs w:val="20"/>
        </w:rPr>
        <w:t>tabe</w:t>
      </w:r>
      <w:r w:rsidR="0092635E">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sidR="00B21E3D">
        <w:rPr>
          <w:rFonts w:asciiTheme="minorHAnsi" w:hAnsiTheme="minorHAnsi"/>
          <w:b/>
          <w:bCs/>
          <w:sz w:val="20"/>
          <w:szCs w:val="20"/>
        </w:rPr>
        <w:t>TOTAL DA CONTRATAÇÃO</w:t>
      </w:r>
      <w:r w:rsidR="00115B58">
        <w:rPr>
          <w:rFonts w:asciiTheme="minorHAnsi" w:hAnsiTheme="minorHAnsi"/>
          <w:b/>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001EA">
        <w:rPr>
          <w:rFonts w:asciiTheme="minorHAnsi" w:hAnsiTheme="minorHAnsi"/>
          <w:b/>
          <w:bCs/>
          <w:sz w:val="20"/>
          <w:szCs w:val="20"/>
        </w:rPr>
        <w:t>1</w:t>
      </w:r>
      <w:r w:rsidR="004D7292" w:rsidRPr="00B001EA">
        <w:rPr>
          <w:rFonts w:asciiTheme="minorHAnsi" w:hAnsiTheme="minorHAnsi"/>
          <w:b/>
          <w:bCs/>
          <w:sz w:val="20"/>
          <w:szCs w:val="20"/>
        </w:rPr>
        <w:t>1</w:t>
      </w:r>
      <w:r w:rsidRPr="00B001EA">
        <w:rPr>
          <w:rFonts w:asciiTheme="minorHAnsi" w:hAnsiTheme="minorHAnsi"/>
          <w:b/>
          <w:bCs/>
          <w:sz w:val="20"/>
          <w:szCs w:val="20"/>
        </w:rPr>
        <w:t>.5.</w:t>
      </w:r>
      <w:r w:rsidRPr="00B001EA">
        <w:rPr>
          <w:rFonts w:asciiTheme="minorHAnsi" w:hAnsiTheme="minorHAnsi"/>
          <w:bCs/>
          <w:sz w:val="20"/>
          <w:szCs w:val="20"/>
        </w:rPr>
        <w:t xml:space="preserve"> Os </w:t>
      </w:r>
      <w:r w:rsidR="0092635E" w:rsidRPr="00B001EA">
        <w:rPr>
          <w:rFonts w:asciiTheme="minorHAnsi" w:hAnsiTheme="minorHAnsi"/>
          <w:b/>
          <w:bCs/>
          <w:sz w:val="20"/>
          <w:szCs w:val="20"/>
        </w:rPr>
        <w:t>DESCONTOS OFERTADOS</w:t>
      </w:r>
      <w:r w:rsidRPr="00B001EA">
        <w:rPr>
          <w:rFonts w:asciiTheme="minorHAnsi" w:hAnsiTheme="minorHAnsi"/>
          <w:bCs/>
          <w:sz w:val="20"/>
          <w:szCs w:val="20"/>
        </w:rPr>
        <w:t xml:space="preserve"> serão utilizados na análise dos valores ofertados pela Licitante, para fins de aceitação ou não da proposta comercial.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.6.</w:t>
      </w:r>
      <w:r w:rsidRPr="006A0DBF">
        <w:rPr>
          <w:rFonts w:asciiTheme="minorHAnsi" w:hAnsiTheme="minorHAnsi"/>
          <w:bCs/>
          <w:sz w:val="20"/>
          <w:szCs w:val="20"/>
        </w:rPr>
        <w:t xml:space="preserve"> Confirmada a aceitabilidade da proposta,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divulgará o resultado do julgamento do </w:t>
      </w:r>
      <w:r w:rsidR="0092635E">
        <w:rPr>
          <w:rFonts w:asciiTheme="minorHAnsi" w:hAnsiTheme="minorHAnsi"/>
          <w:bCs/>
          <w:sz w:val="20"/>
          <w:szCs w:val="20"/>
        </w:rPr>
        <w:t>desconto</w:t>
      </w:r>
      <w:r w:rsidRPr="006A0DBF">
        <w:rPr>
          <w:rFonts w:asciiTheme="minorHAnsi" w:hAnsiTheme="minorHAnsi"/>
          <w:bCs/>
          <w:sz w:val="20"/>
          <w:szCs w:val="20"/>
        </w:rPr>
        <w:t xml:space="preserve">,  </w:t>
      </w:r>
      <w:r w:rsidRPr="006A0DBF">
        <w:rPr>
          <w:rFonts w:asciiTheme="minorHAnsi" w:hAnsiTheme="minorHAnsi"/>
          <w:bCs/>
          <w:sz w:val="20"/>
          <w:szCs w:val="20"/>
        </w:rPr>
        <w:lastRenderedPageBreak/>
        <w:t xml:space="preserve">procedendo </w:t>
      </w:r>
      <w:r w:rsidRPr="006A0DBF">
        <w:rPr>
          <w:rFonts w:asciiTheme="minorHAnsi" w:hAnsiTheme="minorHAnsi"/>
          <w:b/>
          <w:bCs/>
          <w:sz w:val="20"/>
          <w:szCs w:val="20"/>
        </w:rPr>
        <w:t>posteriormente</w:t>
      </w:r>
      <w:r w:rsidRPr="006A0DBF">
        <w:rPr>
          <w:rFonts w:asciiTheme="minorHAnsi" w:hAnsiTheme="minorHAnsi"/>
          <w:bCs/>
          <w:sz w:val="20"/>
          <w:szCs w:val="20"/>
        </w:rPr>
        <w:t xml:space="preserve"> à verificação da habilitação da Licitante, conforme as disposições deste Edital e seus Anexos.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.7.</w:t>
      </w:r>
      <w:r w:rsidRPr="006A0DBF">
        <w:rPr>
          <w:rFonts w:asciiTheme="minorHAnsi" w:hAnsiTheme="minorHAnsi"/>
          <w:bCs/>
          <w:sz w:val="20"/>
          <w:szCs w:val="20"/>
        </w:rPr>
        <w:t xml:space="preserve"> Se a proposta de preços não for classificada ou se a Licitante não atender às exigências </w:t>
      </w:r>
      <w:proofErr w:type="spellStart"/>
      <w:r w:rsidRPr="006A0DBF">
        <w:rPr>
          <w:rFonts w:asciiTheme="minorHAnsi" w:hAnsiTheme="minorHAnsi"/>
          <w:bCs/>
          <w:sz w:val="20"/>
          <w:szCs w:val="20"/>
        </w:rPr>
        <w:t>habilitatórias</w:t>
      </w:r>
      <w:proofErr w:type="spellEnd"/>
      <w:r w:rsidRPr="006A0DBF">
        <w:rPr>
          <w:rFonts w:asciiTheme="minorHAnsi" w:hAnsiTheme="minorHAnsi"/>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6A0DBF">
        <w:rPr>
          <w:rFonts w:asciiTheme="minorHAnsi" w:hAnsiTheme="minorHAnsi" w:cs="Calibri"/>
          <w:bCs/>
          <w:sz w:val="20"/>
          <w:szCs w:val="20"/>
        </w:rPr>
        <w:t>adjudicado o objeto do certame.</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.8.</w:t>
      </w:r>
      <w:r w:rsidRPr="006A0DBF">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6A0DBF">
        <w:rPr>
          <w:rFonts w:asciiTheme="minorHAnsi" w:hAnsiTheme="minorHAnsi" w:cs="Calibri"/>
          <w:bCs/>
          <w:sz w:val="20"/>
          <w:szCs w:val="20"/>
        </w:rPr>
        <w:t>o(</w:t>
      </w:r>
      <w:proofErr w:type="gramEnd"/>
      <w:r w:rsidRPr="006A0DBF">
        <w:rPr>
          <w:rFonts w:asciiTheme="minorHAnsi" w:hAnsiTheme="minorHAnsi" w:cs="Calibri"/>
          <w:bCs/>
          <w:sz w:val="20"/>
          <w:szCs w:val="20"/>
        </w:rPr>
        <w:t>a) Pregoeiro(a) declarará a(s) empresa(s) vencedora(s) do(s) respectivo(s) item(</w:t>
      </w:r>
      <w:proofErr w:type="spellStart"/>
      <w:r w:rsidRPr="006A0DBF">
        <w:rPr>
          <w:rFonts w:asciiTheme="minorHAnsi" w:hAnsiTheme="minorHAnsi" w:cs="Calibri"/>
          <w:bCs/>
          <w:sz w:val="20"/>
          <w:szCs w:val="20"/>
        </w:rPr>
        <w:t>ns</w:t>
      </w:r>
      <w:proofErr w:type="spellEnd"/>
      <w:r w:rsidRPr="006A0DBF">
        <w:rPr>
          <w:rFonts w:asciiTheme="minorHAnsi" w:hAnsiTheme="minorHAnsi" w:cs="Calibr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.9.</w:t>
      </w:r>
      <w:r w:rsidRPr="006A0DBF">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DA ACEITABILIDADE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 A</w:t>
      </w:r>
      <w:r w:rsidR="001D7005">
        <w:rPr>
          <w:rFonts w:asciiTheme="minorHAnsi" w:hAnsiTheme="minorHAnsi"/>
          <w:b/>
          <w:bCs/>
          <w:sz w:val="20"/>
          <w:szCs w:val="20"/>
          <w:u w:val="single"/>
        </w:rPr>
        <w:t xml:space="preserve"> </w:t>
      </w:r>
      <w:r w:rsidRPr="0092635E">
        <w:rPr>
          <w:rFonts w:asciiTheme="minorHAnsi" w:hAnsiTheme="minorHAnsi"/>
          <w:b/>
          <w:bCs/>
          <w:sz w:val="20"/>
          <w:szCs w:val="20"/>
          <w:u w:val="single"/>
        </w:rPr>
        <w:t>Licitante</w:t>
      </w:r>
      <w:r w:rsidR="001D7005">
        <w:rPr>
          <w:rFonts w:asciiTheme="minorHAnsi" w:hAnsiTheme="minorHAnsi"/>
          <w:b/>
          <w:bCs/>
          <w:sz w:val="20"/>
          <w:szCs w:val="20"/>
          <w:u w:val="single"/>
        </w:rPr>
        <w:t xml:space="preserve"> </w:t>
      </w:r>
      <w:r w:rsidRPr="0092635E">
        <w:rPr>
          <w:rFonts w:asciiTheme="minorHAnsi" w:hAnsiTheme="minorHAnsi"/>
          <w:b/>
          <w:bCs/>
          <w:sz w:val="20"/>
          <w:szCs w:val="20"/>
          <w:u w:val="single"/>
        </w:rPr>
        <w:t>vencedora deverá adequar sua proposta de preço ao último lance</w:t>
      </w:r>
      <w:r w:rsidR="0092635E" w:rsidRPr="0092635E">
        <w:rPr>
          <w:rFonts w:asciiTheme="minorHAnsi" w:hAnsiTheme="minorHAnsi"/>
          <w:b/>
          <w:bCs/>
          <w:sz w:val="20"/>
          <w:szCs w:val="20"/>
          <w:u w:val="single"/>
        </w:rPr>
        <w:t>;</w:t>
      </w:r>
      <w:r w:rsidR="001D7005">
        <w:rPr>
          <w:rFonts w:asciiTheme="minorHAnsi" w:hAnsiTheme="minorHAnsi"/>
          <w:b/>
          <w:bCs/>
          <w:sz w:val="20"/>
          <w:szCs w:val="20"/>
          <w:u w:val="single"/>
        </w:rPr>
        <w:t xml:space="preserve"> </w:t>
      </w:r>
      <w:r w:rsidR="00B001EA">
        <w:rPr>
          <w:rFonts w:asciiTheme="minorHAnsi" w:hAnsiTheme="minorHAnsi"/>
          <w:b/>
          <w:bCs/>
          <w:sz w:val="20"/>
          <w:szCs w:val="20"/>
          <w:u w:val="single"/>
        </w:rPr>
        <w:t xml:space="preserve">sendo o desconto ofertado </w:t>
      </w:r>
      <w:r w:rsidRPr="0092635E">
        <w:rPr>
          <w:rFonts w:asciiTheme="minorHAnsi" w:hAnsiTheme="minorHAnsi"/>
          <w:b/>
          <w:bCs/>
          <w:sz w:val="20"/>
          <w:szCs w:val="20"/>
          <w:u w:val="single"/>
        </w:rPr>
        <w:t>CONTENDO APENAS DUAS CASAS DECIMAIS APÓS A VÍRGULA, conforme regras matemáticas, e conter ainda: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rPr>
        <w:t xml:space="preserve">a) </w:t>
      </w:r>
      <w:r w:rsidRPr="0092635E">
        <w:rPr>
          <w:rFonts w:asciiTheme="minorHAnsi" w:hAnsiTheme="minorHAnsi"/>
          <w:bCs/>
          <w:sz w:val="20"/>
          <w:szCs w:val="20"/>
        </w:rPr>
        <w:t>A</w:t>
      </w:r>
      <w:r w:rsidR="001D7005">
        <w:rPr>
          <w:rFonts w:asciiTheme="minorHAnsi" w:hAnsiTheme="minorHAnsi"/>
          <w:bCs/>
          <w:sz w:val="20"/>
          <w:szCs w:val="20"/>
        </w:rPr>
        <w:t xml:space="preserve"> </w:t>
      </w:r>
      <w:r w:rsidRPr="0092635E">
        <w:rPr>
          <w:rFonts w:asciiTheme="minorHAnsi" w:hAnsiTheme="minorHAnsi"/>
          <w:bCs/>
          <w:sz w:val="20"/>
          <w:szCs w:val="20"/>
        </w:rPr>
        <w:t>discriminação dos serviços;</w:t>
      </w:r>
      <w:r w:rsidR="001D7005">
        <w:rPr>
          <w:rFonts w:asciiTheme="minorHAnsi" w:hAnsiTheme="minorHAnsi"/>
          <w:bCs/>
          <w:sz w:val="20"/>
          <w:szCs w:val="20"/>
        </w:rPr>
        <w:t xml:space="preserve"> </w:t>
      </w:r>
      <w:r w:rsidR="0092635E" w:rsidRPr="0092635E">
        <w:rPr>
          <w:rFonts w:asciiTheme="minorHAnsi" w:hAnsiTheme="minorHAnsi"/>
          <w:b/>
          <w:bCs/>
          <w:sz w:val="20"/>
          <w:szCs w:val="20"/>
          <w:u w:val="single"/>
        </w:rPr>
        <w:t>desconto ofertado</w:t>
      </w:r>
      <w:r w:rsidR="001D7005">
        <w:rPr>
          <w:rFonts w:asciiTheme="minorHAnsi" w:hAnsiTheme="minorHAnsi"/>
          <w:b/>
          <w:bCs/>
          <w:sz w:val="20"/>
          <w:szCs w:val="20"/>
          <w:u w:val="single"/>
        </w:rPr>
        <w:t>, valor individual por exame com aplicação do percentual do desconto</w:t>
      </w:r>
      <w:r w:rsidRPr="0092635E">
        <w:rPr>
          <w:rFonts w:asciiTheme="minorHAnsi" w:hAnsiTheme="minorHAnsi"/>
          <w:b/>
          <w:bCs/>
          <w:sz w:val="20"/>
          <w:szCs w:val="20"/>
          <w:u w:val="single"/>
        </w:rPr>
        <w:t xml:space="preserve"> e </w:t>
      </w:r>
      <w:r w:rsidR="001D7005">
        <w:rPr>
          <w:rFonts w:asciiTheme="minorHAnsi" w:hAnsiTheme="minorHAnsi"/>
          <w:b/>
          <w:bCs/>
          <w:sz w:val="20"/>
          <w:szCs w:val="20"/>
          <w:u w:val="single"/>
        </w:rPr>
        <w:t xml:space="preserve">o </w:t>
      </w:r>
      <w:r w:rsidRPr="0092635E">
        <w:rPr>
          <w:rFonts w:asciiTheme="minorHAnsi" w:hAnsiTheme="minorHAnsi"/>
          <w:b/>
          <w:bCs/>
          <w:sz w:val="20"/>
          <w:szCs w:val="20"/>
          <w:u w:val="single"/>
        </w:rPr>
        <w:t>total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A indicação e descrição detalhada das características técnicas </w:t>
      </w:r>
      <w:proofErr w:type="gramStart"/>
      <w:r w:rsidRPr="0092635E">
        <w:rPr>
          <w:rFonts w:asciiTheme="minorHAnsi" w:hAnsiTheme="minorHAnsi"/>
          <w:bCs/>
          <w:sz w:val="20"/>
          <w:szCs w:val="20"/>
        </w:rPr>
        <w:t>do(</w:t>
      </w:r>
      <w:proofErr w:type="gramEnd"/>
      <w:r w:rsidRPr="0092635E">
        <w:rPr>
          <w:rFonts w:asciiTheme="minorHAnsi" w:hAnsiTheme="minorHAnsi"/>
          <w:bCs/>
          <w:sz w:val="20"/>
          <w:szCs w:val="20"/>
        </w:rPr>
        <w:t xml:space="preserve">s) </w:t>
      </w:r>
      <w:r w:rsidR="0092635E" w:rsidRPr="0092635E">
        <w:rPr>
          <w:rFonts w:asciiTheme="minorHAnsi" w:hAnsiTheme="minorHAnsi"/>
          <w:bCs/>
          <w:sz w:val="20"/>
          <w:szCs w:val="20"/>
        </w:rPr>
        <w:t>serviços</w:t>
      </w:r>
      <w:r w:rsidRPr="0092635E">
        <w:rPr>
          <w:rFonts w:asciiTheme="minorHAnsi" w:hAnsiTheme="minorHAnsi"/>
          <w:bCs/>
          <w:sz w:val="20"/>
          <w:szCs w:val="20"/>
        </w:rPr>
        <w:t>(s) proposto(s) para o(s) 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Prazo de </w:t>
      </w:r>
      <w:r w:rsidR="003F49A1" w:rsidRPr="0092635E">
        <w:rPr>
          <w:rFonts w:asciiTheme="minorHAnsi" w:hAnsiTheme="minorHAnsi"/>
          <w:bCs/>
          <w:sz w:val="20"/>
          <w:szCs w:val="20"/>
        </w:rPr>
        <w:t>instalação da infraestrutura</w:t>
      </w:r>
      <w:r w:rsidRPr="0092635E">
        <w:rPr>
          <w:rFonts w:asciiTheme="minorHAnsi" w:hAnsiTheme="minorHAnsi"/>
          <w:bCs/>
          <w:sz w:val="20"/>
          <w:szCs w:val="20"/>
        </w:rPr>
        <w:t xml:space="preserve">; prazo de validade da proposta, e prazo de pagamento, na forma descrita no </w:t>
      </w:r>
      <w:r w:rsidR="0092635E" w:rsidRPr="0092635E">
        <w:rPr>
          <w:rFonts w:asciiTheme="minorHAnsi" w:hAnsiTheme="minorHAnsi"/>
          <w:bCs/>
          <w:sz w:val="20"/>
          <w:szCs w:val="20"/>
        </w:rPr>
        <w:t>neste Edital e seus anexos</w:t>
      </w:r>
      <w:r w:rsidRPr="0092635E">
        <w:rPr>
          <w:rFonts w:asciiTheme="minorHAnsi" w:hAnsiTheme="minorHAnsi"/>
          <w:bCs/>
          <w:sz w:val="20"/>
          <w:szCs w:val="20"/>
        </w:rPr>
        <w:t xml:space="preserve">, donde caso a proposta não conste estas informações, serão considerados os prazos </w:t>
      </w:r>
      <w:proofErr w:type="gramStart"/>
      <w:r w:rsidRPr="0092635E">
        <w:rPr>
          <w:rFonts w:asciiTheme="minorHAnsi" w:hAnsiTheme="minorHAnsi"/>
          <w:bCs/>
          <w:sz w:val="20"/>
          <w:szCs w:val="20"/>
        </w:rPr>
        <w:t>do Edital</w:t>
      </w:r>
      <w:r w:rsidR="0092635E" w:rsidRPr="0092635E">
        <w:rPr>
          <w:rFonts w:asciiTheme="minorHAnsi" w:hAnsiTheme="minorHAnsi"/>
          <w:bCs/>
          <w:sz w:val="20"/>
          <w:szCs w:val="20"/>
        </w:rPr>
        <w:t xml:space="preserve"> e anexos</w:t>
      </w:r>
      <w:proofErr w:type="gramEnd"/>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92635E">
        <w:rPr>
          <w:rFonts w:asciiTheme="minorHAnsi" w:hAnsiTheme="minorHAnsi"/>
          <w:b/>
          <w:bCs/>
          <w:sz w:val="20"/>
          <w:szCs w:val="20"/>
          <w:u w:val="single"/>
        </w:rPr>
        <w:t xml:space="preserve">e) </w:t>
      </w:r>
      <w:r w:rsidRPr="0092635E">
        <w:rPr>
          <w:rFonts w:asciiTheme="minorHAnsi" w:hAnsiTheme="minorHAnsi"/>
          <w:bCs/>
          <w:sz w:val="20"/>
          <w:szCs w:val="20"/>
          <w:u w:val="single"/>
        </w:rPr>
        <w:t xml:space="preserve">Caso a Licitante envie a sua proposta de preços, contendo mais de duas casas depois da vírgula, a Comissão Permanente de Licitação fará o arredondamento “para </w:t>
      </w:r>
      <w:r w:rsidR="00B001EA">
        <w:rPr>
          <w:rFonts w:asciiTheme="minorHAnsi" w:hAnsiTheme="minorHAnsi"/>
          <w:bCs/>
          <w:sz w:val="20"/>
          <w:szCs w:val="20"/>
          <w:u w:val="single"/>
        </w:rPr>
        <w:t>mais</w:t>
      </w:r>
      <w:r w:rsidRPr="0092635E">
        <w:rPr>
          <w:rFonts w:asciiTheme="minorHAnsi" w:hAnsiTheme="minorHAnsi"/>
          <w:bCs/>
          <w:sz w:val="20"/>
          <w:szCs w:val="20"/>
          <w:u w:val="single"/>
        </w:rPr>
        <w:t>” (</w:t>
      </w:r>
      <w:proofErr w:type="spellStart"/>
      <w:r w:rsidRPr="0092635E">
        <w:rPr>
          <w:rFonts w:asciiTheme="minorHAnsi" w:hAnsiTheme="minorHAnsi"/>
          <w:bCs/>
          <w:sz w:val="20"/>
          <w:szCs w:val="20"/>
          <w:u w:val="single"/>
        </w:rPr>
        <w:t>ex</w:t>
      </w:r>
      <w:proofErr w:type="spellEnd"/>
      <w:r w:rsidRPr="0092635E">
        <w:rPr>
          <w:rFonts w:asciiTheme="minorHAnsi" w:hAnsiTheme="minorHAnsi"/>
          <w:bCs/>
          <w:sz w:val="20"/>
          <w:szCs w:val="20"/>
          <w:u w:val="single"/>
        </w:rPr>
        <w:t xml:space="preserve">: </w:t>
      </w:r>
      <w:r w:rsidR="00B001EA">
        <w:rPr>
          <w:rFonts w:asciiTheme="minorHAnsi" w:hAnsiTheme="minorHAnsi"/>
          <w:bCs/>
          <w:sz w:val="20"/>
          <w:szCs w:val="20"/>
          <w:u w:val="single"/>
        </w:rPr>
        <w:t>12,54</w:t>
      </w:r>
      <w:r w:rsidR="0092635E">
        <w:rPr>
          <w:rFonts w:asciiTheme="minorHAnsi" w:hAnsiTheme="minorHAnsi"/>
          <w:bCs/>
          <w:sz w:val="20"/>
          <w:szCs w:val="20"/>
          <w:u w:val="single"/>
        </w:rPr>
        <w:t xml:space="preserve">8% </w:t>
      </w:r>
      <w:proofErr w:type="gramStart"/>
      <w:r w:rsidR="00B001EA">
        <w:rPr>
          <w:rFonts w:asciiTheme="minorHAnsi" w:hAnsiTheme="minorHAnsi"/>
          <w:bCs/>
          <w:sz w:val="20"/>
          <w:szCs w:val="20"/>
          <w:u w:val="single"/>
        </w:rPr>
        <w:t>será</w:t>
      </w:r>
      <w:proofErr w:type="gramEnd"/>
      <w:r w:rsidR="000E72C0">
        <w:rPr>
          <w:rFonts w:asciiTheme="minorHAnsi" w:hAnsiTheme="minorHAnsi"/>
          <w:bCs/>
          <w:sz w:val="20"/>
          <w:szCs w:val="20"/>
          <w:u w:val="single"/>
        </w:rPr>
        <w:t xml:space="preserve"> </w:t>
      </w:r>
      <w:r w:rsidR="00B001EA">
        <w:rPr>
          <w:rFonts w:asciiTheme="minorHAnsi" w:hAnsiTheme="minorHAnsi"/>
          <w:bCs/>
          <w:sz w:val="20"/>
          <w:szCs w:val="20"/>
          <w:u w:val="single"/>
        </w:rPr>
        <w:t>arredondada</w:t>
      </w:r>
      <w:r w:rsidR="0092635E">
        <w:rPr>
          <w:rFonts w:asciiTheme="minorHAnsi" w:hAnsiTheme="minorHAnsi"/>
          <w:bCs/>
          <w:sz w:val="20"/>
          <w:szCs w:val="20"/>
          <w:u w:val="single"/>
        </w:rPr>
        <w:t xml:space="preserve"> para 12,60%</w:t>
      </w:r>
      <w:r w:rsidRPr="0092635E">
        <w:rPr>
          <w:rFonts w:asciiTheme="minorHAnsi" w:hAnsiTheme="minorHAnsi"/>
          <w:bCs/>
          <w:sz w:val="20"/>
          <w:szCs w:val="20"/>
          <w:u w:val="single"/>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.1.1. Quanto à elaboração da proposta de preços, deve ser observado ainda que:</w:t>
      </w:r>
    </w:p>
    <w:p w:rsidR="00E851C4" w:rsidRPr="0092635E" w:rsidRDefault="00E851C4" w:rsidP="00E851C4">
      <w:pPr>
        <w:widowControl w:val="0"/>
        <w:tabs>
          <w:tab w:val="right" w:pos="8788"/>
        </w:tabs>
        <w:spacing w:after="0" w:line="240" w:lineRule="auto"/>
        <w:jc w:val="both"/>
        <w:rPr>
          <w:rFonts w:asciiTheme="minorHAnsi" w:hAnsiTheme="minorHAnsi" w:cs="Arial"/>
          <w:sz w:val="20"/>
          <w:szCs w:val="20"/>
        </w:rPr>
      </w:pPr>
      <w:r w:rsidRPr="0092635E">
        <w:rPr>
          <w:rFonts w:asciiTheme="minorHAnsi" w:hAnsiTheme="minorHAnsi" w:cs="Arial"/>
          <w:sz w:val="20"/>
          <w:szCs w:val="20"/>
        </w:rPr>
        <w:t xml:space="preserve">a) A </w:t>
      </w:r>
      <w:r w:rsidRPr="0092635E">
        <w:rPr>
          <w:rFonts w:asciiTheme="minorHAnsi" w:hAnsiTheme="minorHAnsi" w:cs="Arial"/>
          <w:snapToGrid w:val="0"/>
          <w:sz w:val="20"/>
          <w:szCs w:val="20"/>
        </w:rPr>
        <w:t>proposta</w:t>
      </w:r>
      <w:r w:rsidRPr="0092635E">
        <w:rPr>
          <w:rFonts w:asciiTheme="minorHAnsi" w:hAnsiTheme="minorHAnsi" w:cs="Arial"/>
          <w:sz w:val="20"/>
          <w:szCs w:val="20"/>
        </w:rPr>
        <w:t xml:space="preserve"> deve discriminar o serviço cotado, indicando a classificação dos Exames de Análises Clínicas, com todos os elementos necessários para avaliação técnica dos mesmos, e ainda constar:</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1) Nome da proponente, endereço, número de telefone para contato, endereço de e-mail, dados bancários, números do CNPJ e da Inscrição Estadual ou do Distrito Federal;</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2) Prazo de validade da proposta não inferior a 60 (sessenta) dias, a contar da data da apresentação;</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3) A proposta da empresa deve estar em papel timbrado, datada, assinada, com a especificação em conformidade com o solicitado, contendo descrição clara e detalhada para o serviço ofertado.</w:t>
      </w:r>
    </w:p>
    <w:p w:rsidR="00E851C4"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0E72C0" w:rsidRPr="0092635E" w:rsidRDefault="000E72C0" w:rsidP="00E851C4">
      <w:pPr>
        <w:autoSpaceDE w:val="0"/>
        <w:autoSpaceDN w:val="0"/>
        <w:adjustRightInd w:val="0"/>
        <w:spacing w:after="0" w:line="240" w:lineRule="auto"/>
        <w:jc w:val="both"/>
        <w:rPr>
          <w:rFonts w:asciiTheme="minorHAnsi" w:hAnsiTheme="minorHAnsi" w:cs="Arial"/>
          <w:b/>
          <w:sz w:val="20"/>
          <w:szCs w:val="20"/>
        </w:rPr>
      </w:pPr>
      <w:proofErr w:type="gramStart"/>
      <w:r w:rsidRPr="00A061A6">
        <w:rPr>
          <w:rFonts w:asciiTheme="minorHAnsi" w:hAnsiTheme="minorHAnsi" w:cs="Arial"/>
          <w:sz w:val="20"/>
          <w:szCs w:val="20"/>
        </w:rPr>
        <w:t>a.</w:t>
      </w:r>
      <w:proofErr w:type="gramEnd"/>
      <w:r w:rsidRPr="00A061A6">
        <w:rPr>
          <w:rFonts w:asciiTheme="minorHAnsi" w:hAnsiTheme="minorHAnsi" w:cs="Arial"/>
          <w:sz w:val="20"/>
          <w:szCs w:val="20"/>
        </w:rPr>
        <w:t xml:space="preserve">5) </w:t>
      </w:r>
      <w:r w:rsidRPr="00D024BB">
        <w:rPr>
          <w:rFonts w:asciiTheme="minorHAnsi" w:hAnsiTheme="minorHAnsi" w:cs="Arial"/>
          <w:sz w:val="20"/>
          <w:szCs w:val="20"/>
          <w:u w:val="single"/>
        </w:rPr>
        <w:t xml:space="preserve">A proposta deverá conter o </w:t>
      </w:r>
      <w:r w:rsidRPr="00D024BB">
        <w:rPr>
          <w:rFonts w:asciiTheme="minorHAnsi" w:hAnsiTheme="minorHAnsi"/>
          <w:bCs/>
          <w:sz w:val="20"/>
          <w:szCs w:val="20"/>
          <w:u w:val="single"/>
        </w:rPr>
        <w:t>valor individual por exame com aplicação do percentual do desconto. As empresas participantes do certame ficam advertidas que os exames relacionados no Anexo III</w:t>
      </w:r>
      <w:r w:rsidR="00764729" w:rsidRPr="00D024BB">
        <w:rPr>
          <w:rFonts w:asciiTheme="minorHAnsi" w:hAnsiTheme="minorHAnsi"/>
          <w:bCs/>
          <w:sz w:val="20"/>
          <w:szCs w:val="20"/>
          <w:u w:val="single"/>
        </w:rPr>
        <w:t xml:space="preserve"> do Termo de Referência,</w:t>
      </w:r>
      <w:r w:rsidRPr="00D024BB">
        <w:rPr>
          <w:rFonts w:asciiTheme="minorHAnsi" w:hAnsiTheme="minorHAnsi"/>
          <w:bCs/>
          <w:sz w:val="20"/>
          <w:szCs w:val="20"/>
          <w:u w:val="single"/>
        </w:rPr>
        <w:t xml:space="preserve"> foram utilizados para fazer a estimativa d</w:t>
      </w:r>
      <w:r w:rsidR="00764729" w:rsidRPr="00D024BB">
        <w:rPr>
          <w:rFonts w:asciiTheme="minorHAnsi" w:hAnsiTheme="minorHAnsi"/>
          <w:bCs/>
          <w:sz w:val="20"/>
          <w:szCs w:val="20"/>
          <w:u w:val="single"/>
        </w:rPr>
        <w:t>a</w:t>
      </w:r>
      <w:r w:rsidRPr="00D024BB">
        <w:rPr>
          <w:rFonts w:asciiTheme="minorHAnsi" w:hAnsiTheme="minorHAnsi"/>
          <w:bCs/>
          <w:sz w:val="20"/>
          <w:szCs w:val="20"/>
          <w:u w:val="single"/>
        </w:rPr>
        <w:t xml:space="preserve"> contratação dos procedimentos da tabela SUS e de procedimentos da tabela CBHPM, podendo a Administração solicitar a realização de procedimentos ali não descritos, contudo </w:t>
      </w:r>
      <w:r w:rsidR="00764729" w:rsidRPr="00D024BB">
        <w:rPr>
          <w:rFonts w:asciiTheme="minorHAnsi" w:hAnsiTheme="minorHAnsi"/>
          <w:bCs/>
          <w:sz w:val="20"/>
          <w:szCs w:val="20"/>
          <w:u w:val="single"/>
        </w:rPr>
        <w:t>padronizado pelo SUS e CBHPM</w:t>
      </w:r>
      <w:r w:rsidR="00764729" w:rsidRPr="00A061A6">
        <w:rPr>
          <w:rFonts w:asciiTheme="minorHAnsi" w:hAnsiTheme="minorHAnsi"/>
          <w:bCs/>
          <w:sz w:val="20"/>
          <w:szCs w:val="20"/>
        </w:rPr>
        <w:t>.</w:t>
      </w:r>
      <w:r>
        <w:rPr>
          <w:rFonts w:asciiTheme="minorHAnsi" w:hAnsiTheme="minorHAnsi"/>
          <w:bCs/>
          <w:sz w:val="20"/>
          <w:szCs w:val="20"/>
        </w:rPr>
        <w:t xml:space="preserve"> </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.1.2. As propostas que atenderem aos requisitos do Edital e seus Anexos, caso existam erros, serão corrigidos</w:t>
      </w:r>
      <w:r w:rsidR="000E72C0">
        <w:rPr>
          <w:rFonts w:asciiTheme="minorHAnsi" w:hAnsiTheme="minorHAnsi"/>
          <w:b/>
          <w:bCs/>
          <w:sz w:val="20"/>
          <w:szCs w:val="20"/>
        </w:rPr>
        <w:t xml:space="preserve"> </w:t>
      </w:r>
      <w:proofErr w:type="gramStart"/>
      <w:r w:rsidRPr="0092635E">
        <w:rPr>
          <w:rFonts w:asciiTheme="minorHAnsi" w:hAnsiTheme="minorHAnsi"/>
          <w:b/>
          <w:bCs/>
          <w:sz w:val="20"/>
          <w:szCs w:val="20"/>
        </w:rPr>
        <w:t>pelo(</w:t>
      </w:r>
      <w:proofErr w:type="gramEnd"/>
      <w:r w:rsidRPr="0092635E">
        <w:rPr>
          <w:rFonts w:asciiTheme="minorHAnsi" w:hAnsiTheme="minorHAnsi"/>
          <w:b/>
          <w:bCs/>
          <w:sz w:val="20"/>
          <w:szCs w:val="20"/>
        </w:rPr>
        <w:t>a) Pregoeiro(a) na forma seguinte:</w:t>
      </w:r>
    </w:p>
    <w:p w:rsidR="00F80CA6" w:rsidRPr="00B21E3D" w:rsidRDefault="00F80CA6" w:rsidP="00A6220F">
      <w:pPr>
        <w:widowControl w:val="0"/>
        <w:autoSpaceDE w:val="0"/>
        <w:autoSpaceDN w:val="0"/>
        <w:adjustRightInd w:val="0"/>
        <w:spacing w:after="0" w:line="240" w:lineRule="auto"/>
        <w:jc w:val="both"/>
        <w:rPr>
          <w:rFonts w:asciiTheme="minorHAnsi" w:hAnsiTheme="minorHAnsi"/>
          <w:bCs/>
          <w:sz w:val="20"/>
          <w:szCs w:val="20"/>
          <w:highlight w:val="red"/>
        </w:rPr>
      </w:pPr>
      <w:r w:rsidRPr="0092635E">
        <w:rPr>
          <w:rFonts w:asciiTheme="minorHAnsi" w:hAnsiTheme="minorHAnsi"/>
          <w:b/>
          <w:bCs/>
          <w:sz w:val="20"/>
          <w:szCs w:val="20"/>
        </w:rPr>
        <w:t>a)</w:t>
      </w:r>
      <w:r w:rsidRPr="0092635E">
        <w:rPr>
          <w:rFonts w:asciiTheme="minorHAnsi" w:hAnsiTheme="minorHAnsi"/>
          <w:bCs/>
          <w:sz w:val="20"/>
          <w:szCs w:val="20"/>
        </w:rPr>
        <w:t xml:space="preserve"> Discrepância entre valor grafado em algarismos e por extenso: prevalecerá o valor por extenso;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Erro de transcrição das quantidades previstas no Edital: será mantido o preço unitário e corrigida a quantidade e o preço total</w:t>
      </w:r>
      <w:r w:rsidR="0092635E" w:rsidRPr="0092635E">
        <w:rPr>
          <w:rFonts w:asciiTheme="minorHAnsi" w:hAnsiTheme="minorHAnsi"/>
          <w:bCs/>
          <w:sz w:val="20"/>
          <w:szCs w:val="20"/>
        </w:rPr>
        <w:t xml:space="preserve"> e ou descontos apresentados</w:t>
      </w:r>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Erro de adição: será retificado, considerando-se as parcelas corretas e retificando-se a soma;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e)</w:t>
      </w:r>
      <w:r w:rsidRPr="0092635E">
        <w:rPr>
          <w:rFonts w:asciiTheme="minorHAnsi" w:hAnsiTheme="minorHAnsi"/>
          <w:bCs/>
          <w:sz w:val="20"/>
          <w:szCs w:val="20"/>
        </w:rPr>
        <w:t xml:space="preserve"> Item adjudicado, mas que não consta da proposta enviada quando solicitada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a) Pregoeiro(a): será incluído o item, preservando as informações da proposta digital da empresa cadastrada no SISTEMA,adequando ao último lance ofertado e aceito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.2. </w:t>
      </w:r>
      <w:r w:rsidRPr="0092635E">
        <w:rPr>
          <w:rFonts w:asciiTheme="minorHAnsi" w:hAnsiTheme="minorHAnsi"/>
          <w:bCs/>
          <w:sz w:val="20"/>
          <w:szCs w:val="20"/>
        </w:rPr>
        <w:t xml:space="preserve">O valor total da proposta será ajustado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 xml:space="preserve">a) Pregoeiro(a) em conformidade com os procedimentos acima; </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lastRenderedPageBreak/>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.3. </w:t>
      </w:r>
      <w:r w:rsidRPr="0092635E">
        <w:rPr>
          <w:rFonts w:asciiTheme="minorHAnsi" w:hAnsiTheme="minorHAnsi"/>
          <w:bCs/>
          <w:sz w:val="20"/>
          <w:szCs w:val="20"/>
        </w:rPr>
        <w:t xml:space="preserve">A correção poderá ser realizada pelo </w:t>
      </w:r>
      <w:proofErr w:type="gramStart"/>
      <w:r w:rsidRPr="0092635E">
        <w:rPr>
          <w:rFonts w:asciiTheme="minorHAnsi" w:hAnsiTheme="minorHAnsi"/>
          <w:bCs/>
          <w:sz w:val="20"/>
          <w:szCs w:val="20"/>
        </w:rPr>
        <w:t>Pregoeiro(</w:t>
      </w:r>
      <w:proofErr w:type="gramEnd"/>
      <w:r w:rsidRPr="0092635E">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.4.</w:t>
      </w:r>
      <w:r w:rsidRPr="0092635E">
        <w:rPr>
          <w:rFonts w:asciiTheme="minorHAnsi" w:hAnsiTheme="minorHAnsi"/>
          <w:bCs/>
          <w:sz w:val="20"/>
          <w:szCs w:val="20"/>
        </w:rPr>
        <w:t xml:space="preserve"> A</w:t>
      </w:r>
      <w:r w:rsidR="00764729">
        <w:rPr>
          <w:rFonts w:asciiTheme="minorHAnsi" w:hAnsiTheme="minorHAnsi"/>
          <w:bCs/>
          <w:sz w:val="20"/>
          <w:szCs w:val="20"/>
        </w:rPr>
        <w:t xml:space="preserve"> </w:t>
      </w:r>
      <w:r w:rsidRPr="0092635E">
        <w:rPr>
          <w:rFonts w:asciiTheme="minorHAnsi" w:hAnsiTheme="minorHAnsi"/>
          <w:bCs/>
          <w:sz w:val="20"/>
          <w:szCs w:val="20"/>
        </w:rPr>
        <w:t>Licitante que abandonar o certame ou deixar de enviar a documentação indicada nesta condição</w:t>
      </w:r>
      <w:r w:rsidR="00764729">
        <w:rPr>
          <w:rFonts w:asciiTheme="minorHAnsi" w:hAnsiTheme="minorHAnsi"/>
          <w:bCs/>
          <w:sz w:val="20"/>
          <w:szCs w:val="20"/>
        </w:rPr>
        <w:t xml:space="preserve"> </w:t>
      </w:r>
      <w:r w:rsidRPr="0092635E">
        <w:rPr>
          <w:rFonts w:asciiTheme="minorHAnsi" w:hAnsiTheme="minorHAnsi"/>
          <w:bCs/>
          <w:sz w:val="20"/>
          <w:szCs w:val="20"/>
        </w:rPr>
        <w:t>será desclassificada e sujeitar-se-á às sanções previstas em Lei, bem como neste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.5.</w:t>
      </w:r>
      <w:r w:rsidR="00764729">
        <w:rPr>
          <w:rFonts w:asciiTheme="minorHAnsi" w:hAnsiTheme="minorHAnsi"/>
          <w:b/>
          <w:bCs/>
          <w:sz w:val="20"/>
          <w:szCs w:val="20"/>
        </w:rPr>
        <w:t xml:space="preserve"> </w:t>
      </w:r>
      <w:proofErr w:type="gramStart"/>
      <w:r w:rsidRPr="0092635E">
        <w:rPr>
          <w:rFonts w:asciiTheme="minorHAnsi" w:hAnsiTheme="minorHAnsi"/>
          <w:bCs/>
          <w:sz w:val="20"/>
          <w:szCs w:val="20"/>
        </w:rPr>
        <w:t>O(</w:t>
      </w:r>
      <w:proofErr w:type="gramEnd"/>
      <w:r w:rsidRPr="0092635E">
        <w:rPr>
          <w:rFonts w:asciiTheme="minorHAnsi" w:hAnsi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.6.</w:t>
      </w:r>
      <w:r w:rsidR="00764729">
        <w:rPr>
          <w:rFonts w:asciiTheme="minorHAnsi" w:hAnsiTheme="minorHAnsi"/>
          <w:b/>
          <w:bCs/>
          <w:sz w:val="20"/>
          <w:szCs w:val="20"/>
        </w:rPr>
        <w:t xml:space="preserve"> </w:t>
      </w:r>
      <w:proofErr w:type="gramStart"/>
      <w:r w:rsidRPr="0092635E">
        <w:rPr>
          <w:rFonts w:asciiTheme="minorHAnsi" w:hAnsiTheme="minorHAnsi"/>
          <w:bCs/>
          <w:sz w:val="20"/>
          <w:szCs w:val="20"/>
        </w:rPr>
        <w:t>O(</w:t>
      </w:r>
      <w:proofErr w:type="gramEnd"/>
      <w:r w:rsidRPr="0092635E">
        <w:rPr>
          <w:rFonts w:asciiTheme="minorHAnsi" w:hAnsiTheme="minorHAnsi"/>
          <w:bCs/>
          <w:sz w:val="20"/>
          <w:szCs w:val="20"/>
        </w:rPr>
        <w:t>a) Pregoeiro(a) poderá solicitar parecer de técnicos pertencentes ao quadro de pessoal da SESAU/TO ou, ainda, de pessoas físicas ou jurídicas estranhas a ela, para orientar sua decisão.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.7</w:t>
      </w:r>
      <w:r w:rsidRPr="0092635E">
        <w:rPr>
          <w:rFonts w:asciiTheme="minorHAnsi" w:hAnsiTheme="minorHAnsi"/>
          <w:bCs/>
          <w:sz w:val="20"/>
          <w:szCs w:val="20"/>
        </w:rPr>
        <w:t>. Não se considerará qualquer oferta de vantagem não prevista neste Edital, inclusive financiamentos subsidiados ou a fundo perdido.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.8</w:t>
      </w:r>
      <w:r w:rsidRPr="0092635E">
        <w:rPr>
          <w:rFonts w:asciiTheme="minorHAnsi" w:hAnsiTheme="minorHAnsi"/>
          <w:bCs/>
          <w:sz w:val="20"/>
          <w:szCs w:val="20"/>
        </w:rPr>
        <w:t>.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w:t>
      </w:r>
      <w:r w:rsidR="00CE5A94" w:rsidRPr="0092635E">
        <w:rPr>
          <w:rFonts w:asciiTheme="minorHAnsi" w:hAnsiTheme="minorHAnsi"/>
          <w:b/>
          <w:bCs/>
          <w:sz w:val="20"/>
          <w:szCs w:val="20"/>
        </w:rPr>
        <w:t>9</w:t>
      </w:r>
      <w:r w:rsidRPr="0092635E">
        <w:rPr>
          <w:rFonts w:asciiTheme="minorHAnsi" w:hAnsiTheme="minorHAnsi"/>
          <w:b/>
          <w:bCs/>
          <w:sz w:val="20"/>
          <w:szCs w:val="20"/>
        </w:rPr>
        <w:t>.</w:t>
      </w:r>
      <w:r w:rsidRPr="0092635E">
        <w:rPr>
          <w:rFonts w:asciiTheme="minorHAnsi" w:hAnsiTheme="minorHAnsi"/>
          <w:bCs/>
          <w:sz w:val="20"/>
          <w:szCs w:val="20"/>
        </w:rPr>
        <w:t xml:space="preserve"> No(s) preço(s) proposto(s) já </w:t>
      </w:r>
      <w:proofErr w:type="gramStart"/>
      <w:r w:rsidRPr="0092635E">
        <w:rPr>
          <w:rFonts w:asciiTheme="minorHAnsi" w:hAnsiTheme="minorHAnsi"/>
          <w:bCs/>
          <w:sz w:val="20"/>
          <w:szCs w:val="20"/>
        </w:rPr>
        <w:t>deverá(</w:t>
      </w:r>
      <w:proofErr w:type="spellStart"/>
      <w:proofErr w:type="gramEnd"/>
      <w:r w:rsidRPr="0092635E">
        <w:rPr>
          <w:rFonts w:asciiTheme="minorHAnsi" w:hAnsiTheme="minorHAnsi"/>
          <w:bCs/>
          <w:sz w:val="20"/>
          <w:szCs w:val="20"/>
        </w:rPr>
        <w:t>ão</w:t>
      </w:r>
      <w:proofErr w:type="spellEnd"/>
      <w:r w:rsidRPr="0092635E">
        <w:rPr>
          <w:rFonts w:asciiTheme="minorHAnsi" w:hAnsiTheme="minorHAnsi"/>
          <w:bCs/>
          <w:sz w:val="20"/>
          <w:szCs w:val="20"/>
        </w:rPr>
        <w:t>) estar inclusas todas as despesas e tributos.</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w:t>
      </w:r>
      <w:r w:rsidR="00CE5A94" w:rsidRPr="0092635E">
        <w:rPr>
          <w:rFonts w:asciiTheme="minorHAnsi" w:hAnsiTheme="minorHAnsi"/>
          <w:b/>
          <w:bCs/>
          <w:sz w:val="20"/>
          <w:szCs w:val="20"/>
          <w:u w:val="single"/>
        </w:rPr>
        <w:t>0</w:t>
      </w:r>
      <w:r w:rsidRPr="0092635E">
        <w:rPr>
          <w:rFonts w:asciiTheme="minorHAnsi" w:hAnsiTheme="minorHAnsi"/>
          <w:b/>
          <w:bCs/>
          <w:sz w:val="20"/>
          <w:szCs w:val="20"/>
          <w:u w:val="single"/>
        </w:rPr>
        <w:t>. Independente de transcrição por parte da</w:t>
      </w:r>
      <w:r w:rsidR="000E72C0">
        <w:rPr>
          <w:rFonts w:asciiTheme="minorHAnsi" w:hAnsiTheme="minorHAnsi"/>
          <w:b/>
          <w:bCs/>
          <w:sz w:val="20"/>
          <w:szCs w:val="20"/>
          <w:u w:val="single"/>
        </w:rPr>
        <w:t xml:space="preserve"> </w:t>
      </w:r>
      <w:r w:rsidRPr="0092635E">
        <w:rPr>
          <w:rFonts w:asciiTheme="minorHAnsi" w:hAnsiTheme="minorHAnsi"/>
          <w:b/>
          <w:bCs/>
          <w:sz w:val="20"/>
          <w:szCs w:val="20"/>
          <w:u w:val="single"/>
        </w:rPr>
        <w:t>Licitante, obrigatoriamente as propostas terão:</w:t>
      </w:r>
    </w:p>
    <w:p w:rsidR="00F80CA6" w:rsidRPr="0092635E"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a)</w:t>
      </w:r>
      <w:r w:rsidRPr="0092635E">
        <w:rPr>
          <w:rFonts w:asciiTheme="minorHAnsi" w:hAnsiTheme="minorHAnsi"/>
          <w:bCs/>
          <w:sz w:val="20"/>
          <w:szCs w:val="20"/>
        </w:rPr>
        <w:t xml:space="preserve"> Oprazo de </w:t>
      </w:r>
      <w:r w:rsidRPr="0092635E">
        <w:rPr>
          <w:rFonts w:asciiTheme="minorHAnsi" w:hAnsiTheme="minorHAnsi"/>
          <w:b/>
          <w:bCs/>
          <w:sz w:val="20"/>
          <w:szCs w:val="20"/>
        </w:rPr>
        <w:t>validade da proposta</w:t>
      </w:r>
      <w:r w:rsidRPr="0092635E">
        <w:rPr>
          <w:rFonts w:asciiTheme="minorHAnsi" w:hAnsiTheme="minorHAnsi"/>
          <w:bCs/>
          <w:sz w:val="20"/>
          <w:szCs w:val="20"/>
        </w:rPr>
        <w:t xml:space="preserve">: nomínimo </w:t>
      </w:r>
      <w:r w:rsidR="0092635E" w:rsidRPr="0092635E">
        <w:rPr>
          <w:rFonts w:asciiTheme="minorHAnsi" w:hAnsiTheme="minorHAnsi"/>
          <w:b/>
          <w:bCs/>
          <w:sz w:val="20"/>
          <w:szCs w:val="20"/>
        </w:rPr>
        <w:t>60</w:t>
      </w:r>
      <w:r w:rsidRPr="0092635E">
        <w:rPr>
          <w:rFonts w:asciiTheme="minorHAnsi" w:hAnsiTheme="minorHAnsi"/>
          <w:b/>
          <w:bCs/>
          <w:sz w:val="20"/>
          <w:szCs w:val="20"/>
        </w:rPr>
        <w:t xml:space="preserve"> (</w:t>
      </w:r>
      <w:r w:rsidR="0092635E" w:rsidRPr="0092635E">
        <w:rPr>
          <w:rFonts w:asciiTheme="minorHAnsi" w:hAnsiTheme="minorHAnsi"/>
          <w:b/>
          <w:bCs/>
          <w:sz w:val="20"/>
          <w:szCs w:val="20"/>
        </w:rPr>
        <w:t>sessenta</w:t>
      </w:r>
      <w:r w:rsidRPr="0092635E">
        <w:rPr>
          <w:rFonts w:asciiTheme="minorHAnsi" w:hAnsiTheme="minorHAnsi"/>
          <w:b/>
          <w:bCs/>
          <w:sz w:val="20"/>
          <w:szCs w:val="20"/>
        </w:rPr>
        <w:t>) dias corridos</w:t>
      </w:r>
      <w:r w:rsidRPr="0092635E">
        <w:rPr>
          <w:rFonts w:asciiTheme="minorHAnsi" w:hAnsiTheme="minorHAnsi"/>
          <w:bCs/>
          <w:sz w:val="20"/>
          <w:szCs w:val="20"/>
        </w:rPr>
        <w:t>, contados da abertura da sessão inaugural;</w:t>
      </w:r>
    </w:p>
    <w:p w:rsidR="00EC25D1" w:rsidRPr="00CC7780" w:rsidRDefault="00F80CA6" w:rsidP="00EC25D1">
      <w:pPr>
        <w:spacing w:after="0" w:line="240" w:lineRule="auto"/>
        <w:jc w:val="both"/>
        <w:rPr>
          <w:rFonts w:asciiTheme="minorHAnsi" w:hAnsiTheme="minorHAnsi"/>
          <w:bCs/>
          <w:sz w:val="20"/>
          <w:szCs w:val="20"/>
        </w:rPr>
      </w:pPr>
      <w:r w:rsidRPr="00CC7780">
        <w:rPr>
          <w:rFonts w:asciiTheme="minorHAnsi" w:hAnsiTheme="minorHAnsi"/>
          <w:b/>
          <w:bCs/>
          <w:sz w:val="20"/>
          <w:szCs w:val="20"/>
        </w:rPr>
        <w:t>b)</w:t>
      </w:r>
      <w:r w:rsidR="00CC7780" w:rsidRPr="00CC7780">
        <w:rPr>
          <w:rFonts w:asciiTheme="minorHAnsi" w:hAnsiTheme="minorHAnsi"/>
          <w:bCs/>
          <w:sz w:val="20"/>
          <w:szCs w:val="20"/>
        </w:rPr>
        <w:t>I</w:t>
      </w:r>
      <w:r w:rsidR="00CC7780" w:rsidRPr="00CC7780">
        <w:rPr>
          <w:rFonts w:asciiTheme="minorHAnsi" w:hAnsiTheme="minorHAnsi" w:cs="Arial"/>
          <w:sz w:val="20"/>
          <w:szCs w:val="20"/>
        </w:rPr>
        <w:t xml:space="preserve">nicio da execução dos serviços no prazo máximo de 20 (vinte) dias contados da data de assinatura do contrato, </w:t>
      </w:r>
      <w:r w:rsidR="00CC7780" w:rsidRPr="00CC7780">
        <w:rPr>
          <w:rFonts w:asciiTheme="minorHAnsi" w:hAnsiTheme="minorHAnsi"/>
          <w:bCs/>
          <w:sz w:val="20"/>
          <w:szCs w:val="20"/>
        </w:rPr>
        <w:t>Anexo II do Edital.</w:t>
      </w:r>
    </w:p>
    <w:p w:rsidR="00F80CA6" w:rsidRPr="006A0DBF" w:rsidRDefault="00CC7780" w:rsidP="00B70E91">
      <w:pPr>
        <w:spacing w:after="0" w:line="240" w:lineRule="auto"/>
        <w:jc w:val="both"/>
        <w:rPr>
          <w:rFonts w:asciiTheme="minorHAnsi" w:hAnsiTheme="minorHAnsi"/>
          <w:bCs/>
          <w:sz w:val="20"/>
          <w:szCs w:val="20"/>
        </w:rPr>
      </w:pPr>
      <w:r w:rsidRPr="00CC7780">
        <w:rPr>
          <w:rFonts w:asciiTheme="minorHAnsi" w:hAnsiTheme="minorHAnsi"/>
          <w:b/>
          <w:bCs/>
          <w:sz w:val="20"/>
          <w:szCs w:val="20"/>
        </w:rPr>
        <w:t>c</w:t>
      </w:r>
      <w:r w:rsidR="00F80CA6" w:rsidRPr="00CC7780">
        <w:rPr>
          <w:rFonts w:asciiTheme="minorHAnsi" w:hAnsiTheme="minorHAnsi"/>
          <w:b/>
          <w:bCs/>
          <w:sz w:val="20"/>
          <w:szCs w:val="20"/>
        </w:rPr>
        <w:t>)</w:t>
      </w:r>
      <w:r w:rsidR="00F80CA6" w:rsidRPr="00CC7780">
        <w:rPr>
          <w:rFonts w:asciiTheme="minorHAnsi" w:hAnsiTheme="minorHAnsi"/>
          <w:bCs/>
          <w:sz w:val="20"/>
          <w:szCs w:val="20"/>
        </w:rPr>
        <w:t xml:space="preserve"> Oprazo de </w:t>
      </w:r>
      <w:r w:rsidR="00F80CA6" w:rsidRPr="00CC7780">
        <w:rPr>
          <w:rFonts w:asciiTheme="minorHAnsi" w:hAnsiTheme="minorHAnsi"/>
          <w:b/>
          <w:bCs/>
          <w:sz w:val="20"/>
          <w:szCs w:val="20"/>
        </w:rPr>
        <w:t>pagamento</w:t>
      </w:r>
      <w:r w:rsidR="00F80CA6" w:rsidRPr="00CC7780">
        <w:rPr>
          <w:rFonts w:asciiTheme="minorHAnsi" w:hAnsiTheme="minorHAnsi"/>
          <w:bCs/>
          <w:sz w:val="20"/>
          <w:szCs w:val="20"/>
        </w:rPr>
        <w:t xml:space="preserve">: </w:t>
      </w:r>
      <w:r w:rsidR="00B70E91" w:rsidRPr="00CC7780">
        <w:rPr>
          <w:rFonts w:asciiTheme="minorHAnsi" w:hAnsiTheme="minorHAnsi"/>
          <w:bCs/>
          <w:sz w:val="20"/>
          <w:szCs w:val="20"/>
        </w:rPr>
        <w:t xml:space="preserve">Conforme Termo de Referência, </w:t>
      </w:r>
      <w:r w:rsidR="00EC25D1" w:rsidRPr="00CC7780">
        <w:rPr>
          <w:rFonts w:asciiTheme="minorHAnsi" w:hAnsiTheme="minorHAnsi"/>
          <w:bCs/>
          <w:sz w:val="20"/>
          <w:szCs w:val="20"/>
        </w:rPr>
        <w:t>Anexo II do Edital</w:t>
      </w:r>
      <w:r w:rsidR="00F80CA6" w:rsidRPr="00CC7780">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 DA HABILITAÇÃO</w:t>
      </w:r>
    </w:p>
    <w:p w:rsidR="00F80CA6" w:rsidRPr="006A0DBF" w:rsidRDefault="00F80CA6" w:rsidP="00A6220F">
      <w:pPr>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.1.</w:t>
      </w:r>
      <w:r w:rsidRPr="006A0DBF">
        <w:rPr>
          <w:rFonts w:asciiTheme="minorHAnsi" w:hAnsiTheme="minorHAnsi"/>
          <w:bCs/>
          <w:sz w:val="20"/>
          <w:szCs w:val="20"/>
        </w:rPr>
        <w:t xml:space="preserve"> A habilitação parcial das Licitantes será verificada por meio do SICAF</w:t>
      </w:r>
      <w:r w:rsidR="00441474">
        <w:rPr>
          <w:rFonts w:asciiTheme="minorHAnsi" w:hAnsiTheme="minorHAnsi"/>
          <w:bCs/>
          <w:sz w:val="20"/>
          <w:szCs w:val="20"/>
        </w:rPr>
        <w:t xml:space="preserve">, </w:t>
      </w:r>
      <w:r w:rsidR="00441474" w:rsidRPr="00B001EA">
        <w:rPr>
          <w:rFonts w:asciiTheme="minorHAnsi" w:hAnsiTheme="minorHAnsi" w:cs="Calibri"/>
          <w:bCs/>
          <w:sz w:val="20"/>
          <w:szCs w:val="20"/>
        </w:rPr>
        <w:t>Cadastro Nacional de Empresas Inidôneas e Suspensas (CEIS) e ao Cadastro Nacional de Condenadas por Ato de Improbidade Administrativa (CNCIA)</w:t>
      </w:r>
      <w:r w:rsidRPr="006A0DBF">
        <w:rPr>
          <w:rFonts w:asciiTheme="minorHAnsi" w:hAnsiTheme="minorHAnsi"/>
          <w:bCs/>
          <w:sz w:val="20"/>
          <w:szCs w:val="20"/>
        </w:rPr>
        <w:t xml:space="preserve"> e da </w:t>
      </w:r>
      <w:r w:rsidRPr="006A0DBF">
        <w:rPr>
          <w:rFonts w:asciiTheme="minorHAnsi" w:hAnsiTheme="minorHAnsi"/>
          <w:b/>
          <w:bCs/>
          <w:sz w:val="20"/>
          <w:szCs w:val="20"/>
        </w:rPr>
        <w:t>documentação complementar</w:t>
      </w:r>
      <w:r w:rsidRPr="006A0DBF">
        <w:rPr>
          <w:rFonts w:asciiTheme="minorHAnsi" w:hAnsiTheme="minorHAnsi"/>
          <w:bCs/>
          <w:sz w:val="20"/>
          <w:szCs w:val="20"/>
        </w:rPr>
        <w:t xml:space="preserve"> exigida no </w:t>
      </w:r>
      <w:r w:rsidRPr="006A0DBF">
        <w:rPr>
          <w:rFonts w:asciiTheme="minorHAnsi" w:hAnsiTheme="minorHAnsi"/>
          <w:b/>
          <w:bCs/>
          <w:sz w:val="20"/>
          <w:szCs w:val="20"/>
        </w:rPr>
        <w:t>item 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.2.</w:t>
      </w:r>
      <w:r w:rsidRPr="006A0DBF">
        <w:rPr>
          <w:rFonts w:asciiTheme="minorHAnsi" w:hAnsiTheme="minorHAnsi"/>
          <w:bCs/>
          <w:sz w:val="20"/>
          <w:szCs w:val="20"/>
        </w:rPr>
        <w:t xml:space="preserve">As </w:t>
      </w:r>
      <w:r w:rsidRPr="006A0DBF">
        <w:rPr>
          <w:rFonts w:asciiTheme="minorHAnsi" w:hAnsiTheme="minorHAnsi"/>
          <w:b/>
          <w:bCs/>
          <w:sz w:val="20"/>
          <w:szCs w:val="20"/>
        </w:rPr>
        <w:t>Licitantes</w:t>
      </w:r>
      <w:r w:rsidRPr="006A0DBF">
        <w:rPr>
          <w:rFonts w:asciiTheme="minorHAnsi" w:hAnsiTheme="minorHAnsi"/>
          <w:bCs/>
          <w:sz w:val="20"/>
          <w:szCs w:val="20"/>
        </w:rPr>
        <w:t xml:space="preserve"> que não atenderem às exigências de habilitação parcial no SICAF deverão apresentar documentos que supram tais exigências, </w:t>
      </w:r>
      <w:r w:rsidRPr="006A0DBF">
        <w:rPr>
          <w:rFonts w:asciiTheme="minorHAnsi" w:hAnsiTheme="minorHAnsi"/>
          <w:b/>
          <w:bCs/>
          <w:sz w:val="20"/>
          <w:szCs w:val="20"/>
        </w:rPr>
        <w:t>constantes dos artigos 28 a 31 da Lei Federal nº 8.666/1993</w:t>
      </w:r>
      <w:r w:rsidRPr="006A0DBF">
        <w:rPr>
          <w:rFonts w:asciiTheme="minorHAnsi" w:hAnsiTheme="minorHAnsi"/>
          <w:bCs/>
          <w:sz w:val="20"/>
          <w:szCs w:val="20"/>
        </w:rPr>
        <w:t>, no que couber.</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 xml:space="preserve"> Após solicitação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as Licitantes que tiverem seus preços aceitos</w:t>
      </w:r>
      <w:r w:rsidRPr="006A0DBF">
        <w:rPr>
          <w:rFonts w:asciiTheme="minorHAnsi" w:hAnsiTheme="minorHAnsi"/>
          <w:b/>
          <w:bCs/>
          <w:sz w:val="20"/>
          <w:szCs w:val="20"/>
        </w:rPr>
        <w:t xml:space="preserve"> deverão apresentar a seguinte documentação complementar:</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a)</w:t>
      </w:r>
      <w:r w:rsidRPr="006A0DBF">
        <w:rPr>
          <w:rFonts w:asciiTheme="minorHAnsi" w:hAnsiTheme="minorHAnsi"/>
          <w:bCs/>
          <w:sz w:val="20"/>
          <w:szCs w:val="20"/>
        </w:rPr>
        <w:t xml:space="preserve"> Registro ou inscrição do estabelecimento na entidade profissional competente, qual seja, no Conselho de Classe Regional de Farmácia ou Biomedicina.</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Pr="006A0DBF">
        <w:rPr>
          <w:rFonts w:asciiTheme="minorHAnsi" w:hAnsiTheme="minorHAnsi"/>
          <w:bCs/>
          <w:sz w:val="20"/>
          <w:szCs w:val="20"/>
        </w:rPr>
        <w:t xml:space="preserve"> Comprovação de aptidão para o desempenho dos serviços por meio de atestado de capacidade técnica expedido por pessoa jurídica de direito público ou privado. O atestado de capacidade técnica deverá comprovar a prestação de serviços pertinente e compatível com o objeto desta licitação. </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c)</w:t>
      </w:r>
      <w:r w:rsidRPr="006A0DBF">
        <w:rPr>
          <w:rFonts w:asciiTheme="minorHAnsi" w:hAnsiTheme="minorHAnsi"/>
          <w:bCs/>
          <w:sz w:val="20"/>
          <w:szCs w:val="20"/>
        </w:rPr>
        <w:t xml:space="preserve"> Prova de que a licitante dispõe, integrando seu quadro de pessoal, profissional de nível superior em Farmacêutico Bioquímico ou Biomédico que seja detentor de Atestado de Responsabilidade Técnica pela execução de serviços pertinentes e compatíveis com os serviços.</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d)</w:t>
      </w:r>
      <w:r w:rsidRPr="006A0DBF">
        <w:rPr>
          <w:rFonts w:asciiTheme="minorHAnsi" w:hAnsiTheme="minorHAnsi"/>
          <w:bCs/>
          <w:sz w:val="20"/>
          <w:szCs w:val="20"/>
        </w:rPr>
        <w:t xml:space="preserve"> Registro ou inscrição do Responsável Técnico no Conselho de Classe Regional de Farmácia ou Biomedicina.</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e)</w:t>
      </w:r>
      <w:r w:rsidRPr="006A0DBF">
        <w:rPr>
          <w:rFonts w:asciiTheme="minorHAnsi" w:hAnsiTheme="minorHAnsi"/>
          <w:bCs/>
          <w:sz w:val="20"/>
          <w:szCs w:val="20"/>
        </w:rPr>
        <w:t xml:space="preserve"> Apresentar certificado de credenciamento junto a Sociedade Brasileira de Análises Clínicas (SBAC).</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f)</w:t>
      </w:r>
      <w:r w:rsidRPr="006A0DBF">
        <w:rPr>
          <w:rFonts w:asciiTheme="minorHAnsi" w:hAnsiTheme="minorHAnsi"/>
          <w:bCs/>
          <w:sz w:val="20"/>
          <w:szCs w:val="20"/>
        </w:rPr>
        <w:t xml:space="preserve"> Comprovante de cadastramento no Sistema de Cadastro Nacional de Estabelecimentos de Saúde (SCNES), inclusive dos serviços que trata este Termo de Referência conforme Portaria MS/SAS Nº. 376, de 03/10/2000 e Portaria MS/SAS Nº. 511/2000 de 29/12/2000.</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g)</w:t>
      </w:r>
      <w:r w:rsidRPr="006A0DBF">
        <w:rPr>
          <w:rFonts w:asciiTheme="minorHAnsi" w:hAnsiTheme="minorHAnsi"/>
          <w:bCs/>
          <w:sz w:val="20"/>
          <w:szCs w:val="20"/>
        </w:rPr>
        <w:t xml:space="preserve"> Alvará da Vigilância Sanitária competente (Município ou Estado) da Sede da licitante dentro da validade.</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h)</w:t>
      </w:r>
      <w:r w:rsidRPr="006A0DBF">
        <w:rPr>
          <w:rFonts w:asciiTheme="minorHAnsi" w:hAnsiTheme="minorHAnsi"/>
          <w:bCs/>
          <w:sz w:val="20"/>
          <w:szCs w:val="20"/>
        </w:rPr>
        <w:t xml:space="preserve"> Comprovante de Certificação em Controle de Qualidade Externo (CQE) da empresa garantindo a qualidade dos exames: Este documento deverá ser emitido por uma empresa habilitada pela ANVISA/REBLAS (Rede Brasileira de Laboratórios Analíticos em Saúde) para realizar este procedimento.</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i)</w:t>
      </w:r>
      <w:r w:rsidR="00394767">
        <w:rPr>
          <w:rFonts w:asciiTheme="minorHAnsi" w:hAnsiTheme="minorHAnsi"/>
          <w:b/>
          <w:bCs/>
          <w:sz w:val="20"/>
          <w:szCs w:val="20"/>
        </w:rPr>
        <w:t xml:space="preserve"> </w:t>
      </w:r>
      <w:proofErr w:type="gramStart"/>
      <w:r w:rsidRPr="006A0DBF">
        <w:rPr>
          <w:rFonts w:asciiTheme="minorHAnsi" w:hAnsiTheme="minorHAnsi"/>
          <w:bCs/>
          <w:sz w:val="20"/>
          <w:szCs w:val="20"/>
        </w:rPr>
        <w:t>A(</w:t>
      </w:r>
      <w:proofErr w:type="gramEnd"/>
      <w:r w:rsidRPr="006A0DBF">
        <w:rPr>
          <w:rFonts w:asciiTheme="minorHAnsi" w:hAnsiTheme="minorHAnsi"/>
          <w:bCs/>
          <w:sz w:val="20"/>
          <w:szCs w:val="20"/>
        </w:rPr>
        <w:t>s) empresa(s) proponentes deverão apresentar uma declaração de total ciência, aceitação e cumprimento às condições descritas neste Termo de Referência.</w:t>
      </w:r>
    </w:p>
    <w:p w:rsidR="00A215F3" w:rsidRPr="006A0DBF" w:rsidRDefault="009C1342" w:rsidP="00A215F3">
      <w:pPr>
        <w:pStyle w:val="Recuodecorpodetexto2"/>
        <w:suppressAutoHyphens/>
        <w:spacing w:after="0" w:line="240" w:lineRule="auto"/>
        <w:ind w:left="0"/>
        <w:jc w:val="both"/>
        <w:rPr>
          <w:rFonts w:asciiTheme="minorHAnsi" w:hAnsiTheme="minorHAnsi" w:cs="Calibri"/>
          <w:b/>
          <w:bCs/>
          <w:sz w:val="20"/>
          <w:szCs w:val="20"/>
        </w:rPr>
      </w:pPr>
      <w:r w:rsidRPr="006A0DBF">
        <w:rPr>
          <w:rFonts w:asciiTheme="minorHAnsi" w:hAnsiTheme="minorHAnsi" w:cs="Calibri"/>
          <w:b/>
          <w:bCs/>
          <w:sz w:val="20"/>
          <w:szCs w:val="20"/>
          <w:lang w:eastAsia="en-US"/>
        </w:rPr>
        <w:t>j</w:t>
      </w:r>
      <w:r w:rsidR="001C5F78" w:rsidRPr="006A0DBF">
        <w:rPr>
          <w:rFonts w:asciiTheme="minorHAnsi" w:hAnsiTheme="minorHAnsi" w:cs="Calibri"/>
          <w:b/>
          <w:bCs/>
          <w:sz w:val="20"/>
          <w:szCs w:val="20"/>
          <w:lang w:eastAsia="en-US"/>
        </w:rPr>
        <w:t>)</w:t>
      </w:r>
      <w:r w:rsidR="001C5F78" w:rsidRPr="006A0DBF">
        <w:rPr>
          <w:rFonts w:asciiTheme="minorHAnsi" w:hAnsiTheme="minorHAnsi" w:cs="Calibri"/>
          <w:bCs/>
          <w:sz w:val="20"/>
          <w:szCs w:val="20"/>
          <w:lang w:eastAsia="en-US"/>
        </w:rPr>
        <w:t xml:space="preserve"> Declaração de que o dirigente da empresa não possui cargo dentro do </w:t>
      </w:r>
      <w:r w:rsidR="00A215F3" w:rsidRPr="006A0DBF">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sidRPr="006A0DBF">
        <w:rPr>
          <w:rFonts w:asciiTheme="minorHAnsi" w:hAnsiTheme="minorHAnsi" w:cs="Calibri"/>
          <w:bCs/>
          <w:sz w:val="20"/>
          <w:szCs w:val="20"/>
          <w:lang w:eastAsia="en-US"/>
        </w:rPr>
        <w:t>2</w:t>
      </w:r>
      <w:proofErr w:type="gramEnd"/>
      <w:r w:rsidR="00A215F3" w:rsidRPr="006A0DBF">
        <w:rPr>
          <w:rFonts w:asciiTheme="minorHAnsi" w:hAnsiTheme="minorHAnsi" w:cs="Calibri"/>
          <w:bCs/>
          <w:sz w:val="20"/>
          <w:szCs w:val="20"/>
          <w:lang w:eastAsia="en-US"/>
        </w:rPr>
        <w:t xml:space="preserve"> deste Edital;</w:t>
      </w:r>
    </w:p>
    <w:p w:rsidR="001C5F78" w:rsidRPr="006A0DBF" w:rsidRDefault="009C1342"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E851C4">
        <w:rPr>
          <w:rFonts w:asciiTheme="minorHAnsi" w:hAnsiTheme="minorHAnsi" w:cs="Calibri"/>
          <w:b/>
          <w:bCs/>
          <w:sz w:val="20"/>
          <w:szCs w:val="20"/>
          <w:lang w:eastAsia="en-US"/>
        </w:rPr>
        <w:t>k</w:t>
      </w:r>
      <w:r w:rsidR="001C5F78" w:rsidRPr="00E851C4">
        <w:rPr>
          <w:rFonts w:asciiTheme="minorHAnsi" w:hAnsiTheme="minorHAnsi" w:cs="Calibri"/>
          <w:b/>
          <w:bCs/>
          <w:sz w:val="20"/>
          <w:szCs w:val="20"/>
          <w:lang w:eastAsia="en-US"/>
        </w:rPr>
        <w:t>)</w:t>
      </w:r>
      <w:r w:rsidR="001C5F78" w:rsidRPr="00E851C4">
        <w:rPr>
          <w:rFonts w:asciiTheme="minorHAnsi" w:hAnsiTheme="minorHAnsi" w:cs="Calibri"/>
          <w:bCs/>
          <w:sz w:val="20"/>
          <w:szCs w:val="20"/>
          <w:lang w:eastAsia="en-US"/>
        </w:rPr>
        <w:t xml:space="preserve"> Comprovação de cumprimento dos requisitos da filantropia</w:t>
      </w:r>
      <w:proofErr w:type="gramStart"/>
      <w:r w:rsidR="001C5F78" w:rsidRPr="00E851C4">
        <w:rPr>
          <w:rFonts w:asciiTheme="minorHAnsi" w:hAnsiTheme="minorHAnsi" w:cs="Calibri"/>
          <w:bCs/>
          <w:sz w:val="20"/>
          <w:szCs w:val="20"/>
          <w:lang w:eastAsia="en-US"/>
        </w:rPr>
        <w:t>, se for</w:t>
      </w:r>
      <w:proofErr w:type="gramEnd"/>
      <w:r w:rsidR="001C5F78" w:rsidRPr="00E851C4">
        <w:rPr>
          <w:rFonts w:asciiTheme="minorHAnsi" w:hAnsiTheme="minorHAnsi" w:cs="Calibri"/>
          <w:bCs/>
          <w:sz w:val="20"/>
          <w:szCs w:val="20"/>
          <w:lang w:eastAsia="en-US"/>
        </w:rPr>
        <w:t xml:space="preserve"> o caso;</w:t>
      </w:r>
    </w:p>
    <w:p w:rsidR="00F80CA6" w:rsidRPr="006A0DBF" w:rsidRDefault="0083536C" w:rsidP="00A6220F">
      <w:pPr>
        <w:spacing w:after="0" w:line="240" w:lineRule="auto"/>
        <w:jc w:val="both"/>
        <w:rPr>
          <w:rFonts w:asciiTheme="minorHAnsi" w:hAnsiTheme="minorHAnsi"/>
          <w:bCs/>
          <w:sz w:val="20"/>
          <w:szCs w:val="20"/>
        </w:rPr>
      </w:pPr>
      <w:r w:rsidRPr="006A0DBF">
        <w:rPr>
          <w:rFonts w:asciiTheme="minorHAnsi" w:hAnsiTheme="minorHAnsi"/>
          <w:b/>
          <w:bCs/>
          <w:sz w:val="20"/>
          <w:szCs w:val="20"/>
        </w:rPr>
        <w:t>l</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Apresentar comprovação da boa situação financeira da</w:t>
      </w:r>
      <w:r w:rsidR="00394767">
        <w:rPr>
          <w:rFonts w:asciiTheme="minorHAnsi" w:hAnsiTheme="minorHAnsi"/>
          <w:bCs/>
          <w:sz w:val="20"/>
          <w:szCs w:val="20"/>
        </w:rPr>
        <w:t xml:space="preserve"> </w:t>
      </w:r>
      <w:r w:rsidR="00F80CA6" w:rsidRPr="006A0DBF">
        <w:rPr>
          <w:rFonts w:asciiTheme="minorHAnsi" w:hAnsiTheme="minorHAnsi"/>
          <w:bCs/>
          <w:sz w:val="20"/>
          <w:szCs w:val="20"/>
        </w:rPr>
        <w:t>Licitante, aferida com base nos índices de Liquidez Geral (LG), Solvência Geral (SG) E Liquidez Corrente (LC) igual ou maiores que 01 (um), automaticamente pelo SICAF;</w:t>
      </w:r>
    </w:p>
    <w:p w:rsidR="00F80CA6" w:rsidRPr="006A0DBF" w:rsidRDefault="0083536C"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m</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As empresas que apresentarem resultado inferior a 01 (um) em qualquer dos índices referidos na</w:t>
      </w:r>
      <w:r w:rsidR="00394767">
        <w:rPr>
          <w:rFonts w:asciiTheme="minorHAnsi" w:hAnsiTheme="minorHAnsi"/>
          <w:bCs/>
          <w:sz w:val="20"/>
          <w:szCs w:val="20"/>
        </w:rPr>
        <w:t xml:space="preserve"> </w:t>
      </w:r>
      <w:r w:rsidR="00F80CA6" w:rsidRPr="006A0DBF">
        <w:rPr>
          <w:rFonts w:asciiTheme="minorHAnsi" w:hAnsiTheme="minorHAnsi"/>
          <w:bCs/>
          <w:sz w:val="20"/>
          <w:szCs w:val="20"/>
        </w:rPr>
        <w:t>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6A0DBF" w:rsidRDefault="0083536C"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lastRenderedPageBreak/>
        <w:t>n</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Certidão Negativa de Falência ou Concordata expedida pelo distribuidor da sede da pessoa jurídica, ou de execução patrimonial, expedida no domicílio da pessoa física.</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 Do envio dos documentos de habilitação e proposta atualizada com o último lance:</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hAnsiTheme="minorHAnsi" w:cs="Calibri"/>
          <w:b/>
          <w:bCs/>
          <w:sz w:val="20"/>
          <w:szCs w:val="20"/>
        </w:rPr>
        <w:t>1</w:t>
      </w:r>
      <w:r w:rsidR="002D4961" w:rsidRPr="006A0DBF">
        <w:rPr>
          <w:rFonts w:asciiTheme="minorHAnsi" w:hAnsiTheme="minorHAnsi" w:cs="Calibri"/>
          <w:b/>
          <w:bCs/>
          <w:sz w:val="20"/>
          <w:szCs w:val="20"/>
        </w:rPr>
        <w:t>3</w:t>
      </w:r>
      <w:r w:rsidRPr="006A0DBF">
        <w:rPr>
          <w:rFonts w:asciiTheme="minorHAnsi" w:hAnsiTheme="minorHAnsi" w:cs="Calibri"/>
          <w:b/>
          <w:bCs/>
          <w:sz w:val="20"/>
          <w:szCs w:val="20"/>
        </w:rPr>
        <w:t>.4.1.</w:t>
      </w:r>
      <w:r w:rsidR="00394767">
        <w:rPr>
          <w:rFonts w:asciiTheme="minorHAnsi" w:hAnsiTheme="minorHAnsi" w:cs="Calibri"/>
          <w:b/>
          <w:bCs/>
          <w:sz w:val="20"/>
          <w:szCs w:val="20"/>
        </w:rPr>
        <w:t xml:space="preserve"> </w:t>
      </w:r>
      <w:r w:rsidRPr="006A0DBF">
        <w:rPr>
          <w:rFonts w:asciiTheme="minorHAnsi" w:hAnsiTheme="minorHAnsi" w:cs="Calibri"/>
          <w:sz w:val="20"/>
          <w:szCs w:val="20"/>
        </w:rPr>
        <w:t xml:space="preserve">As empresas vencedoras serão convocadas para enviar a proposta atualizada com o último lance, </w:t>
      </w:r>
      <w:r w:rsidRPr="006A0DBF">
        <w:rPr>
          <w:rFonts w:asciiTheme="minorHAnsi" w:hAnsiTheme="minorHAnsi" w:cs="Calibri"/>
          <w:b/>
          <w:sz w:val="20"/>
          <w:szCs w:val="20"/>
        </w:rPr>
        <w:t>no prazo de 02 (duas) horas, em arquivo único</w:t>
      </w:r>
      <w:r w:rsidRPr="006A0DBF">
        <w:rPr>
          <w:rFonts w:asciiTheme="minorHAnsi" w:hAnsiTheme="minorHAnsi" w:cs="Calibri"/>
          <w:sz w:val="20"/>
          <w:szCs w:val="20"/>
        </w:rPr>
        <w:t>via sistema que deverá conter:</w:t>
      </w:r>
      <w:r w:rsidRPr="006A0DBF">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6A0DBF">
        <w:rPr>
          <w:rFonts w:asciiTheme="minorHAnsi" w:eastAsia="Batang" w:hAnsiTheme="minorHAnsi" w:cs="Calibri"/>
          <w:sz w:val="20"/>
          <w:szCs w:val="20"/>
        </w:rPr>
        <w:t>, se for</w:t>
      </w:r>
      <w:proofErr w:type="gramEnd"/>
      <w:r w:rsidRPr="006A0DBF">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6A0DBF">
        <w:rPr>
          <w:rFonts w:asciiTheme="minorHAnsi" w:eastAsia="Batang" w:hAnsiTheme="minorHAnsi" w:cs="Calibri"/>
          <w:b/>
          <w:sz w:val="20"/>
          <w:szCs w:val="20"/>
        </w:rPr>
        <w:t>item</w:t>
      </w:r>
      <w:r w:rsidR="00394767">
        <w:rPr>
          <w:rFonts w:asciiTheme="minorHAnsi" w:eastAsia="Batang" w:hAnsiTheme="minorHAnsi" w:cs="Calibri"/>
          <w:b/>
          <w:sz w:val="20"/>
          <w:szCs w:val="20"/>
        </w:rPr>
        <w:t xml:space="preserve"> </w:t>
      </w:r>
      <w:r w:rsidRPr="006A0DBF">
        <w:rPr>
          <w:rFonts w:asciiTheme="minorHAnsi" w:eastAsia="Batang" w:hAnsiTheme="minorHAnsi" w:cs="Calibri"/>
          <w:b/>
          <w:sz w:val="20"/>
          <w:szCs w:val="20"/>
        </w:rPr>
        <w:t>13;</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.4.2</w:t>
      </w:r>
      <w:r w:rsidR="003F49A1" w:rsidRPr="006A0DBF">
        <w:rPr>
          <w:rFonts w:asciiTheme="minorHAnsi" w:eastAsia="Batang" w:hAnsiTheme="minorHAnsi" w:cs="Calibri"/>
          <w:b/>
          <w:sz w:val="20"/>
          <w:szCs w:val="20"/>
        </w:rPr>
        <w:t>.</w:t>
      </w:r>
      <w:r w:rsidR="00394767">
        <w:rPr>
          <w:rFonts w:asciiTheme="minorHAnsi" w:eastAsia="Batang" w:hAnsiTheme="minorHAnsi" w:cs="Calibri"/>
          <w:b/>
          <w:sz w:val="20"/>
          <w:szCs w:val="20"/>
        </w:rPr>
        <w:t xml:space="preserve"> </w:t>
      </w:r>
      <w:r w:rsidRPr="006A0DBF">
        <w:rPr>
          <w:rFonts w:asciiTheme="minorHAnsi" w:eastAsia="Batang" w:hAnsiTheme="minorHAnsi" w:cs="Calibri"/>
          <w:sz w:val="20"/>
          <w:szCs w:val="20"/>
        </w:rPr>
        <w:t xml:space="preserve">Excepcionalmente, com prévia autorização do </w:t>
      </w:r>
      <w:proofErr w:type="gramStart"/>
      <w:r w:rsidRPr="006A0DBF">
        <w:rPr>
          <w:rFonts w:asciiTheme="minorHAnsi" w:eastAsia="Batang" w:hAnsiTheme="minorHAnsi" w:cs="Calibri"/>
          <w:sz w:val="20"/>
          <w:szCs w:val="20"/>
        </w:rPr>
        <w:t>Pregoeiro(</w:t>
      </w:r>
      <w:proofErr w:type="gramEnd"/>
      <w:r w:rsidRPr="006A0DBF">
        <w:rPr>
          <w:rFonts w:asciiTheme="minorHAnsi" w:eastAsia="Batang" w:hAnsiTheme="minorHAnsi" w:cs="Calibri"/>
          <w:sz w:val="20"/>
          <w:szCs w:val="20"/>
        </w:rPr>
        <w:t xml:space="preserve">a), a Licitante poderá encaminhar a proposta e os documentos de habilitação, ambos assinados e digitalizados, para o e-mail </w:t>
      </w:r>
      <w:hyperlink r:id="rId18" w:history="1">
        <w:r w:rsidRPr="006A0DBF">
          <w:rPr>
            <w:rStyle w:val="Hyperlink"/>
            <w:rFonts w:asciiTheme="minorHAnsi" w:eastAsia="Batang" w:hAnsiTheme="minorHAnsi" w:cs="Calibri"/>
            <w:b/>
            <w:color w:val="auto"/>
            <w:sz w:val="20"/>
            <w:szCs w:val="20"/>
            <w:u w:val="none"/>
          </w:rPr>
          <w:t>superintendencia.licitacao@saude.to.gov.br</w:t>
        </w:r>
      </w:hyperlink>
      <w:r w:rsidR="00394767">
        <w:rPr>
          <w:rStyle w:val="Hyperlink"/>
          <w:rFonts w:asciiTheme="minorHAnsi" w:eastAsia="Batang" w:hAnsiTheme="minorHAnsi" w:cs="Calibri"/>
          <w:b/>
          <w:color w:val="auto"/>
          <w:sz w:val="20"/>
          <w:szCs w:val="20"/>
          <w:u w:val="none"/>
        </w:rPr>
        <w:t xml:space="preserve"> e/ou cpl.saudeto@gmail.com</w:t>
      </w:r>
      <w:r w:rsidRPr="006A0DBF">
        <w:rPr>
          <w:rFonts w:asciiTheme="minorHAnsi" w:eastAsia="Batang" w:hAnsiTheme="minorHAnsi" w:cs="Calibr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 xml:space="preserve">.4.3. </w:t>
      </w:r>
      <w:r w:rsidRPr="006A0DBF">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6A0DBF">
        <w:rPr>
          <w:rFonts w:asciiTheme="minorHAnsi" w:eastAsia="Batang" w:hAnsiTheme="minorHAnsi" w:cs="Calibri"/>
          <w:bCs/>
          <w:sz w:val="20"/>
          <w:szCs w:val="20"/>
        </w:rPr>
        <w:t>pelo(</w:t>
      </w:r>
      <w:proofErr w:type="gramEnd"/>
      <w:r w:rsidRPr="006A0DBF">
        <w:rPr>
          <w:rFonts w:asciiTheme="minorHAnsi" w:eastAsia="Batang" w:hAnsiTheme="minorHAnsi" w:cs="Calibri"/>
          <w:bCs/>
          <w:sz w:val="20"/>
          <w:szCs w:val="20"/>
        </w:rPr>
        <w:t>a) Pregoeiro(a);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.4.4.</w:t>
      </w:r>
      <w:r w:rsidRPr="006A0DBF">
        <w:rPr>
          <w:rFonts w:asciiTheme="minorHAnsi" w:hAnsiTheme="minorHAnsi"/>
          <w:bCs/>
          <w:sz w:val="20"/>
          <w:szCs w:val="20"/>
        </w:rPr>
        <w:t xml:space="preserve"> Os originais ou cópias autenticadas, caso sejam solicitados, deverão ser encaminhados ao </w:t>
      </w:r>
      <w:r w:rsidRPr="006A0DBF">
        <w:rPr>
          <w:rFonts w:asciiTheme="minorHAnsi" w:hAnsiTheme="minorHAnsi"/>
          <w:b/>
          <w:bCs/>
          <w:sz w:val="20"/>
          <w:szCs w:val="20"/>
        </w:rPr>
        <w:t>protocolo geral</w:t>
      </w:r>
      <w:r w:rsidRPr="006A0DBF">
        <w:rPr>
          <w:rFonts w:asciiTheme="minorHAnsi" w:hAnsiTheme="minorHAnsi"/>
          <w:bCs/>
          <w:sz w:val="20"/>
          <w:szCs w:val="20"/>
        </w:rPr>
        <w:t xml:space="preserve"> daSecretaria de Estado da Saúde, aos cuidados da Superintendência de Compra e Central de Licitação, no endereço descrito no preâmbulo deste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.4.5.</w:t>
      </w:r>
      <w:r w:rsidRPr="006A0DBF">
        <w:rPr>
          <w:rFonts w:asciiTheme="minorHAnsi" w:hAnsiTheme="minorHAnsi"/>
          <w:bCs/>
          <w:sz w:val="20"/>
          <w:szCs w:val="20"/>
        </w:rPr>
        <w:t xml:space="preserve"> As empresas que desejarem </w:t>
      </w:r>
      <w:proofErr w:type="gramStart"/>
      <w:r w:rsidRPr="006A0DBF">
        <w:rPr>
          <w:rFonts w:asciiTheme="minorHAnsi" w:hAnsiTheme="minorHAnsi"/>
          <w:bCs/>
          <w:sz w:val="20"/>
          <w:szCs w:val="20"/>
        </w:rPr>
        <w:t>poderão</w:t>
      </w:r>
      <w:proofErr w:type="gramEnd"/>
      <w:r w:rsidRPr="006A0DBF">
        <w:rPr>
          <w:rFonts w:asciiTheme="minorHAnsi" w:hAnsiTheme="minorHAnsi"/>
          <w:bCs/>
          <w:sz w:val="20"/>
          <w:szCs w:val="20"/>
        </w:rPr>
        <w:t xml:space="preserve"> protocolar diretamente os seus documentos de habilitação e proposta atualizada com o último lance, em original, no </w:t>
      </w:r>
      <w:r w:rsidRPr="006A0DBF">
        <w:rPr>
          <w:rFonts w:asciiTheme="minorHAnsi" w:hAnsiTheme="minorHAnsi"/>
          <w:b/>
          <w:bCs/>
          <w:sz w:val="20"/>
          <w:szCs w:val="20"/>
        </w:rPr>
        <w:t>protocolo geral</w:t>
      </w:r>
      <w:r w:rsidRPr="006A0DBF">
        <w:rPr>
          <w:rFonts w:asciiTheme="minorHAnsi" w:hAnsiTheme="minorHAnsi"/>
          <w:bCs/>
          <w:sz w:val="20"/>
          <w:szCs w:val="20"/>
        </w:rPr>
        <w:t xml:space="preserve"> da Secretaria de Saúde, desde que sejam no </w:t>
      </w:r>
      <w:r w:rsidRPr="006A0DBF">
        <w:rPr>
          <w:rFonts w:asciiTheme="minorHAnsi" w:hAnsiTheme="minorHAnsi"/>
          <w:b/>
          <w:bCs/>
          <w:sz w:val="20"/>
          <w:szCs w:val="20"/>
        </w:rPr>
        <w:t>prazo máximo de 02 (duas) horas</w:t>
      </w:r>
      <w:r w:rsidRPr="006A0DBF">
        <w:rPr>
          <w:rFonts w:asciiTheme="minorHAnsi" w:hAnsiTheme="minorHAnsi"/>
          <w:bCs/>
          <w:sz w:val="20"/>
          <w:szCs w:val="20"/>
        </w:rPr>
        <w:t xml:space="preserve">, contada da notificação do(a) Pregoeiro(a), ficando neste caso, dispensada a apresentação destes, na forma prevista no item </w:t>
      </w: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.4.1.</w:t>
      </w:r>
    </w:p>
    <w:p w:rsidR="00F80CA6" w:rsidRPr="00B001EA"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001EA">
        <w:rPr>
          <w:rFonts w:asciiTheme="minorHAnsi" w:hAnsiTheme="minorHAnsi"/>
          <w:b/>
          <w:bCs/>
          <w:sz w:val="20"/>
          <w:szCs w:val="20"/>
          <w:u w:val="single"/>
        </w:rPr>
        <w:t>1</w:t>
      </w:r>
      <w:r w:rsidR="002D4961" w:rsidRPr="00B001EA">
        <w:rPr>
          <w:rFonts w:asciiTheme="minorHAnsi" w:hAnsiTheme="minorHAnsi"/>
          <w:b/>
          <w:bCs/>
          <w:sz w:val="20"/>
          <w:szCs w:val="20"/>
          <w:u w:val="single"/>
        </w:rPr>
        <w:t>3</w:t>
      </w:r>
      <w:r w:rsidRPr="00B001EA">
        <w:rPr>
          <w:rFonts w:asciiTheme="minorHAnsi" w:hAnsiTheme="minorHAnsi"/>
          <w:b/>
          <w:bCs/>
          <w:sz w:val="20"/>
          <w:szCs w:val="20"/>
          <w:u w:val="single"/>
        </w:rPr>
        <w:t>.5. Será aberto processo administrativo para os fins de aplicação de sanção a empresa que não enviar a documentação exigida no Edital, ou que ficar inabilitada por não cumprir com os termos do</w:t>
      </w:r>
      <w:r w:rsidR="00F906A9">
        <w:rPr>
          <w:rFonts w:asciiTheme="minorHAnsi" w:hAnsiTheme="minorHAnsi"/>
          <w:b/>
          <w:bCs/>
          <w:sz w:val="20"/>
          <w:szCs w:val="20"/>
          <w:u w:val="single"/>
        </w:rPr>
        <w:t xml:space="preserve"> </w:t>
      </w:r>
      <w:r w:rsidRPr="00B001EA">
        <w:rPr>
          <w:rFonts w:asciiTheme="minorHAnsi" w:hAnsiTheme="minorHAnsi"/>
          <w:b/>
          <w:bCs/>
          <w:sz w:val="20"/>
          <w:szCs w:val="20"/>
          <w:u w:val="single"/>
        </w:rPr>
        <w:t>Edital, bem como por prestar declaração falsa, já que quando do cadastramento da proposta, DECLARA que cumpre com os requisitos de habilitação do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.6.</w:t>
      </w:r>
      <w:r w:rsidR="00394767">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u w:val="single"/>
        </w:rPr>
        <w:t>1</w:t>
      </w:r>
      <w:r w:rsidR="002D4961" w:rsidRPr="006A0DBF">
        <w:rPr>
          <w:rFonts w:asciiTheme="minorHAnsi" w:hAnsiTheme="minorHAnsi"/>
          <w:b/>
          <w:bCs/>
          <w:sz w:val="20"/>
          <w:szCs w:val="20"/>
          <w:u w:val="single"/>
        </w:rPr>
        <w:t>3</w:t>
      </w:r>
      <w:r w:rsidRPr="006A0DBF">
        <w:rPr>
          <w:rFonts w:asciiTheme="minorHAnsi" w:hAnsiTheme="minorHAnsi"/>
          <w:b/>
          <w:bCs/>
          <w:sz w:val="20"/>
          <w:szCs w:val="20"/>
          <w:u w:val="single"/>
        </w:rPr>
        <w:t>.7. Disposições gerais acerca dos documentos de habilitação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a)</w:t>
      </w:r>
      <w:r w:rsidR="00394767">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consultar portais eletrônicos oficiais de órgãos e entidades emissores de certidões para verificar as condições de habilitação das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00394767">
        <w:rPr>
          <w:rFonts w:asciiTheme="minorHAnsi" w:hAnsiTheme="minorHAnsi"/>
          <w:b/>
          <w:bCs/>
          <w:sz w:val="20"/>
          <w:szCs w:val="20"/>
        </w:rPr>
        <w:t xml:space="preserve"> </w:t>
      </w:r>
      <w:r w:rsidRPr="006A0DBF">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c) </w:t>
      </w:r>
      <w:r w:rsidRPr="006A0DBF">
        <w:rPr>
          <w:rFonts w:asciiTheme="minorHAnsi" w:hAnsiTheme="minorHAnsi"/>
          <w:bCs/>
          <w:sz w:val="20"/>
          <w:szCs w:val="20"/>
        </w:rPr>
        <w:t xml:space="preserve">Caso algum dos documentos de habilitação venha a perder a validade no curso da licitação,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conforme lhe faculta o § 3º do art. 43 da Lei n.º 8.666/93, efetuar consulta ao órgão responsável pela emissão do documento, para verificação de sua regularidade.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d) </w:t>
      </w:r>
      <w:r w:rsidRPr="006A0DBF">
        <w:rPr>
          <w:rFonts w:asciiTheme="minorHAnsi" w:hAnsiTheme="minorHAnsi"/>
          <w:bCs/>
          <w:sz w:val="20"/>
          <w:szCs w:val="20"/>
        </w:rPr>
        <w:t xml:space="preserve">Ainda que apresente o SICAF, a Licitante deverá apresentar os demais documentos relacionados no item </w:t>
      </w:r>
      <w:r w:rsidRPr="006A0DBF">
        <w:rPr>
          <w:rFonts w:asciiTheme="minorHAnsi" w:hAnsiTheme="minorHAnsi"/>
          <w:b/>
          <w:bCs/>
          <w:sz w:val="20"/>
          <w:szCs w:val="20"/>
        </w:rPr>
        <w:t>13.3</w:t>
      </w:r>
      <w:r w:rsidRPr="006A0DBF">
        <w:rPr>
          <w:rFonts w:asciiTheme="minorHAnsi" w:hAnsiTheme="minorHAnsi"/>
          <w:bCs/>
          <w:sz w:val="20"/>
          <w:szCs w:val="20"/>
        </w:rPr>
        <w:t xml:space="preserve"> deste Edital.</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e</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f</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394767">
        <w:rPr>
          <w:rFonts w:asciiTheme="minorHAnsi" w:hAnsiTheme="minorHAnsi"/>
          <w:bCs/>
          <w:sz w:val="20"/>
          <w:szCs w:val="20"/>
        </w:rPr>
        <w:t xml:space="preserve"> </w:t>
      </w:r>
      <w:r w:rsidR="00F80CA6" w:rsidRPr="006A0DBF">
        <w:rPr>
          <w:rFonts w:asciiTheme="minorHAnsi" w:hAnsiTheme="minorHAnsi"/>
          <w:bCs/>
          <w:sz w:val="20"/>
          <w:szCs w:val="20"/>
        </w:rPr>
        <w:t>Licitante será inabilitada.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g</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não atendimento a qualquer das condições previstas no item 1</w:t>
      </w:r>
      <w:r w:rsidR="00A30EFB" w:rsidRPr="006A0DBF">
        <w:rPr>
          <w:rFonts w:asciiTheme="minorHAnsi" w:hAnsiTheme="minorHAnsi"/>
          <w:bCs/>
          <w:sz w:val="20"/>
          <w:szCs w:val="20"/>
        </w:rPr>
        <w:t>3</w:t>
      </w:r>
      <w:r w:rsidR="00F80CA6" w:rsidRPr="006A0DBF">
        <w:rPr>
          <w:rFonts w:asciiTheme="minorHAnsi" w:hAnsiTheme="minorHAnsi"/>
          <w:bCs/>
          <w:sz w:val="20"/>
          <w:szCs w:val="20"/>
        </w:rPr>
        <w:t xml:space="preserve"> e seus subitens provocará a inabilitação da</w:t>
      </w:r>
      <w:r w:rsidR="00394767">
        <w:rPr>
          <w:rFonts w:asciiTheme="minorHAnsi" w:hAnsiTheme="minorHAnsi"/>
          <w:bCs/>
          <w:sz w:val="20"/>
          <w:szCs w:val="20"/>
        </w:rPr>
        <w:t xml:space="preserve"> </w:t>
      </w:r>
      <w:r w:rsidR="00F80CA6" w:rsidRPr="006A0DBF">
        <w:rPr>
          <w:rFonts w:asciiTheme="minorHAnsi" w:hAnsiTheme="minorHAnsi"/>
          <w:bCs/>
          <w:sz w:val="20"/>
          <w:szCs w:val="20"/>
        </w:rPr>
        <w:t>Licitante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h</w:t>
      </w:r>
      <w:r w:rsidR="00F80CA6" w:rsidRPr="006A0DBF">
        <w:rPr>
          <w:rFonts w:asciiTheme="minorHAnsi" w:hAnsiTheme="minorHAnsi"/>
          <w:b/>
          <w:bCs/>
          <w:sz w:val="20"/>
          <w:szCs w:val="20"/>
        </w:rPr>
        <w:t>)</w:t>
      </w:r>
      <w:proofErr w:type="gramEnd"/>
      <w:r w:rsidR="00F80CA6" w:rsidRPr="006A0DBF">
        <w:rPr>
          <w:rFonts w:asciiTheme="minorHAnsi" w:hAnsiTheme="minorHAnsi"/>
          <w:bCs/>
          <w:sz w:val="20"/>
          <w:szCs w:val="20"/>
        </w:rPr>
        <w:t>Sob pena de inabilitação, os documentos encaminhados deverão estar em nome daLicitante, com indicação do número de inscrição no CNPJ.</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i</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6A0DBF">
        <w:rPr>
          <w:rFonts w:asciiTheme="minorHAnsi" w:hAnsiTheme="minorHAnsi"/>
          <w:bCs/>
          <w:sz w:val="20"/>
          <w:szCs w:val="20"/>
        </w:rPr>
        <w:t>consularizados</w:t>
      </w:r>
      <w:proofErr w:type="spellEnd"/>
      <w:r w:rsidR="00F80CA6" w:rsidRPr="006A0DBF">
        <w:rPr>
          <w:rFonts w:asciiTheme="minorHAnsi" w:hAnsiTheme="minorHAnsi"/>
          <w:bCs/>
          <w:sz w:val="20"/>
          <w:szCs w:val="20"/>
        </w:rPr>
        <w:t xml:space="preserve"> ou registrados no cartório de títulos e documentos.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j</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k</w:t>
      </w:r>
      <w:r w:rsidR="00F80CA6" w:rsidRPr="006A0DBF">
        <w:rPr>
          <w:rFonts w:asciiTheme="minorHAnsi" w:hAnsiTheme="minorHAnsi"/>
          <w:b/>
          <w:bCs/>
          <w:sz w:val="20"/>
          <w:szCs w:val="20"/>
        </w:rPr>
        <w:t>)</w:t>
      </w:r>
      <w:r w:rsidR="00394767">
        <w:rPr>
          <w:rFonts w:asciiTheme="minorHAnsi" w:hAnsiTheme="minorHAnsi"/>
          <w:b/>
          <w:bCs/>
          <w:sz w:val="20"/>
          <w:szCs w:val="20"/>
        </w:rPr>
        <w:t xml:space="preserve"> </w:t>
      </w:r>
      <w:r w:rsidR="00F80CA6" w:rsidRPr="006A0DBF">
        <w:rPr>
          <w:rFonts w:asciiTheme="minorHAnsi" w:hAnsi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w:t>
      </w:r>
      <w:r w:rsidR="00F80CA6" w:rsidRPr="006A0DBF">
        <w:rPr>
          <w:rFonts w:asciiTheme="minorHAnsi" w:hAnsiTheme="minorHAnsi"/>
          <w:bCs/>
          <w:sz w:val="20"/>
          <w:szCs w:val="20"/>
        </w:rPr>
        <w:lastRenderedPageBreak/>
        <w:t xml:space="preserve">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l</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 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m</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n</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w:t>
      </w:r>
      <w:r w:rsidR="00394767">
        <w:rPr>
          <w:rFonts w:asciiTheme="minorHAnsi" w:hAnsiTheme="minorHAnsi"/>
          <w:bCs/>
          <w:sz w:val="20"/>
          <w:szCs w:val="20"/>
        </w:rPr>
        <w:t xml:space="preserve"> </w:t>
      </w:r>
      <w:r w:rsidR="00F80CA6" w:rsidRPr="006A0DBF">
        <w:rPr>
          <w:rFonts w:asciiTheme="minorHAnsi" w:hAnsiTheme="minorHAnsi"/>
          <w:bCs/>
          <w:sz w:val="20"/>
          <w:szCs w:val="20"/>
        </w:rPr>
        <w:t>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o</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Se a</w:t>
      </w:r>
      <w:r w:rsidR="00394767">
        <w:rPr>
          <w:rFonts w:asciiTheme="minorHAnsi" w:hAnsiTheme="minorHAnsi"/>
          <w:bCs/>
          <w:sz w:val="20"/>
          <w:szCs w:val="20"/>
        </w:rPr>
        <w:t xml:space="preserve"> </w:t>
      </w:r>
      <w:r w:rsidR="00F80CA6" w:rsidRPr="006A0DBF">
        <w:rPr>
          <w:rFonts w:asciiTheme="minorHAnsi" w:hAnsiTheme="minorHAnsi"/>
          <w:bCs/>
          <w:sz w:val="20"/>
          <w:szCs w:val="20"/>
        </w:rPr>
        <w:t xml:space="preserve">Licitante não atender as exigências de habilitação, </w:t>
      </w:r>
      <w:proofErr w:type="gramStart"/>
      <w:r w:rsidR="00F80CA6" w:rsidRPr="006A0DBF">
        <w:rPr>
          <w:rFonts w:asciiTheme="minorHAnsi" w:hAnsiTheme="minorHAnsi"/>
          <w:bCs/>
          <w:sz w:val="20"/>
          <w:szCs w:val="20"/>
        </w:rPr>
        <w:t>o(</w:t>
      </w:r>
      <w:proofErr w:type="gramEnd"/>
      <w:r w:rsidR="00F80CA6" w:rsidRPr="006A0DBF">
        <w:rPr>
          <w:rFonts w:asciiTheme="minorHAnsi" w:hAnsiTheme="minorHAnsi"/>
          <w:bCs/>
          <w:sz w:val="20"/>
          <w:szCs w:val="20"/>
        </w:rPr>
        <w:t>a) Pregoeiro(a) examinará as documentações subsequentes, na ordem classificatória, que atenda tais exigências.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p</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Não serão aceitos documentos com a vigência vencida, ou qualquer tipo de protocolo, exceto se o Edital permitir.</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q</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Constatado o atendimento às exigências fixadas neste Edital, a</w:t>
      </w:r>
      <w:r w:rsidR="00394767">
        <w:rPr>
          <w:rFonts w:asciiTheme="minorHAnsi" w:hAnsiTheme="minorHAnsi"/>
          <w:bCs/>
          <w:sz w:val="20"/>
          <w:szCs w:val="20"/>
        </w:rPr>
        <w:t xml:space="preserve"> </w:t>
      </w:r>
      <w:r w:rsidR="00F80CA6" w:rsidRPr="006A0DBF">
        <w:rPr>
          <w:rFonts w:asciiTheme="minorHAnsi" w:hAnsiTheme="minorHAnsi"/>
          <w:bCs/>
          <w:sz w:val="20"/>
          <w:szCs w:val="20"/>
        </w:rPr>
        <w:t>Licitante será declarada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r</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atestado de capacidade técnica deverá estar emitido em nome e com CNPJ/MF da matriz e/ou </w:t>
      </w:r>
      <w:proofErr w:type="gramStart"/>
      <w:r w:rsidR="00F80CA6" w:rsidRPr="006A0DBF">
        <w:rPr>
          <w:rFonts w:asciiTheme="minorHAnsi" w:hAnsiTheme="minorHAnsi"/>
          <w:bCs/>
          <w:sz w:val="20"/>
          <w:szCs w:val="20"/>
        </w:rPr>
        <w:t>da(</w:t>
      </w:r>
      <w:proofErr w:type="gramEnd"/>
      <w:r w:rsidR="00F80CA6" w:rsidRPr="006A0DBF">
        <w:rPr>
          <w:rFonts w:asciiTheme="minorHAnsi" w:hAnsiTheme="minorHAnsi"/>
          <w:bCs/>
          <w:sz w:val="20"/>
          <w:szCs w:val="20"/>
        </w:rPr>
        <w:t>s) filial(is) da Licitante.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s</w:t>
      </w:r>
      <w:r w:rsidR="00F80CA6" w:rsidRPr="006A0DBF">
        <w:rPr>
          <w:rFonts w:asciiTheme="minorHAnsi" w:hAnsiTheme="minorHAnsi"/>
          <w:b/>
          <w:bCs/>
          <w:sz w:val="20"/>
          <w:szCs w:val="20"/>
        </w:rPr>
        <w:t>)</w:t>
      </w:r>
      <w:r w:rsidR="00394767">
        <w:rPr>
          <w:rFonts w:asciiTheme="minorHAnsi" w:hAnsiTheme="minorHAnsi"/>
          <w:b/>
          <w:bCs/>
          <w:sz w:val="20"/>
          <w:szCs w:val="20"/>
        </w:rPr>
        <w:t xml:space="preserve"> </w:t>
      </w:r>
      <w:r w:rsidR="00F80CA6" w:rsidRPr="006A0DBF">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6A0DBF">
        <w:rPr>
          <w:rFonts w:asciiTheme="minorHAnsi" w:hAnsiTheme="minorHAnsi"/>
          <w:bCs/>
          <w:iCs/>
          <w:sz w:val="20"/>
          <w:szCs w:val="20"/>
        </w:rPr>
        <w:t xml:space="preserve">executadas; </w:t>
      </w:r>
      <w:r w:rsidR="00F80CA6" w:rsidRPr="006A0DBF">
        <w:rPr>
          <w:rFonts w:asciiTheme="minorHAnsi" w:hAnsiTheme="minorHAnsi"/>
          <w:bCs/>
          <w:iCs/>
          <w:sz w:val="20"/>
          <w:szCs w:val="20"/>
        </w:rPr>
        <w:t xml:space="preserve">caracterização do bom desempenho </w:t>
      </w:r>
      <w:r w:rsidR="00063A9B" w:rsidRPr="006A0DBF">
        <w:rPr>
          <w:rFonts w:asciiTheme="minorHAnsi" w:hAnsiTheme="minorHAnsi"/>
          <w:bCs/>
          <w:iCs/>
          <w:sz w:val="20"/>
          <w:szCs w:val="20"/>
        </w:rPr>
        <w:t>da Licitante</w:t>
      </w:r>
      <w:r w:rsidR="00F80CA6" w:rsidRPr="006A0DBF">
        <w:rPr>
          <w:rFonts w:asciiTheme="minorHAnsi" w:hAnsiTheme="minorHAnsi"/>
          <w:bCs/>
          <w:iCs/>
          <w:sz w:val="20"/>
          <w:szCs w:val="20"/>
        </w:rPr>
        <w:t>; identificação da pessoa jurídica emitente bem como o nome e o cargo do signatário</w:t>
      </w:r>
      <w:r w:rsidR="00394767">
        <w:rPr>
          <w:rFonts w:asciiTheme="minorHAnsi" w:hAnsiTheme="minorHAnsi"/>
          <w:bCs/>
          <w:iCs/>
          <w:sz w:val="20"/>
          <w:szCs w:val="20"/>
        </w:rPr>
        <w:t>.</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t</w:t>
      </w:r>
      <w:r w:rsidR="00F80CA6" w:rsidRPr="006A0DBF">
        <w:rPr>
          <w:rFonts w:asciiTheme="minorHAnsi" w:hAnsiTheme="minorHAnsi"/>
          <w:b/>
          <w:bCs/>
          <w:sz w:val="20"/>
          <w:szCs w:val="20"/>
        </w:rPr>
        <w:t>)</w:t>
      </w:r>
      <w:r w:rsidR="00394767">
        <w:rPr>
          <w:rFonts w:asciiTheme="minorHAnsi" w:hAnsiTheme="minorHAnsi"/>
          <w:b/>
          <w:bCs/>
          <w:sz w:val="20"/>
          <w:szCs w:val="20"/>
        </w:rPr>
        <w:t xml:space="preserve"> </w:t>
      </w:r>
      <w:r w:rsidR="00F80CA6" w:rsidRPr="006A0DBF">
        <w:rPr>
          <w:rFonts w:asciiTheme="minorHAnsi" w:hAnsiTheme="minorHAnsi"/>
          <w:bCs/>
          <w:iCs/>
          <w:sz w:val="20"/>
          <w:szCs w:val="20"/>
        </w:rPr>
        <w:t>A referida comprovação da alínea anterior poderá ser efetuada pelo somatório das quantidades realizadas em tantos contratos quanto dispuser a</w:t>
      </w:r>
      <w:r w:rsidR="00394767">
        <w:rPr>
          <w:rFonts w:asciiTheme="minorHAnsi" w:hAnsiTheme="minorHAnsi"/>
          <w:bCs/>
          <w:iCs/>
          <w:sz w:val="20"/>
          <w:szCs w:val="20"/>
        </w:rPr>
        <w:t xml:space="preserve"> </w:t>
      </w:r>
      <w:r w:rsidR="00F80CA6" w:rsidRPr="006A0DBF">
        <w:rPr>
          <w:rFonts w:asciiTheme="minorHAnsi" w:hAnsiTheme="minorHAnsi"/>
          <w:bCs/>
          <w:iCs/>
          <w:sz w:val="20"/>
          <w:szCs w:val="20"/>
        </w:rPr>
        <w:t>Licitante, desde que coincidentes em pelo menos um mês</w:t>
      </w:r>
      <w:r w:rsidR="00F80CA6"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 xml:space="preserve">. DOS RECURSOS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.1.</w:t>
      </w:r>
      <w:r w:rsidRPr="006A0DBF">
        <w:rPr>
          <w:rFonts w:asciiTheme="minorHAnsi" w:hAnsiTheme="minorHAnsi"/>
          <w:bCs/>
          <w:sz w:val="20"/>
          <w:szCs w:val="20"/>
        </w:rPr>
        <w:t xml:space="preserve"> Declaradaa vencedora,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.2.</w:t>
      </w:r>
      <w:r w:rsidRPr="006A0DBF">
        <w:rPr>
          <w:rFonts w:asciiTheme="minorHAnsi" w:hAnsiTheme="minorHAnsi"/>
          <w:bCs/>
          <w:sz w:val="20"/>
          <w:szCs w:val="20"/>
        </w:rPr>
        <w:t xml:space="preserve"> A falta de manifestação no prazo estabelecido autoriza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 adjudicar o objeto a</w:t>
      </w:r>
      <w:r w:rsidR="00394767">
        <w:rPr>
          <w:rFonts w:asciiTheme="minorHAnsi" w:hAnsiTheme="minorHAnsi"/>
          <w:bCs/>
          <w:sz w:val="20"/>
          <w:szCs w:val="20"/>
        </w:rPr>
        <w:t xml:space="preserve"> </w:t>
      </w:r>
      <w:r w:rsidRPr="006A0DBF">
        <w:rPr>
          <w:rFonts w:asciiTheme="minorHAnsi" w:hAnsiTheme="minorHAnsi"/>
          <w:bCs/>
          <w:sz w:val="20"/>
          <w:szCs w:val="20"/>
        </w:rPr>
        <w:t>Licitante vencedora.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.3.</w:t>
      </w:r>
      <w:r w:rsidR="00394767">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Pregoeiro(a)examinará a intenção de recurso, aceitando-a ou, motivadamente, rejeitando-a, em campo próprio do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.4.</w:t>
      </w:r>
      <w:r w:rsidR="00924B5E">
        <w:rPr>
          <w:rFonts w:asciiTheme="minorHAnsi" w:hAnsiTheme="minorHAnsi"/>
          <w:b/>
          <w:bCs/>
          <w:sz w:val="20"/>
          <w:szCs w:val="20"/>
        </w:rPr>
        <w:t xml:space="preserve"> </w:t>
      </w:r>
      <w:r w:rsidRPr="006A0DBF">
        <w:rPr>
          <w:rFonts w:asciiTheme="minorHAnsi" w:hAnsiTheme="minorHAnsi"/>
          <w:bCs/>
          <w:sz w:val="20"/>
          <w:szCs w:val="20"/>
        </w:rPr>
        <w:t>A</w:t>
      </w:r>
      <w:r w:rsidR="00924B5E">
        <w:rPr>
          <w:rFonts w:asciiTheme="minorHAnsi" w:hAnsiTheme="minorHAnsi"/>
          <w:bCs/>
          <w:sz w:val="20"/>
          <w:szCs w:val="20"/>
        </w:rPr>
        <w:t xml:space="preserve"> </w:t>
      </w:r>
      <w:r w:rsidRPr="006A0DBF">
        <w:rPr>
          <w:rFonts w:asciiTheme="minorHAnsi" w:hAnsiTheme="minorHAnsi"/>
          <w:bCs/>
          <w:sz w:val="20"/>
          <w:szCs w:val="20"/>
        </w:rPr>
        <w:t xml:space="preserve">Licitante que tiver sua intenção de recurso aceita deverá registrar as razões do recurso, em campo próprio do SISTEMA, no prazo de </w:t>
      </w:r>
      <w:proofErr w:type="gramStart"/>
      <w:r w:rsidRPr="006A0DBF">
        <w:rPr>
          <w:rFonts w:asciiTheme="minorHAnsi" w:hAnsiTheme="minorHAnsi"/>
          <w:bCs/>
          <w:sz w:val="20"/>
          <w:szCs w:val="20"/>
        </w:rPr>
        <w:t>3</w:t>
      </w:r>
      <w:proofErr w:type="gramEnd"/>
      <w:r w:rsidRPr="006A0DBF">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.5.</w:t>
      </w:r>
      <w:r w:rsidRPr="006A0DBF">
        <w:rPr>
          <w:rFonts w:asciiTheme="minorHAnsi" w:hAnsiTheme="minorHAnsi"/>
          <w:bCs/>
          <w:sz w:val="20"/>
          <w:szCs w:val="20"/>
        </w:rPr>
        <w:t xml:space="preserve"> Para justificar sua intenção de recorrer e fundamentar suas razões ou contrarrazões de recurso, a</w:t>
      </w:r>
      <w:r w:rsidR="00394767">
        <w:rPr>
          <w:rFonts w:asciiTheme="minorHAnsi" w:hAnsiTheme="minorHAnsi"/>
          <w:bCs/>
          <w:sz w:val="20"/>
          <w:szCs w:val="20"/>
        </w:rPr>
        <w:t xml:space="preserve"> </w:t>
      </w:r>
      <w:r w:rsidRPr="006A0DBF">
        <w:rPr>
          <w:rFonts w:asciiTheme="minorHAnsi" w:hAnsiTheme="minorHAnsi"/>
          <w:bCs/>
          <w:sz w:val="20"/>
          <w:szCs w:val="20"/>
        </w:rPr>
        <w:t>Licitante interessada poderá solicitar vista dos autos a partir do encerramento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.6.</w:t>
      </w:r>
      <w:r w:rsidRPr="006A0DBF">
        <w:rPr>
          <w:rFonts w:asciiTheme="minorHAnsi" w:hAnsiTheme="minorHAnsi"/>
          <w:bCs/>
          <w:sz w:val="20"/>
          <w:szCs w:val="20"/>
        </w:rPr>
        <w:t xml:space="preserve"> As intenções de recurso não admitidas e os recursos rejeitados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serão apreciados pela autoridade competente.</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.7.</w:t>
      </w:r>
      <w:r w:rsidRPr="006A0DBF">
        <w:rPr>
          <w:rFonts w:asciiTheme="minorHAnsi" w:hAnsiTheme="minorHAnsi"/>
          <w:bCs/>
          <w:sz w:val="20"/>
          <w:szCs w:val="20"/>
        </w:rPr>
        <w:t xml:space="preserve"> O acolhimento do recurso implicará a invalidação apenas dos atos insuscetíveis de aproveitamento.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 xml:space="preserve">. DA ADJUDICAÇÃO E DA HOMOLOGAÇÃO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.1.</w:t>
      </w:r>
      <w:r w:rsidRPr="006A0DBF">
        <w:rPr>
          <w:rFonts w:asciiTheme="minorHAnsi" w:hAnsiTheme="minorHAnsi"/>
          <w:bCs/>
          <w:sz w:val="20"/>
          <w:szCs w:val="20"/>
        </w:rPr>
        <w:t xml:space="preserve"> O objeto deste Pregão será adjudicado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salvo quando houver recurso, hipótese em que a adjudicação caberá à autoridade competente para homologação.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.2.</w:t>
      </w:r>
      <w:r w:rsidRPr="006A0DBF">
        <w:rPr>
          <w:rFonts w:asciiTheme="minorHAnsi" w:hAnsiTheme="minorHAnsi"/>
          <w:bCs/>
          <w:sz w:val="20"/>
          <w:szCs w:val="20"/>
        </w:rPr>
        <w:t xml:space="preserve"> O objeto deste Pregão será adjudicado aLicitante vencedora.</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.3.</w:t>
      </w:r>
      <w:r w:rsidRPr="006A0DBF">
        <w:rPr>
          <w:rFonts w:asciiTheme="minorHAnsi" w:hAnsiTheme="minorHAnsi"/>
          <w:bCs/>
          <w:sz w:val="20"/>
          <w:szCs w:val="20"/>
        </w:rPr>
        <w:t xml:space="preserve"> A homologação deste Pregão compete ao Secretário de Estado da Saúde/TO.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16.1. Da Formalização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w:t>
      </w:r>
      <w:r w:rsidRPr="006A0DBF">
        <w:rPr>
          <w:rFonts w:asciiTheme="minorHAnsi" w:hAnsiTheme="minorHAnsi"/>
          <w:bCs/>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16.1.2.</w:t>
      </w:r>
      <w:r w:rsidRPr="006A0DBF">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16.1.3. </w:t>
      </w:r>
      <w:r w:rsidRPr="006A0DBF">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16.1.4.</w:t>
      </w:r>
      <w:r w:rsidRPr="006A0DBF">
        <w:rPr>
          <w:rFonts w:asciiTheme="minorHAnsi" w:hAnsiTheme="minorHAnsi"/>
          <w:bCs/>
          <w:sz w:val="20"/>
          <w:szCs w:val="20"/>
        </w:rPr>
        <w:t xml:space="preserve"> O prazo para que a</w:t>
      </w:r>
      <w:r w:rsidR="00394767">
        <w:rPr>
          <w:rFonts w:asciiTheme="minorHAnsi" w:hAnsiTheme="minorHAnsi"/>
          <w:bCs/>
          <w:sz w:val="20"/>
          <w:szCs w:val="20"/>
        </w:rPr>
        <w:t xml:space="preserve"> </w:t>
      </w:r>
      <w:r w:rsidRPr="006A0DBF">
        <w:rPr>
          <w:rFonts w:asciiTheme="minorHAnsi" w:hAnsiTheme="minorHAnsi"/>
          <w:bCs/>
          <w:sz w:val="20"/>
          <w:szCs w:val="20"/>
        </w:rPr>
        <w:t xml:space="preserve">Licitante vencedora compareça, após ser convocada, poderá ser </w:t>
      </w:r>
      <w:proofErr w:type="gramStart"/>
      <w:r w:rsidRPr="006A0DBF">
        <w:rPr>
          <w:rFonts w:asciiTheme="minorHAnsi" w:hAnsiTheme="minorHAnsi"/>
          <w:bCs/>
          <w:sz w:val="20"/>
          <w:szCs w:val="20"/>
        </w:rPr>
        <w:t>prorrogado, uma única vez</w:t>
      </w:r>
      <w:proofErr w:type="gramEnd"/>
      <w:r w:rsidRPr="006A0DBF">
        <w:rPr>
          <w:rFonts w:asciiTheme="minorHAnsi" w:hAnsiTheme="minorHAnsi"/>
          <w:bCs/>
          <w:sz w:val="20"/>
          <w:szCs w:val="20"/>
        </w:rPr>
        <w:t>, por igual período, desde que ocorra motivo justificado e aceito pela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16.1.5.</w:t>
      </w:r>
      <w:r w:rsidRPr="006A0DBF">
        <w:rPr>
          <w:rFonts w:asciiTheme="minorHAnsi" w:hAnsiTheme="minorHAnsi"/>
          <w:bCs/>
          <w:sz w:val="20"/>
          <w:szCs w:val="20"/>
        </w:rPr>
        <w:t xml:space="preserve"> No caso de a</w:t>
      </w:r>
      <w:r w:rsidR="00394767">
        <w:rPr>
          <w:rFonts w:asciiTheme="minorHAnsi" w:hAnsiTheme="minorHAnsi"/>
          <w:bCs/>
          <w:sz w:val="20"/>
          <w:szCs w:val="20"/>
        </w:rPr>
        <w:t xml:space="preserve"> </w:t>
      </w:r>
      <w:r w:rsidRPr="006A0DBF">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mantida a ordem de classificação, negociar com aLicitante seguinte antes de efetuar seu registro;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16.1.6.</w:t>
      </w:r>
      <w:r w:rsidRPr="006A0DBF">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16.1.7.</w:t>
      </w:r>
      <w:r w:rsidRPr="006A0DBF">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6A0DBF">
        <w:rPr>
          <w:rFonts w:asciiTheme="minorHAnsi" w:hAnsiTheme="minorHAnsi"/>
          <w:bCs/>
          <w:sz w:val="20"/>
          <w:szCs w:val="20"/>
        </w:rPr>
        <w:t>escaneada</w:t>
      </w:r>
      <w:proofErr w:type="spellEnd"/>
      <w:r w:rsidRPr="006A0DBF">
        <w:rPr>
          <w:rFonts w:asciiTheme="minorHAnsi" w:hAnsiTheme="minorHAnsi"/>
          <w:bCs/>
          <w:sz w:val="20"/>
          <w:szCs w:val="20"/>
        </w:rPr>
        <w:t>), através de seu e-mail (da empresa), no prazo máximo de 48 (quarenta e oito horas), ficando, neste caso dispensado o envio da via original.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16.1.8.</w:t>
      </w:r>
      <w:r w:rsidRPr="006A0DBF">
        <w:rPr>
          <w:rFonts w:asciiTheme="minorHAnsi" w:hAnsiTheme="minorHAnsi"/>
          <w:bCs/>
          <w:sz w:val="20"/>
          <w:szCs w:val="20"/>
        </w:rPr>
        <w:t xml:space="preserve"> A devolução da Ata deverá ser, obrigatoriamente, no e-mail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indicado no Preâmbulo do Edital.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16.1.9.</w:t>
      </w:r>
      <w:r w:rsidRPr="006A0DBF">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16.1.10.</w:t>
      </w:r>
      <w:r w:rsidRPr="006A0DBF">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16.1.11.</w:t>
      </w:r>
      <w:r w:rsidRPr="006A0DBF">
        <w:rPr>
          <w:rFonts w:asciiTheme="minorHAnsi" w:hAnsiTheme="minorHAnsi"/>
          <w:bCs/>
          <w:sz w:val="20"/>
          <w:szCs w:val="20"/>
        </w:rPr>
        <w:t xml:space="preserve"> Publicada na Imprensa Oficial, a Ata de Registro de Preço terá efeito de compromisso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16.1.12.</w:t>
      </w:r>
      <w:r w:rsidRPr="006A0DBF">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16.2. Da Vigência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16.2.1.</w:t>
      </w:r>
      <w:r w:rsidRPr="006A0DBF">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16.3. Da Participação e Adesão ao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16.3.1.</w:t>
      </w:r>
      <w:r w:rsidRPr="006A0DBF">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16.3.2.</w:t>
      </w:r>
      <w:r w:rsidRPr="006A0DBF">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16.3.3.</w:t>
      </w:r>
      <w:r w:rsidRPr="006A0DBF">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16.3.4.</w:t>
      </w:r>
      <w:r w:rsidRPr="006A0DBF">
        <w:rPr>
          <w:rFonts w:asciiTheme="minorHAnsi" w:hAnsiTheme="minorHAnsi"/>
          <w:bCs/>
          <w:sz w:val="20"/>
          <w:szCs w:val="20"/>
        </w:rPr>
        <w:t xml:space="preserve"> As aquisições ou contratações adicionais referenciadas </w:t>
      </w:r>
      <w:r w:rsidRPr="006A0DBF">
        <w:rPr>
          <w:rFonts w:asciiTheme="minorHAnsi" w:hAnsiTheme="minorHAnsi"/>
          <w:b/>
          <w:bCs/>
          <w:sz w:val="20"/>
          <w:szCs w:val="20"/>
        </w:rPr>
        <w:t>no item 16.3.2</w:t>
      </w:r>
      <w:r w:rsidRPr="006A0DBF">
        <w:rPr>
          <w:rFonts w:asciiTheme="minorHAnsi" w:hAnsiTheme="minorHAnsi"/>
          <w:bCs/>
          <w:sz w:val="20"/>
          <w:szCs w:val="20"/>
        </w:rPr>
        <w:t xml:space="preserve"> não poderão exceder, por órgão ou entidade, a 100% (cem por cento) dos quantitativos dos itens deste </w:t>
      </w:r>
      <w:proofErr w:type="gramStart"/>
      <w:r w:rsidRPr="006A0DBF">
        <w:rPr>
          <w:rFonts w:asciiTheme="minorHAnsi" w:hAnsiTheme="minorHAnsi"/>
          <w:bCs/>
          <w:sz w:val="20"/>
          <w:szCs w:val="20"/>
        </w:rPr>
        <w:t>Edital e registrados na Ata de Registro de Preços</w:t>
      </w:r>
      <w:proofErr w:type="gramEnd"/>
      <w:r w:rsidRPr="006A0DBF">
        <w:rPr>
          <w:rFonts w:asciiTheme="minorHAnsi" w:hAnsiTheme="minorHAnsi"/>
          <w:bCs/>
          <w:sz w:val="20"/>
          <w:szCs w:val="20"/>
        </w:rPr>
        <w:t xml:space="preserve"> para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16.3.5. </w:t>
      </w:r>
      <w:r w:rsidRPr="006A0DBF">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16.3.6.</w:t>
      </w:r>
      <w:r w:rsidRPr="006A0DBF">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16.3.7.</w:t>
      </w:r>
      <w:proofErr w:type="gramEnd"/>
      <w:r w:rsidRPr="006A0DBF">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16.3.8.</w:t>
      </w:r>
      <w:r w:rsidRPr="006A0DBF">
        <w:rPr>
          <w:rFonts w:asciiTheme="minorHAnsi" w:hAnsiTheme="minorHAnsi"/>
          <w:bCs/>
          <w:sz w:val="20"/>
          <w:szCs w:val="20"/>
        </w:rPr>
        <w:t xml:space="preserve"> A concessão de adesão se dará pela ordem de registro e na razão dos respectivos limites de fornecimento registrados na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16.3.9.</w:t>
      </w:r>
      <w:r w:rsidRPr="006A0DBF">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16.4. Da Administração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16.4.1.</w:t>
      </w:r>
      <w:r w:rsidRPr="006A0DBF">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6A0DBF">
        <w:rPr>
          <w:rFonts w:asciiTheme="minorHAnsi" w:hAnsiTheme="minorHAnsi"/>
          <w:bCs/>
          <w:sz w:val="20"/>
          <w:szCs w:val="20"/>
        </w:rPr>
        <w:t>serem</w:t>
      </w:r>
      <w:proofErr w:type="gramEnd"/>
      <w:r w:rsidRPr="006A0DBF">
        <w:rPr>
          <w:rFonts w:asciiTheme="minorHAnsi" w:hAnsiTheme="minorHAnsi"/>
          <w:bCs/>
          <w:sz w:val="20"/>
          <w:szCs w:val="20"/>
        </w:rPr>
        <w:t xml:space="preserve"> adquiridos, o fornecedor para o qual será emitido 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16.4.2.</w:t>
      </w:r>
      <w:r w:rsidRPr="006A0DBF">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16.4.3</w:t>
      </w:r>
      <w:r w:rsidRPr="006A0DBF">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16.4.4.</w:t>
      </w:r>
      <w:r w:rsidRPr="006A0DBF">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16.5. Do Controle e das Alterações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16.5.1. </w:t>
      </w:r>
      <w:r w:rsidRPr="006A0DBF">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16.5.2. </w:t>
      </w:r>
      <w:r w:rsidRPr="006A0DBF">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 Do Cancelamento do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16.6.1.1.</w:t>
      </w:r>
      <w:r w:rsidR="00394767">
        <w:rPr>
          <w:rFonts w:asciiTheme="minorHAnsi" w:hAnsiTheme="minorHAnsi"/>
          <w:b/>
          <w:bCs/>
          <w:sz w:val="20"/>
          <w:szCs w:val="20"/>
        </w:rPr>
        <w:t xml:space="preserve"> </w:t>
      </w:r>
      <w:proofErr w:type="gramStart"/>
      <w:r w:rsidRPr="006A0DBF">
        <w:rPr>
          <w:rFonts w:asciiTheme="minorHAnsi" w:hAnsiTheme="minorHAnsi"/>
          <w:bCs/>
          <w:sz w:val="20"/>
          <w:szCs w:val="20"/>
        </w:rPr>
        <w:t>A pedido</w:t>
      </w:r>
      <w:proofErr w:type="gramEnd"/>
      <w:r w:rsidRPr="006A0DBF">
        <w:rPr>
          <w:rFonts w:asciiTheme="minorHAnsi" w:hAnsiTheme="minorHAnsi"/>
          <w:bCs/>
          <w:sz w:val="20"/>
          <w:szCs w:val="20"/>
        </w:rPr>
        <w:t>, quando: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comprovar estar impossibilitado de cumprir as exigências da Ata, por ocorrência de casos fortuitos ou de força maior;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16.6.1.2.</w:t>
      </w:r>
      <w:r w:rsidR="00394767">
        <w:rPr>
          <w:rFonts w:asciiTheme="minorHAnsi" w:hAnsiTheme="minorHAnsi"/>
          <w:b/>
          <w:bCs/>
          <w:sz w:val="20"/>
          <w:szCs w:val="20"/>
        </w:rPr>
        <w:t xml:space="preserve"> </w:t>
      </w:r>
      <w:r w:rsidRPr="006A0DBF">
        <w:rPr>
          <w:rFonts w:asciiTheme="minorHAnsi" w:hAnsiTheme="minorHAnsi"/>
          <w:bCs/>
          <w:sz w:val="20"/>
          <w:szCs w:val="20"/>
        </w:rPr>
        <w:t>Por iniciativa da SESAU/TO, quando o fornecedor: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não aceitar reduzir o preço registrado, quando estes tornarem superiores aos praticados no mercado;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perder qualquer condição de habilitação técnica exigida no processo licitatório;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 xml:space="preserve">c) por razões de interesse </w:t>
      </w:r>
      <w:proofErr w:type="gramStart"/>
      <w:r w:rsidRPr="006A0DBF">
        <w:rPr>
          <w:rFonts w:asciiTheme="minorHAnsi" w:hAnsiTheme="minorHAnsi"/>
          <w:bCs/>
          <w:sz w:val="20"/>
          <w:szCs w:val="20"/>
        </w:rPr>
        <w:t>público, devidamente motivadas e justificadas</w:t>
      </w:r>
      <w:proofErr w:type="gramEnd"/>
      <w:r w:rsidRPr="006A0DBF">
        <w:rPr>
          <w:rFonts w:asciiTheme="minorHAnsi" w:hAnsiTheme="minorHAnsi"/>
          <w:bCs/>
          <w:sz w:val="20"/>
          <w:szCs w:val="20"/>
        </w:rPr>
        <w:t xml:space="preserve"> por decurso do prazo de vigência, ou quando não restarem fornecedores registrados;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d) não cumprir as obrigações decorrentes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e) não comparecer ou se recusar a retirar, no prazo estabelecido, os pedidos decorrentes da Ata de Reg.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16.6.1.3.</w:t>
      </w:r>
      <w:r w:rsidR="00394767">
        <w:rPr>
          <w:rFonts w:asciiTheme="minorHAnsi" w:hAnsiTheme="minorHAnsi"/>
          <w:b/>
          <w:bCs/>
          <w:sz w:val="20"/>
          <w:szCs w:val="20"/>
        </w:rPr>
        <w:t xml:space="preserve"> </w:t>
      </w:r>
      <w:r w:rsidRPr="006A0DBF">
        <w:rPr>
          <w:rFonts w:asciiTheme="minorHAnsi" w:hAnsiTheme="minorHAnsi"/>
          <w:bCs/>
          <w:sz w:val="20"/>
          <w:szCs w:val="20"/>
        </w:rPr>
        <w:t>Quando</w:t>
      </w:r>
      <w:r w:rsidR="00D024BB">
        <w:rPr>
          <w:rFonts w:asciiTheme="minorHAnsi" w:hAnsiTheme="minorHAnsi"/>
          <w:bCs/>
          <w:sz w:val="20"/>
          <w:szCs w:val="20"/>
        </w:rPr>
        <w:t xml:space="preserve"> </w:t>
      </w:r>
      <w:r w:rsidRPr="006A0DBF">
        <w:rPr>
          <w:rFonts w:asciiTheme="minorHAnsi" w:hAnsiTheme="minorHAnsi"/>
          <w:bCs/>
          <w:sz w:val="20"/>
          <w:szCs w:val="20"/>
        </w:rPr>
        <w:t>caracterizada qualquer hipótese de inexecução total ou parcial das condições estabelecidas na Ata de Registro de Preços ou nos pedidos dela decorrentes;</w:t>
      </w:r>
    </w:p>
    <w:p w:rsidR="00F80CA6" w:rsidRPr="006A0DBF" w:rsidRDefault="00C41FE5"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16.6.1.4.</w:t>
      </w:r>
      <w:r w:rsidRPr="006A0DBF">
        <w:rPr>
          <w:rFonts w:asciiTheme="minorHAnsi" w:hAnsiTheme="minorHAnsi"/>
          <w:bCs/>
          <w:sz w:val="20"/>
          <w:szCs w:val="20"/>
        </w:rPr>
        <w:t xml:space="preserve"> Em quaisquer hipóteses acima, concluído o processo, a SESAU/TO fará o devido </w:t>
      </w:r>
      <w:proofErr w:type="spellStart"/>
      <w:r w:rsidRPr="006A0DBF">
        <w:rPr>
          <w:rFonts w:asciiTheme="minorHAnsi" w:hAnsiTheme="minorHAnsi"/>
          <w:bCs/>
          <w:sz w:val="20"/>
          <w:szCs w:val="20"/>
        </w:rPr>
        <w:t>apostilamento</w:t>
      </w:r>
      <w:proofErr w:type="spellEnd"/>
      <w:r w:rsidRPr="006A0DBF">
        <w:rPr>
          <w:rFonts w:asciiTheme="minorHAnsi" w:hAnsiTheme="minorHAnsi"/>
          <w:bCs/>
          <w:sz w:val="20"/>
          <w:szCs w:val="20"/>
        </w:rPr>
        <w:t xml:space="preserve"> na Ata de Registro de Preços e informará ao fornecedor beneficiário e aos demais fornecedores a nova ordem de registro.</w:t>
      </w:r>
    </w:p>
    <w:p w:rsidR="00736246" w:rsidRPr="006A0DBF"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17. DA FORMAÇÃO DO CADASTRO DE RESERVA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w:t>
      </w:r>
      <w:r w:rsidRPr="006A0DBF">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17.1.1.</w:t>
      </w:r>
      <w:r w:rsidRPr="006A0DBF">
        <w:rPr>
          <w:rFonts w:asciiTheme="minorHAnsi" w:hAnsiTheme="minorHAnsi"/>
          <w:bCs/>
          <w:sz w:val="20"/>
          <w:szCs w:val="20"/>
        </w:rPr>
        <w:t xml:space="preserve"> A apresentação de novas propostas na forma deste item não prejudicará o resultado do certame em relação ao licitante melhor classificado.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17.2.</w:t>
      </w:r>
      <w:r w:rsidRPr="006A0DBF">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17.3.</w:t>
      </w:r>
      <w:r w:rsidRPr="006A0DBF">
        <w:rPr>
          <w:rFonts w:asciiTheme="minorHAnsi" w:hAnsiTheme="minorHAnsi"/>
          <w:bCs/>
          <w:sz w:val="20"/>
          <w:szCs w:val="20"/>
        </w:rPr>
        <w:t xml:space="preserve"> Esta ordem de classificação dos licitantes registrados deverá ser respeitada nas contratações e somente será </w:t>
      </w:r>
      <w:proofErr w:type="gramStart"/>
      <w:r w:rsidRPr="006A0DBF">
        <w:rPr>
          <w:rFonts w:asciiTheme="minorHAnsi" w:hAnsiTheme="minorHAnsi"/>
          <w:bCs/>
          <w:sz w:val="20"/>
          <w:szCs w:val="20"/>
        </w:rPr>
        <w:t>utilizada</w:t>
      </w:r>
      <w:proofErr w:type="gramEnd"/>
      <w:r w:rsidRPr="006A0DBF">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6A0DBF" w:rsidRDefault="00736246" w:rsidP="001A5464">
      <w:pPr>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17.4.</w:t>
      </w:r>
      <w:r w:rsidRPr="006A0DBF">
        <w:rPr>
          <w:rFonts w:asciiTheme="minorHAnsi" w:hAnsiTheme="minorHAnsi"/>
          <w:sz w:val="20"/>
          <w:szCs w:val="20"/>
        </w:rPr>
        <w:t xml:space="preserve"> A autoridade competente deverá informar uma data/hora para o cadastro de reserva </w:t>
      </w:r>
      <w:r w:rsidRPr="006A0DBF">
        <w:rPr>
          <w:rFonts w:asciiTheme="minorHAnsi" w:hAnsiTheme="minorHAnsi"/>
          <w:bCs/>
          <w:sz w:val="20"/>
          <w:szCs w:val="20"/>
        </w:rPr>
        <w:t xml:space="preserve">(mínimo de 24hs) </w:t>
      </w:r>
      <w:r w:rsidRPr="006A0DBF">
        <w:rPr>
          <w:rFonts w:asciiTheme="minorHAnsi" w:eastAsia="Calibri" w:hAnsiTheme="minorHAnsi"/>
          <w:bCs/>
          <w:sz w:val="20"/>
          <w:szCs w:val="20"/>
        </w:rPr>
        <w:t>para que os f</w:t>
      </w:r>
      <w:r w:rsidRPr="006A0DBF">
        <w:rPr>
          <w:rFonts w:asciiTheme="minorHAnsi" w:eastAsia="Calibri" w:hAnsiTheme="minorHAnsi"/>
          <w:sz w:val="20"/>
          <w:szCs w:val="20"/>
        </w:rPr>
        <w:t>ornecedores registrem seu interesse no fornecimento de um item, ao mesmo preço do vencedor do certame, c</w:t>
      </w:r>
      <w:r w:rsidRPr="006A0DBF">
        <w:rPr>
          <w:rFonts w:asciiTheme="minorHAnsi" w:eastAsia="Calibri" w:hAnsiTheme="minorHAnsi"/>
          <w:bCs/>
          <w:sz w:val="20"/>
          <w:szCs w:val="20"/>
        </w:rPr>
        <w:t>aso o mesmo se recuse a assinar o contrato. (através do sistema e/ou email).</w:t>
      </w:r>
    </w:p>
    <w:p w:rsidR="00F80CA6" w:rsidRPr="006A0DBF"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Pr="006A0DBF">
        <w:rPr>
          <w:rFonts w:asciiTheme="minorHAnsi" w:hAnsiTheme="minorHAnsi"/>
          <w:b/>
          <w:bCs/>
          <w:sz w:val="20"/>
          <w:szCs w:val="20"/>
        </w:rPr>
        <w:t>. DO PAGAMENTO</w:t>
      </w:r>
    </w:p>
    <w:p w:rsidR="00844BCB" w:rsidRPr="006A0DBF"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00844BCB" w:rsidRPr="006A0DBF">
        <w:rPr>
          <w:rFonts w:asciiTheme="minorHAnsi" w:hAnsiTheme="minorHAnsi"/>
          <w:b/>
          <w:bCs/>
          <w:sz w:val="20"/>
          <w:szCs w:val="20"/>
        </w:rPr>
        <w:t xml:space="preserve">.1. </w:t>
      </w:r>
      <w:r w:rsidR="00844BCB" w:rsidRPr="006A0DBF">
        <w:rPr>
          <w:rFonts w:asciiTheme="minorHAnsi" w:hAnsiTheme="minorHAnsi"/>
          <w:bCs/>
          <w:sz w:val="20"/>
          <w:szCs w:val="20"/>
        </w:rPr>
        <w:t xml:space="preserve">Pagamento conforme consta no Termo de Referência (Anexo II). </w:t>
      </w:r>
    </w:p>
    <w:p w:rsidR="00F80CA6" w:rsidRPr="006A0DBF"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 DAS DISPOSIÇÕES GERAIS </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Ao Secretário da Saúde compete anular este Pregão</w:t>
      </w:r>
      <w:r w:rsidR="00394767">
        <w:rPr>
          <w:rFonts w:asciiTheme="minorHAnsi" w:hAnsiTheme="minorHAnsi"/>
          <w:bCs/>
          <w:sz w:val="20"/>
          <w:szCs w:val="20"/>
        </w:rPr>
        <w:t xml:space="preserve"> </w:t>
      </w:r>
      <w:r w:rsidR="00F80CA6" w:rsidRPr="006A0DBF">
        <w:rPr>
          <w:rFonts w:asciiTheme="minorHAnsi" w:hAnsiTheme="minorHAnsi"/>
          <w:bCs/>
          <w:sz w:val="20"/>
          <w:szCs w:val="20"/>
        </w:rPr>
        <w:t>de ofício, por ilegalidade, ou por provocação de qualquer pessoa, e cancelá-lo ou revogá-lo todo ou em parte, por considerá-lo inoportuno, inconsistente ou inconveniente diante de fato superveniente, mediante ato escrito e fundamentado.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.2</w:t>
      </w:r>
      <w:r w:rsidR="00F80CA6" w:rsidRPr="006A0DBF">
        <w:rPr>
          <w:rFonts w:asciiTheme="minorHAnsi" w:hAnsiTheme="minorHAnsi"/>
          <w:bCs/>
          <w:sz w:val="20"/>
          <w:szCs w:val="20"/>
        </w:rPr>
        <w:t>. AsLicitantes não terão direito à indenização em decorrência de revogação ou anulação do procedimento licitatório, ressalvado o direito a ampla defesa e o contraditório.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.3.</w:t>
      </w:r>
      <w:r w:rsidR="00F80CA6" w:rsidRPr="006A0DBF">
        <w:rPr>
          <w:rFonts w:asciiTheme="minorHAnsi" w:hAnsiTheme="minorHAnsi"/>
          <w:bCs/>
          <w:sz w:val="20"/>
          <w:szCs w:val="20"/>
        </w:rPr>
        <w:t xml:space="preserve"> É facultado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.4.</w:t>
      </w:r>
      <w:r w:rsidR="00F80CA6" w:rsidRPr="006A0DBF">
        <w:rPr>
          <w:rFonts w:asciiTheme="minorHAnsi" w:hAnsiTheme="minorHAnsi"/>
          <w:bCs/>
          <w:sz w:val="20"/>
          <w:szCs w:val="20"/>
        </w:rPr>
        <w:t xml:space="preserve"> No julgamento das propostas e na fase de habilitação, </w:t>
      </w:r>
      <w:proofErr w:type="gramStart"/>
      <w:r w:rsidR="00F80CA6" w:rsidRPr="006A0DBF">
        <w:rPr>
          <w:rFonts w:asciiTheme="minorHAnsi" w:hAnsiTheme="minorHAnsi"/>
          <w:bCs/>
          <w:sz w:val="20"/>
          <w:szCs w:val="20"/>
        </w:rPr>
        <w:t>o(</w:t>
      </w:r>
      <w:proofErr w:type="gramEnd"/>
      <w:r w:rsidR="00F80CA6" w:rsidRPr="006A0DBF">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19</w:t>
      </w:r>
      <w:r w:rsidR="00F80CA6" w:rsidRPr="006A0DBF">
        <w:rPr>
          <w:rFonts w:asciiTheme="minorHAnsi" w:hAnsiTheme="minorHAnsi"/>
          <w:b/>
          <w:bCs/>
          <w:sz w:val="20"/>
          <w:szCs w:val="20"/>
        </w:rPr>
        <w:t>.5</w:t>
      </w:r>
      <w:r w:rsidR="00F80CA6" w:rsidRPr="006A0DBF">
        <w:rPr>
          <w:rFonts w:asciiTheme="minorHAnsi" w:hAnsiTheme="minorHAnsi"/>
          <w:bCs/>
          <w:sz w:val="20"/>
          <w:szCs w:val="20"/>
        </w:rPr>
        <w:t>. Caso os prazos definidos neste Edital não estejam expressamente indicados na proposta, eles serão considerados como aceitos para efeito de julgamento deste Pregão.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.6.</w:t>
      </w:r>
      <w:r w:rsidR="00F80CA6" w:rsidRPr="006A0DBF">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.7</w:t>
      </w:r>
      <w:r w:rsidR="00F80CA6" w:rsidRPr="006A0DBF">
        <w:rPr>
          <w:rFonts w:asciiTheme="minorHAnsi" w:hAnsiTheme="minorHAnsi"/>
          <w:bCs/>
          <w:sz w:val="20"/>
          <w:szCs w:val="20"/>
        </w:rPr>
        <w:t>. Aplicam-se às cooperativas enquadradas na situação do art. 34 da Lei nº 11.488, de 15 de junho de 2007, todas as disposições relativas às Microempresas e Empresas de Pequeno Porte.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.8</w:t>
      </w:r>
      <w:r w:rsidR="00F80CA6" w:rsidRPr="006A0DBF">
        <w:rPr>
          <w:rFonts w:asciiTheme="minorHAnsi" w:hAnsiTheme="minorHAnsi"/>
          <w:bCs/>
          <w:sz w:val="20"/>
          <w:szCs w:val="20"/>
        </w:rPr>
        <w:t xml:space="preserve">. Em caso de divergência entre normas </w:t>
      </w:r>
      <w:proofErr w:type="spellStart"/>
      <w:r w:rsidR="00F80CA6" w:rsidRPr="006A0DBF">
        <w:rPr>
          <w:rFonts w:asciiTheme="minorHAnsi" w:hAnsiTheme="minorHAnsi"/>
          <w:bCs/>
          <w:sz w:val="20"/>
          <w:szCs w:val="20"/>
        </w:rPr>
        <w:t>infralegais</w:t>
      </w:r>
      <w:proofErr w:type="spellEnd"/>
      <w:r w:rsidR="00F80CA6" w:rsidRPr="006A0DBF">
        <w:rPr>
          <w:rFonts w:asciiTheme="minorHAnsi" w:hAnsiTheme="minorHAnsi"/>
          <w:bCs/>
          <w:sz w:val="20"/>
          <w:szCs w:val="20"/>
        </w:rPr>
        <w:t xml:space="preserve"> e as contidas neste Edital, prevalecerão às últimas, exceto em caso de normas editadas pelo Governo do Estado e Federais.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.9.</w:t>
      </w:r>
      <w:r w:rsidR="00F80CA6" w:rsidRPr="006A0DBF">
        <w:rPr>
          <w:rFonts w:asciiTheme="minorHAnsi" w:hAnsiTheme="minorHAnsi"/>
          <w:bCs/>
          <w:sz w:val="20"/>
          <w:szCs w:val="20"/>
        </w:rPr>
        <w:t xml:space="preserve"> Não serão aceitos documentos com a vigência vencida, exceto se, e nos casos que </w:t>
      </w:r>
      <w:proofErr w:type="spellStart"/>
      <w:proofErr w:type="gramStart"/>
      <w:r w:rsidR="00F80CA6" w:rsidRPr="006A0DBF">
        <w:rPr>
          <w:rFonts w:asciiTheme="minorHAnsi" w:hAnsiTheme="minorHAnsi"/>
          <w:bCs/>
          <w:sz w:val="20"/>
          <w:szCs w:val="20"/>
        </w:rPr>
        <w:t>oEdital</w:t>
      </w:r>
      <w:proofErr w:type="spellEnd"/>
      <w:proofErr w:type="gramEnd"/>
      <w:r w:rsidR="00F52C76" w:rsidRPr="006A0DBF">
        <w:rPr>
          <w:rFonts w:asciiTheme="minorHAnsi" w:hAnsiTheme="minorHAnsi"/>
          <w:bCs/>
          <w:sz w:val="20"/>
          <w:szCs w:val="20"/>
        </w:rPr>
        <w:t xml:space="preserve"> permitir.</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.10.</w:t>
      </w:r>
      <w:r w:rsidR="00F80CA6" w:rsidRPr="006A0DBF">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Este Edital é instrumento de adesão, donde todos que participem estão automaticamente de acordo com suas condições.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.13. </w:t>
      </w:r>
      <w:r w:rsidR="00F80CA6" w:rsidRPr="006A0DBF">
        <w:rPr>
          <w:rFonts w:asciiTheme="minorHAnsi" w:hAnsiTheme="minorHAnsi"/>
          <w:bCs/>
          <w:sz w:val="20"/>
          <w:szCs w:val="20"/>
        </w:rPr>
        <w:t>A contratada não poderá subcontratar o objeto em parte, sem a expressa anuência da Contratante.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.14.</w:t>
      </w:r>
      <w:r w:rsidR="00394767">
        <w:rPr>
          <w:rFonts w:asciiTheme="minorHAnsi" w:hAnsiTheme="minorHAnsi"/>
          <w:b/>
          <w:bCs/>
          <w:sz w:val="20"/>
          <w:szCs w:val="20"/>
        </w:rPr>
        <w:t xml:space="preserve"> </w:t>
      </w:r>
      <w:r w:rsidR="00F80CA6" w:rsidRPr="006A0DBF">
        <w:rPr>
          <w:rFonts w:asciiTheme="minorHAnsi" w:hAnsiTheme="minorHAnsi"/>
          <w:bCs/>
          <w:sz w:val="20"/>
          <w:szCs w:val="20"/>
        </w:rPr>
        <w:t>Não serão aceitos “protocolos de entrega” ou “solicitação de documentos” em substituição aos documentos requeridos no presente Edital e seus Anexos, salvo nos casos expressamente permitidos.</w:t>
      </w:r>
    </w:p>
    <w:p w:rsidR="00F80CA6" w:rsidRPr="006A0DBF" w:rsidRDefault="00C743A7"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contagem dos prazos, exclui-se o dia de início inclui-se o último.</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20</w:t>
      </w:r>
      <w:r w:rsidR="00F80CA6" w:rsidRPr="006A0DBF">
        <w:rPr>
          <w:rFonts w:asciiTheme="minorHAnsi" w:hAnsiTheme="minorHAnsi"/>
          <w:b/>
          <w:bCs/>
          <w:sz w:val="20"/>
          <w:szCs w:val="20"/>
        </w:rPr>
        <w:t>. DO FORO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2</w:t>
      </w:r>
      <w:r w:rsidR="00C743A7" w:rsidRPr="006A0DBF">
        <w:rPr>
          <w:rFonts w:asciiTheme="minorHAnsi" w:hAnsiTheme="minorHAnsi"/>
          <w:b/>
          <w:bCs/>
          <w:sz w:val="20"/>
          <w:szCs w:val="20"/>
        </w:rPr>
        <w:t>0</w:t>
      </w:r>
      <w:r w:rsidRPr="006A0DBF">
        <w:rPr>
          <w:rFonts w:asciiTheme="minorHAnsi" w:hAnsiTheme="minorHAnsi"/>
          <w:b/>
          <w:bCs/>
          <w:sz w:val="20"/>
          <w:szCs w:val="20"/>
        </w:rPr>
        <w:t>.1</w:t>
      </w:r>
      <w:r w:rsidRPr="006A0DBF">
        <w:rPr>
          <w:rFonts w:asciiTheme="minorHAnsi" w:hAnsiTheme="minorHAnsi"/>
          <w:bCs/>
          <w:sz w:val="20"/>
          <w:szCs w:val="20"/>
        </w:rPr>
        <w:t>. Para dirimir as questões relativas ao presente Edital, elege-se como foro competente o da comarca de Palmas - TO, com exclusão de qualquer outro.</w:t>
      </w:r>
    </w:p>
    <w:p w:rsidR="00F80CA6" w:rsidRPr="006A0DBF" w:rsidRDefault="00F80CA6" w:rsidP="00A6220F">
      <w:pPr>
        <w:widowControl w:val="0"/>
        <w:autoSpaceDE w:val="0"/>
        <w:autoSpaceDN w:val="0"/>
        <w:adjustRightInd w:val="0"/>
        <w:spacing w:before="120" w:after="0" w:line="240" w:lineRule="auto"/>
        <w:jc w:val="right"/>
        <w:rPr>
          <w:rFonts w:asciiTheme="minorHAnsi" w:hAnsiTheme="minorHAnsi"/>
          <w:bCs/>
          <w:sz w:val="20"/>
          <w:szCs w:val="20"/>
        </w:rPr>
      </w:pPr>
      <w:r w:rsidRPr="006A0DBF">
        <w:rPr>
          <w:rFonts w:asciiTheme="minorHAnsi" w:hAnsiTheme="minorHAnsi"/>
          <w:bCs/>
          <w:sz w:val="20"/>
          <w:szCs w:val="20"/>
        </w:rPr>
        <w:t xml:space="preserve">Palmas, </w:t>
      </w:r>
      <w:r w:rsidR="00C743A7" w:rsidRPr="006A0DBF">
        <w:rPr>
          <w:rFonts w:asciiTheme="minorHAnsi" w:hAnsiTheme="minorHAnsi"/>
          <w:bCs/>
          <w:sz w:val="20"/>
          <w:szCs w:val="20"/>
        </w:rPr>
        <w:softHyphen/>
      </w:r>
      <w:r w:rsidR="00C743A7" w:rsidRPr="006A0DBF">
        <w:rPr>
          <w:rFonts w:asciiTheme="minorHAnsi" w:hAnsiTheme="minorHAnsi"/>
          <w:bCs/>
          <w:sz w:val="20"/>
          <w:szCs w:val="20"/>
        </w:rPr>
        <w:softHyphen/>
      </w:r>
      <w:r w:rsidR="00D024BB">
        <w:rPr>
          <w:rFonts w:asciiTheme="minorHAnsi" w:hAnsiTheme="minorHAnsi"/>
          <w:bCs/>
          <w:sz w:val="20"/>
          <w:szCs w:val="20"/>
        </w:rPr>
        <w:t>09</w:t>
      </w:r>
      <w:r w:rsidRPr="006A0DBF">
        <w:rPr>
          <w:rFonts w:asciiTheme="minorHAnsi" w:hAnsiTheme="minorHAnsi"/>
          <w:bCs/>
          <w:sz w:val="20"/>
          <w:szCs w:val="20"/>
        </w:rPr>
        <w:t xml:space="preserve"> de </w:t>
      </w:r>
      <w:r w:rsidR="00D024BB">
        <w:rPr>
          <w:rFonts w:asciiTheme="minorHAnsi" w:hAnsiTheme="minorHAnsi"/>
          <w:bCs/>
          <w:sz w:val="20"/>
          <w:szCs w:val="20"/>
        </w:rPr>
        <w:t xml:space="preserve">fevereiro </w:t>
      </w:r>
      <w:r w:rsidRPr="006A0DBF">
        <w:rPr>
          <w:rFonts w:asciiTheme="minorHAnsi" w:hAnsiTheme="minorHAnsi"/>
          <w:bCs/>
          <w:sz w:val="20"/>
          <w:szCs w:val="20"/>
        </w:rPr>
        <w:t>de 20</w:t>
      </w:r>
      <w:r w:rsidR="00D024BB">
        <w:rPr>
          <w:rFonts w:asciiTheme="minorHAnsi" w:hAnsiTheme="minorHAnsi"/>
          <w:bCs/>
          <w:sz w:val="20"/>
          <w:szCs w:val="20"/>
        </w:rPr>
        <w:t>18</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before="120" w:after="0" w:line="240" w:lineRule="auto"/>
        <w:jc w:val="center"/>
        <w:rPr>
          <w:rFonts w:asciiTheme="minorHAnsi" w:hAnsiTheme="minorHAnsi"/>
          <w:bCs/>
          <w:sz w:val="20"/>
          <w:szCs w:val="20"/>
        </w:rPr>
      </w:pPr>
    </w:p>
    <w:p w:rsidR="00394767" w:rsidRDefault="00394767" w:rsidP="00A6220F">
      <w:pPr>
        <w:widowControl w:val="0"/>
        <w:autoSpaceDE w:val="0"/>
        <w:autoSpaceDN w:val="0"/>
        <w:adjustRightInd w:val="0"/>
        <w:spacing w:after="0" w:line="240" w:lineRule="auto"/>
        <w:jc w:val="center"/>
        <w:rPr>
          <w:rFonts w:asciiTheme="minorHAnsi" w:hAnsiTheme="minorHAnsi"/>
          <w:b/>
          <w:bCs/>
          <w:sz w:val="20"/>
          <w:szCs w:val="20"/>
        </w:rPr>
      </w:pPr>
    </w:p>
    <w:p w:rsidR="00394767" w:rsidRDefault="00394767" w:rsidP="00A6220F">
      <w:pPr>
        <w:widowControl w:val="0"/>
        <w:autoSpaceDE w:val="0"/>
        <w:autoSpaceDN w:val="0"/>
        <w:adjustRightInd w:val="0"/>
        <w:spacing w:after="0" w:line="240" w:lineRule="auto"/>
        <w:jc w:val="center"/>
        <w:rPr>
          <w:rFonts w:asciiTheme="minorHAnsi" w:hAnsiTheme="minorHAnsi"/>
          <w:b/>
          <w:bCs/>
          <w:sz w:val="20"/>
          <w:szCs w:val="20"/>
        </w:rPr>
      </w:pPr>
    </w:p>
    <w:p w:rsidR="00F80CA6" w:rsidRPr="006A0DBF"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6A0DBF">
        <w:rPr>
          <w:rFonts w:asciiTheme="minorHAnsi" w:hAnsiTheme="minorHAnsi"/>
          <w:b/>
          <w:bCs/>
          <w:sz w:val="20"/>
          <w:szCs w:val="20"/>
        </w:rPr>
        <w:t>Kássia</w:t>
      </w:r>
      <w:proofErr w:type="spellEnd"/>
      <w:r w:rsidRPr="006A0DBF">
        <w:rPr>
          <w:rFonts w:asciiTheme="minorHAnsi" w:hAnsiTheme="minorHAnsi"/>
          <w:b/>
          <w:bCs/>
          <w:sz w:val="20"/>
          <w:szCs w:val="20"/>
        </w:rPr>
        <w:t xml:space="preserve"> Divina Pinheiro Barbosa Koelln</w:t>
      </w:r>
    </w:p>
    <w:p w:rsidR="00901BD0" w:rsidRPr="006A0DBF" w:rsidRDefault="00F80CA6" w:rsidP="00A6220F">
      <w:pPr>
        <w:widowControl w:val="0"/>
        <w:autoSpaceDE w:val="0"/>
        <w:autoSpaceDN w:val="0"/>
        <w:adjustRightInd w:val="0"/>
        <w:spacing w:after="0" w:line="240" w:lineRule="auto"/>
        <w:jc w:val="center"/>
        <w:rPr>
          <w:rFonts w:asciiTheme="minorHAnsi" w:hAnsiTheme="minorHAnsi"/>
          <w:bCs/>
          <w:sz w:val="20"/>
          <w:szCs w:val="20"/>
        </w:rPr>
      </w:pPr>
      <w:r w:rsidRPr="006A0DBF">
        <w:rPr>
          <w:rFonts w:asciiTheme="minorHAnsi" w:hAnsiTheme="minorHAnsi"/>
          <w:bCs/>
          <w:sz w:val="20"/>
          <w:szCs w:val="20"/>
        </w:rPr>
        <w:t>Presidente da Comissão Permanente de Licitação</w:t>
      </w:r>
    </w:p>
    <w:p w:rsidR="00872159" w:rsidRPr="006A0DBF" w:rsidRDefault="00872159" w:rsidP="00A6220F">
      <w:pPr>
        <w:tabs>
          <w:tab w:val="left" w:pos="7200"/>
        </w:tabs>
        <w:spacing w:after="0"/>
        <w:jc w:val="center"/>
        <w:rPr>
          <w:rFonts w:asciiTheme="minorHAnsi" w:eastAsia="Batang" w:hAnsiTheme="minorHAnsi" w:cs="Courier New"/>
          <w:b/>
          <w:bCs/>
          <w:sz w:val="20"/>
          <w:szCs w:val="20"/>
          <w:u w:val="single"/>
        </w:rPr>
      </w:pPr>
    </w:p>
    <w:p w:rsidR="00872159" w:rsidRPr="006A0DBF" w:rsidRDefault="00872159"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E851C4" w:rsidRDefault="00E851C4" w:rsidP="00A6220F">
      <w:pPr>
        <w:tabs>
          <w:tab w:val="left" w:pos="7200"/>
        </w:tabs>
        <w:spacing w:after="0"/>
        <w:jc w:val="center"/>
        <w:rPr>
          <w:rFonts w:asciiTheme="minorHAnsi" w:eastAsia="Batang" w:hAnsiTheme="minorHAnsi" w:cs="Courier New"/>
          <w:b/>
          <w:bCs/>
          <w:sz w:val="20"/>
          <w:szCs w:val="20"/>
          <w:u w:val="single"/>
        </w:rPr>
      </w:pPr>
    </w:p>
    <w:p w:rsidR="00E851C4" w:rsidRDefault="00E851C4"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DD3A42" w:rsidRDefault="00DD3A42" w:rsidP="00A6220F">
      <w:pPr>
        <w:tabs>
          <w:tab w:val="left" w:pos="7200"/>
        </w:tabs>
        <w:spacing w:after="0"/>
        <w:jc w:val="center"/>
        <w:rPr>
          <w:rFonts w:asciiTheme="minorHAnsi" w:eastAsia="Batang" w:hAnsiTheme="minorHAnsi" w:cs="Courier New"/>
          <w:b/>
          <w:bCs/>
          <w:sz w:val="20"/>
          <w:szCs w:val="20"/>
          <w:highlight w:val="yellow"/>
          <w:u w:val="single"/>
        </w:rPr>
      </w:pPr>
    </w:p>
    <w:p w:rsidR="004C2A6C" w:rsidRPr="00DD3A42" w:rsidRDefault="00FB7DF1" w:rsidP="00A6220F">
      <w:pPr>
        <w:tabs>
          <w:tab w:val="left" w:pos="7200"/>
        </w:tabs>
        <w:spacing w:after="0"/>
        <w:jc w:val="center"/>
        <w:rPr>
          <w:rFonts w:asciiTheme="minorHAnsi" w:eastAsia="Batang" w:hAnsiTheme="minorHAnsi" w:cs="Courier New"/>
          <w:b/>
          <w:bCs/>
          <w:sz w:val="20"/>
          <w:szCs w:val="20"/>
          <w:u w:val="single"/>
        </w:rPr>
      </w:pPr>
      <w:r w:rsidRPr="00DD3A42">
        <w:rPr>
          <w:rFonts w:asciiTheme="minorHAnsi" w:eastAsia="Batang" w:hAnsiTheme="minorHAnsi" w:cs="Courier New"/>
          <w:b/>
          <w:bCs/>
          <w:sz w:val="20"/>
          <w:szCs w:val="20"/>
          <w:u w:val="single"/>
        </w:rPr>
        <w:t>ANEXO I</w:t>
      </w:r>
      <w:r w:rsidR="00774E95" w:rsidRPr="00DD3A42">
        <w:rPr>
          <w:rFonts w:asciiTheme="minorHAnsi" w:eastAsia="Batang" w:hAnsiTheme="minorHAnsi" w:cs="Courier New"/>
          <w:b/>
          <w:bCs/>
          <w:sz w:val="20"/>
          <w:szCs w:val="20"/>
          <w:u w:val="single"/>
        </w:rPr>
        <w:t xml:space="preserve"> – DO EDITAL</w:t>
      </w:r>
    </w:p>
    <w:p w:rsidR="004C2A6C" w:rsidRPr="00DD3A42" w:rsidRDefault="004C2A6C" w:rsidP="00A6220F">
      <w:pPr>
        <w:tabs>
          <w:tab w:val="left" w:pos="7200"/>
        </w:tabs>
        <w:spacing w:after="0"/>
        <w:jc w:val="center"/>
        <w:rPr>
          <w:rFonts w:asciiTheme="minorHAnsi" w:eastAsia="Batang" w:hAnsiTheme="minorHAnsi" w:cs="Courier New"/>
          <w:b/>
          <w:bCs/>
          <w:sz w:val="20"/>
          <w:szCs w:val="20"/>
        </w:rPr>
      </w:pPr>
      <w:r w:rsidRPr="00DD3A42">
        <w:rPr>
          <w:rFonts w:asciiTheme="minorHAnsi" w:eastAsia="Batang" w:hAnsiTheme="minorHAnsi" w:cs="Courier New"/>
          <w:b/>
          <w:sz w:val="20"/>
          <w:szCs w:val="20"/>
        </w:rPr>
        <w:t xml:space="preserve">Critério de Julgamento e Relação/Descrição dos </w:t>
      </w:r>
      <w:r w:rsidR="000A39CD" w:rsidRPr="00DD3A42">
        <w:rPr>
          <w:rFonts w:asciiTheme="minorHAnsi" w:eastAsia="Batang" w:hAnsiTheme="minorHAnsi" w:cs="Courier New"/>
          <w:b/>
          <w:sz w:val="20"/>
          <w:szCs w:val="20"/>
        </w:rPr>
        <w:t>Serviços</w:t>
      </w:r>
    </w:p>
    <w:p w:rsidR="00F7152B" w:rsidRPr="00B21E3D" w:rsidRDefault="00F7152B" w:rsidP="00A6220F">
      <w:pPr>
        <w:spacing w:after="0"/>
        <w:jc w:val="both"/>
        <w:rPr>
          <w:rFonts w:asciiTheme="minorHAnsi" w:hAnsiTheme="minorHAnsi" w:cs="Courier New"/>
          <w:b/>
          <w:sz w:val="20"/>
          <w:szCs w:val="20"/>
          <w:highlight w:val="yellow"/>
        </w:rPr>
      </w:pPr>
    </w:p>
    <w:p w:rsidR="00115B58" w:rsidRPr="00200FA2" w:rsidRDefault="00115B58" w:rsidP="00115B58">
      <w:pPr>
        <w:spacing w:after="0"/>
        <w:jc w:val="both"/>
        <w:rPr>
          <w:rFonts w:cs="Courier New"/>
          <w:b/>
          <w:sz w:val="20"/>
          <w:szCs w:val="20"/>
        </w:rPr>
      </w:pPr>
      <w:r w:rsidRPr="00200FA2">
        <w:rPr>
          <w:rFonts w:cs="Courier New"/>
          <w:b/>
          <w:sz w:val="20"/>
          <w:szCs w:val="20"/>
        </w:rPr>
        <w:t>01. Do critério de julgamento:</w:t>
      </w:r>
    </w:p>
    <w:p w:rsidR="00115B58" w:rsidRDefault="00115B58" w:rsidP="00115B58">
      <w:pPr>
        <w:spacing w:after="0"/>
        <w:jc w:val="both"/>
        <w:rPr>
          <w:rFonts w:cs="Courier New"/>
          <w:b/>
          <w:color w:val="000000"/>
          <w:sz w:val="20"/>
          <w:szCs w:val="20"/>
        </w:rPr>
      </w:pPr>
      <w:r w:rsidRPr="00CD1CFC">
        <w:rPr>
          <w:rFonts w:cs="Courier New"/>
          <w:b/>
          <w:color w:val="000000"/>
          <w:sz w:val="20"/>
          <w:szCs w:val="20"/>
        </w:rPr>
        <w:t>a)</w:t>
      </w:r>
      <w:r w:rsidR="00DA3A58">
        <w:rPr>
          <w:rFonts w:cs="Courier New"/>
          <w:b/>
          <w:color w:val="000000"/>
          <w:sz w:val="20"/>
          <w:szCs w:val="20"/>
        </w:rPr>
        <w:t xml:space="preserve"> </w:t>
      </w:r>
      <w:r w:rsidRPr="00A30D62">
        <w:rPr>
          <w:rFonts w:cs="Courier New"/>
          <w:color w:val="000000"/>
          <w:sz w:val="20"/>
          <w:szCs w:val="20"/>
        </w:rPr>
        <w:t xml:space="preserve">Para efeito de julgamento e contratação dos Serviços de laboratoriais de Patologia Clínica será utilizado o seguinte critério: </w:t>
      </w:r>
      <w:r>
        <w:rPr>
          <w:rFonts w:asciiTheme="minorHAnsi" w:hAnsiTheme="minorHAnsi"/>
          <w:b/>
          <w:bCs/>
          <w:sz w:val="20"/>
          <w:szCs w:val="20"/>
        </w:rPr>
        <w:t xml:space="preserve">MAIOR PERCENTUAL DE DESCONTO </w:t>
      </w:r>
      <w:r w:rsidR="000C77A5" w:rsidRPr="000C77A5">
        <w:rPr>
          <w:rFonts w:asciiTheme="minorHAnsi" w:hAnsiTheme="minorHAnsi"/>
          <w:bCs/>
          <w:sz w:val="20"/>
          <w:szCs w:val="20"/>
        </w:rPr>
        <w:t>aplicado</w:t>
      </w:r>
      <w:r w:rsidR="00675B53" w:rsidRPr="000C77A5">
        <w:rPr>
          <w:rFonts w:asciiTheme="minorHAnsi" w:hAnsiTheme="minorHAnsi"/>
          <w:bCs/>
          <w:sz w:val="20"/>
          <w:szCs w:val="20"/>
        </w:rPr>
        <w:t xml:space="preserve">nas </w:t>
      </w:r>
      <w:r w:rsidRPr="0092635E">
        <w:rPr>
          <w:rFonts w:asciiTheme="minorHAnsi" w:hAnsiTheme="minorHAnsi"/>
          <w:bCs/>
          <w:sz w:val="20"/>
          <w:szCs w:val="20"/>
        </w:rPr>
        <w:t>tabe</w:t>
      </w:r>
      <w:r>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Pr>
          <w:rFonts w:asciiTheme="minorHAnsi" w:hAnsiTheme="minorHAnsi"/>
          <w:b/>
          <w:bCs/>
          <w:sz w:val="20"/>
          <w:szCs w:val="20"/>
        </w:rPr>
        <w:t>TOTAL DA CONTRATAÇÃO</w:t>
      </w:r>
      <w:r w:rsidR="00EB78F5" w:rsidRPr="00EB78F5">
        <w:rPr>
          <w:rFonts w:cs="Courier New"/>
          <w:b/>
          <w:color w:val="000000"/>
          <w:sz w:val="20"/>
          <w:szCs w:val="20"/>
        </w:rPr>
        <w:t>;</w:t>
      </w:r>
    </w:p>
    <w:p w:rsidR="00394767" w:rsidRDefault="00394767" w:rsidP="00115B58">
      <w:pPr>
        <w:spacing w:after="0"/>
        <w:jc w:val="both"/>
        <w:rPr>
          <w:rFonts w:cs="Courier New"/>
          <w:b/>
          <w:color w:val="000000"/>
          <w:sz w:val="20"/>
          <w:szCs w:val="20"/>
          <w:u w:val="single"/>
        </w:rPr>
      </w:pPr>
      <w:r>
        <w:rPr>
          <w:rFonts w:cs="Courier New"/>
          <w:b/>
          <w:color w:val="000000"/>
          <w:sz w:val="20"/>
          <w:szCs w:val="20"/>
        </w:rPr>
        <w:t xml:space="preserve">b) </w:t>
      </w:r>
      <w:r w:rsidRPr="00394767">
        <w:rPr>
          <w:rFonts w:cs="Courier New"/>
          <w:b/>
          <w:color w:val="000000"/>
          <w:sz w:val="20"/>
          <w:szCs w:val="20"/>
          <w:u w:val="single"/>
        </w:rPr>
        <w:t>Os valores máximos globais descritos nos lotes tratam do valor total da contratação, sendo que, estes estarão in</w:t>
      </w:r>
      <w:r>
        <w:rPr>
          <w:rFonts w:cs="Courier New"/>
          <w:b/>
          <w:color w:val="000000"/>
          <w:sz w:val="20"/>
          <w:szCs w:val="20"/>
          <w:u w:val="single"/>
        </w:rPr>
        <w:t>seridos no sistema para disputa</w:t>
      </w:r>
      <w:r w:rsidRPr="00394767">
        <w:rPr>
          <w:rFonts w:cs="Courier New"/>
          <w:b/>
          <w:color w:val="000000"/>
          <w:sz w:val="20"/>
          <w:szCs w:val="20"/>
          <w:u w:val="single"/>
        </w:rPr>
        <w:t xml:space="preserve"> apenas para aferir o maior percentual de desconto ofertado</w:t>
      </w:r>
      <w:r>
        <w:rPr>
          <w:rFonts w:cs="Courier New"/>
          <w:b/>
          <w:color w:val="000000"/>
          <w:sz w:val="20"/>
          <w:szCs w:val="20"/>
        </w:rPr>
        <w:t>;</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c</w:t>
      </w:r>
      <w:r w:rsidR="00115B58" w:rsidRPr="00CD1CFC">
        <w:rPr>
          <w:rFonts w:cs="Courier New"/>
          <w:b/>
          <w:sz w:val="20"/>
          <w:szCs w:val="20"/>
        </w:rPr>
        <w:t>)</w:t>
      </w:r>
      <w:r w:rsidR="00115B58" w:rsidRPr="00FC47D3">
        <w:rPr>
          <w:rFonts w:cs="Courier New"/>
          <w:sz w:val="20"/>
          <w:szCs w:val="20"/>
        </w:rPr>
        <w:t xml:space="preserve"> A proposta deverá conter apenas dua</w:t>
      </w:r>
      <w:r w:rsidR="00115B58">
        <w:rPr>
          <w:rFonts w:cs="Courier New"/>
          <w:sz w:val="20"/>
          <w:szCs w:val="20"/>
        </w:rPr>
        <w:t>s casas decimais após a vírgula;</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d</w:t>
      </w:r>
      <w:r w:rsidR="00115B58" w:rsidRPr="0026469D">
        <w:rPr>
          <w:rFonts w:cs="Courier New"/>
          <w:b/>
          <w:sz w:val="20"/>
          <w:szCs w:val="20"/>
        </w:rPr>
        <w:t>)</w:t>
      </w:r>
      <w:r w:rsidR="00115B58">
        <w:rPr>
          <w:rFonts w:cs="Courier New"/>
          <w:sz w:val="20"/>
          <w:szCs w:val="20"/>
        </w:rPr>
        <w:t xml:space="preserve"> Os tetos </w:t>
      </w:r>
      <w:r>
        <w:rPr>
          <w:rFonts w:cs="Courier New"/>
          <w:sz w:val="20"/>
          <w:szCs w:val="20"/>
        </w:rPr>
        <w:t>anuais</w:t>
      </w:r>
      <w:r w:rsidR="00115B58">
        <w:rPr>
          <w:rFonts w:cs="Courier New"/>
          <w:sz w:val="20"/>
          <w:szCs w:val="20"/>
        </w:rPr>
        <w:t xml:space="preserve"> estimados nos Lotes abaixo são apenas para previsão orçamentária, podendo a Contratante requisitar quaisquer dos procedimentos </w:t>
      </w:r>
      <w:r w:rsidR="00D024BB">
        <w:rPr>
          <w:rFonts w:cs="Courier New"/>
          <w:sz w:val="20"/>
          <w:szCs w:val="20"/>
        </w:rPr>
        <w:t>relacionados na Tabela SUS e CBHPM</w:t>
      </w:r>
      <w:r w:rsidR="00115B58">
        <w:rPr>
          <w:rFonts w:cs="Courier New"/>
          <w:sz w:val="20"/>
          <w:szCs w:val="20"/>
        </w:rPr>
        <w:t xml:space="preserve">, desde que não ultrapasse os valores </w:t>
      </w:r>
      <w:proofErr w:type="gramStart"/>
      <w:r w:rsidR="00115B58">
        <w:rPr>
          <w:rFonts w:cs="Courier New"/>
          <w:sz w:val="20"/>
          <w:szCs w:val="20"/>
        </w:rPr>
        <w:t>mensais/anuais</w:t>
      </w:r>
      <w:proofErr w:type="gramEnd"/>
      <w:r w:rsidR="00115B58">
        <w:rPr>
          <w:rFonts w:cs="Courier New"/>
          <w:sz w:val="20"/>
          <w:szCs w:val="20"/>
        </w:rPr>
        <w:t>;</w:t>
      </w:r>
    </w:p>
    <w:p w:rsidR="00115B58" w:rsidRDefault="00394767" w:rsidP="00115B58">
      <w:pPr>
        <w:autoSpaceDE w:val="0"/>
        <w:autoSpaceDN w:val="0"/>
        <w:adjustRightInd w:val="0"/>
        <w:spacing w:after="120"/>
        <w:jc w:val="both"/>
        <w:rPr>
          <w:rFonts w:cs="Courier New"/>
          <w:sz w:val="20"/>
          <w:szCs w:val="20"/>
        </w:rPr>
      </w:pPr>
      <w:r>
        <w:rPr>
          <w:rFonts w:cs="Courier New"/>
          <w:b/>
          <w:sz w:val="20"/>
          <w:szCs w:val="20"/>
        </w:rPr>
        <w:t>e</w:t>
      </w:r>
      <w:r w:rsidR="00115B58" w:rsidRPr="001849FA">
        <w:rPr>
          <w:rFonts w:cs="Courier New"/>
          <w:b/>
          <w:sz w:val="20"/>
          <w:szCs w:val="20"/>
        </w:rPr>
        <w:t>)</w:t>
      </w:r>
      <w:r w:rsidR="00DA3A58">
        <w:rPr>
          <w:rFonts w:cs="Courier New"/>
          <w:b/>
          <w:sz w:val="20"/>
          <w:szCs w:val="20"/>
        </w:rPr>
        <w:t xml:space="preserve"> </w:t>
      </w:r>
      <w:r w:rsidR="00115B58" w:rsidRPr="001849FA">
        <w:rPr>
          <w:rFonts w:cs="Calibri"/>
          <w:sz w:val="20"/>
          <w:szCs w:val="20"/>
        </w:rPr>
        <w:t xml:space="preserve">No </w:t>
      </w:r>
      <w:r w:rsidR="00675B53">
        <w:rPr>
          <w:rFonts w:cs="Calibri"/>
          <w:sz w:val="20"/>
          <w:szCs w:val="20"/>
        </w:rPr>
        <w:t>Termo de Referência</w:t>
      </w:r>
      <w:r>
        <w:rPr>
          <w:rFonts w:cs="Calibri"/>
          <w:sz w:val="20"/>
          <w:szCs w:val="20"/>
        </w:rPr>
        <w:t xml:space="preserve"> </w:t>
      </w:r>
      <w:r w:rsidR="00115B58" w:rsidRPr="001849FA">
        <w:rPr>
          <w:rFonts w:cs="Calibri"/>
          <w:sz w:val="20"/>
          <w:szCs w:val="20"/>
        </w:rPr>
        <w:t xml:space="preserve">consta a série da produção por grupo de </w:t>
      </w:r>
      <w:r w:rsidR="00115B58" w:rsidRPr="001849FA">
        <w:rPr>
          <w:rFonts w:eastAsia="Batang" w:cs="Calibri"/>
          <w:b/>
          <w:bCs/>
          <w:iCs/>
          <w:sz w:val="20"/>
          <w:szCs w:val="20"/>
        </w:rPr>
        <w:t xml:space="preserve">Exames de Análises Clínicas </w:t>
      </w:r>
      <w:r w:rsidR="00115B58" w:rsidRPr="001849FA">
        <w:rPr>
          <w:rFonts w:eastAsia="Batang" w:cs="Calibri"/>
          <w:bCs/>
          <w:iCs/>
          <w:sz w:val="20"/>
          <w:szCs w:val="20"/>
        </w:rPr>
        <w:t>da</w:t>
      </w:r>
      <w:r w:rsidR="00115B58" w:rsidRPr="001849FA">
        <w:rPr>
          <w:rFonts w:eastAsia="Batang" w:cs="Calibri"/>
          <w:b/>
          <w:bCs/>
          <w:iCs/>
          <w:sz w:val="20"/>
          <w:szCs w:val="20"/>
        </w:rPr>
        <w:t xml:space="preserve"> Tabela SUS</w:t>
      </w:r>
      <w:r w:rsidR="00115B58" w:rsidRPr="001849FA">
        <w:rPr>
          <w:rFonts w:eastAsia="Batang" w:cs="Calibri"/>
          <w:bCs/>
          <w:iCs/>
          <w:sz w:val="20"/>
          <w:szCs w:val="20"/>
        </w:rPr>
        <w:t xml:space="preserve"> e da</w:t>
      </w:r>
      <w:r w:rsidR="00115B58" w:rsidRPr="001849FA">
        <w:rPr>
          <w:rFonts w:eastAsia="Batang" w:cs="Calibri"/>
          <w:b/>
          <w:bCs/>
          <w:iCs/>
          <w:sz w:val="20"/>
          <w:szCs w:val="20"/>
        </w:rPr>
        <w:t xml:space="preserve"> Tabela CBHPM</w:t>
      </w:r>
      <w:r w:rsidR="00115B58" w:rsidRPr="001849FA">
        <w:rPr>
          <w:rFonts w:cs="Calibri"/>
          <w:sz w:val="20"/>
          <w:szCs w:val="20"/>
        </w:rPr>
        <w:t xml:space="preserve">, o qual se constitui em parâmetro para o conhecimento dos tipos de exames demandados. Este elenco poderá ser acrescido qualquer outro tipo de exame constante na </w:t>
      </w:r>
      <w:r w:rsidR="00115B58" w:rsidRPr="001849FA">
        <w:rPr>
          <w:rFonts w:cs="Calibri"/>
          <w:b/>
          <w:sz w:val="20"/>
          <w:szCs w:val="20"/>
        </w:rPr>
        <w:t>Tabela SUS</w:t>
      </w:r>
      <w:r w:rsidR="00115B58" w:rsidRPr="001849FA">
        <w:rPr>
          <w:rFonts w:cs="Calibri"/>
          <w:sz w:val="20"/>
          <w:szCs w:val="20"/>
        </w:rPr>
        <w:t xml:space="preserve"> ou na </w:t>
      </w:r>
      <w:r w:rsidR="00115B58" w:rsidRPr="001849FA">
        <w:rPr>
          <w:rFonts w:cs="Calibri"/>
          <w:b/>
          <w:sz w:val="20"/>
          <w:szCs w:val="20"/>
        </w:rPr>
        <w:t xml:space="preserve">Tabela CBHPM </w:t>
      </w:r>
      <w:r w:rsidR="00115B58" w:rsidRPr="001849FA">
        <w:rPr>
          <w:rFonts w:cs="Calibri"/>
          <w:sz w:val="20"/>
          <w:szCs w:val="20"/>
        </w:rPr>
        <w:t>para que possa ser atendida toda a demanda de exame laboratorial à população, conforme seu perfil epidemiológico.</w:t>
      </w:r>
    </w:p>
    <w:p w:rsidR="00166183" w:rsidRDefault="00200FA2" w:rsidP="00A6220F">
      <w:pPr>
        <w:spacing w:after="0"/>
        <w:jc w:val="both"/>
        <w:rPr>
          <w:rFonts w:asciiTheme="minorHAnsi" w:hAnsiTheme="minorHAnsi" w:cs="Courier New"/>
          <w:b/>
          <w:sz w:val="20"/>
          <w:szCs w:val="20"/>
        </w:rPr>
      </w:pPr>
      <w:r w:rsidRPr="00DD3A42">
        <w:rPr>
          <w:rFonts w:asciiTheme="minorHAnsi" w:hAnsiTheme="minorHAnsi" w:cs="Courier New"/>
          <w:b/>
          <w:sz w:val="20"/>
          <w:szCs w:val="20"/>
        </w:rPr>
        <w:t xml:space="preserve">02. Da Relação/Descrição dos </w:t>
      </w:r>
      <w:r w:rsidR="000A39CD" w:rsidRPr="00DD3A42">
        <w:rPr>
          <w:rFonts w:asciiTheme="minorHAnsi" w:hAnsiTheme="minorHAnsi" w:cs="Courier New"/>
          <w:b/>
          <w:sz w:val="20"/>
          <w:szCs w:val="20"/>
        </w:rPr>
        <w:t>serviços</w:t>
      </w:r>
      <w:r w:rsidRPr="00DD3A42">
        <w:rPr>
          <w:rFonts w:asciiTheme="minorHAnsi" w:hAnsiTheme="minorHAnsi" w:cs="Courier New"/>
          <w:b/>
          <w:sz w:val="20"/>
          <w:szCs w:val="20"/>
        </w:rPr>
        <w:t>:</w:t>
      </w:r>
    </w:p>
    <w:p w:rsidR="000C77A5" w:rsidRPr="006A0DBF" w:rsidRDefault="000C77A5" w:rsidP="00A6220F">
      <w:pPr>
        <w:spacing w:after="0"/>
        <w:jc w:val="both"/>
        <w:rPr>
          <w:rFonts w:asciiTheme="minorHAnsi" w:hAnsiTheme="minorHAnsi" w:cs="Courier New"/>
          <w:b/>
          <w:sz w:val="20"/>
          <w:szCs w:val="20"/>
        </w:rPr>
      </w:pPr>
    </w:p>
    <w:tbl>
      <w:tblPr>
        <w:tblW w:w="9786" w:type="dxa"/>
        <w:tblInd w:w="65" w:type="dxa"/>
        <w:tblLayout w:type="fixed"/>
        <w:tblCellMar>
          <w:left w:w="70" w:type="dxa"/>
          <w:right w:w="70" w:type="dxa"/>
        </w:tblCellMar>
        <w:tblLook w:val="04A0" w:firstRow="1" w:lastRow="0" w:firstColumn="1" w:lastColumn="0" w:noHBand="0" w:noVBand="1"/>
      </w:tblPr>
      <w:tblGrid>
        <w:gridCol w:w="431"/>
        <w:gridCol w:w="7087"/>
        <w:gridCol w:w="2268"/>
      </w:tblGrid>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E535DF" w:rsidRDefault="000C77A5" w:rsidP="000C77A5">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LOTE 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Default="000C77A5" w:rsidP="00735632">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E535DF" w:rsidRDefault="000C77A5" w:rsidP="000C77A5">
            <w:pPr>
              <w:spacing w:after="0" w:line="240" w:lineRule="auto"/>
              <w:jc w:val="center"/>
              <w:rPr>
                <w:rFonts w:asciiTheme="minorHAnsi" w:hAnsiTheme="minorHAnsi" w:cs="Arial"/>
                <w:b/>
                <w:color w:val="000000"/>
                <w:sz w:val="20"/>
                <w:szCs w:val="20"/>
              </w:rPr>
            </w:pPr>
            <w:r w:rsidRPr="000C77A5">
              <w:rPr>
                <w:rFonts w:asciiTheme="minorHAnsi" w:hAnsiTheme="minorHAnsi" w:cs="Arial"/>
                <w:b/>
                <w:bCs/>
                <w:color w:val="000000"/>
                <w:sz w:val="20"/>
                <w:szCs w:val="20"/>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0C77A5">
            <w:pPr>
              <w:spacing w:after="0" w:line="240" w:lineRule="auto"/>
              <w:jc w:val="center"/>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01.</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xml:space="preserve"> </w:t>
            </w: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ARAGUAÍNA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3.519.363,90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ARAPOEMA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111.597,84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AUGUSTINÓPOLIS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528.108,75</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04.</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GUARAÍ</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378.462,24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05.</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PEDRO AFONSO</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215.511,84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06.</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XAMBIOÁ</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203.833,48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r>
      <w:tr w:rsidR="000C77A5" w:rsidRPr="006A0DBF" w:rsidTr="000C77A5">
        <w:trPr>
          <w:trHeight w:val="227"/>
        </w:trPr>
        <w:tc>
          <w:tcPr>
            <w:tcW w:w="431" w:type="dxa"/>
            <w:tcBorders>
              <w:top w:val="nil"/>
              <w:left w:val="nil"/>
              <w:bottom w:val="single" w:sz="4" w:space="0" w:color="auto"/>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single" w:sz="4" w:space="0" w:color="auto"/>
              <w:right w:val="nil"/>
            </w:tcBorders>
            <w:shd w:val="clear" w:color="000000" w:fill="FFFFFF"/>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tc>
        <w:tc>
          <w:tcPr>
            <w:tcW w:w="2268" w:type="dxa"/>
            <w:tcBorders>
              <w:top w:val="nil"/>
              <w:left w:val="nil"/>
              <w:bottom w:val="single" w:sz="4" w:space="0" w:color="auto"/>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jc w:val="center"/>
              <w:rPr>
                <w:rFonts w:asciiTheme="minorHAnsi" w:hAnsiTheme="minorHAnsi" w:cs="Arial"/>
                <w:b/>
                <w:bCs/>
                <w:color w:val="000000"/>
                <w:sz w:val="20"/>
                <w:szCs w:val="20"/>
              </w:rPr>
            </w:pPr>
            <w:r w:rsidRPr="009B3D6F">
              <w:rPr>
                <w:rFonts w:asciiTheme="minorHAnsi" w:hAnsiTheme="minorHAnsi" w:cs="Arial"/>
                <w:b/>
                <w:bCs/>
                <w:color w:val="000000"/>
                <w:sz w:val="20"/>
                <w:szCs w:val="20"/>
              </w:rPr>
              <w:t>LOTE II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r>
              <w:rPr>
                <w:rFonts w:cs="Courier New"/>
                <w:b/>
                <w:sz w:val="16"/>
                <w:szCs w:val="16"/>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07</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INFANTIL DE PALMAS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1.018.031,60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08</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GERAL DE PALMAS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8.113.040,23</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09</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E MATERNIDADE DONA REGINA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2.087.249,79</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10</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MIRACEMA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252.995,40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11</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PARAÍSO</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1.081.194,12</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r>
      <w:tr w:rsidR="000C77A5" w:rsidRPr="006A0DBF" w:rsidTr="000C77A5">
        <w:trPr>
          <w:trHeight w:val="227"/>
        </w:trPr>
        <w:tc>
          <w:tcPr>
            <w:tcW w:w="431" w:type="dxa"/>
            <w:tcBorders>
              <w:top w:val="nil"/>
              <w:left w:val="nil"/>
              <w:bottom w:val="single" w:sz="4" w:space="0" w:color="auto"/>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single" w:sz="4" w:space="0" w:color="auto"/>
              <w:right w:val="nil"/>
            </w:tcBorders>
            <w:shd w:val="clear" w:color="000000" w:fill="FFFFFF"/>
            <w:noWrap/>
            <w:vAlign w:val="center"/>
            <w:hideMark/>
          </w:tcPr>
          <w:p w:rsid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p w:rsidR="000C77A5" w:rsidRDefault="000C77A5" w:rsidP="000C77A5">
            <w:pPr>
              <w:autoSpaceDE w:val="0"/>
              <w:autoSpaceDN w:val="0"/>
              <w:adjustRightInd w:val="0"/>
              <w:spacing w:after="0"/>
              <w:jc w:val="both"/>
              <w:rPr>
                <w:rFonts w:cs="Courier New"/>
                <w:sz w:val="20"/>
                <w:szCs w:val="20"/>
              </w:rPr>
            </w:pPr>
          </w:p>
          <w:p w:rsidR="000C77A5" w:rsidRDefault="000C77A5" w:rsidP="000C77A5">
            <w:pPr>
              <w:autoSpaceDE w:val="0"/>
              <w:autoSpaceDN w:val="0"/>
              <w:adjustRightInd w:val="0"/>
              <w:spacing w:after="0"/>
              <w:jc w:val="both"/>
              <w:rPr>
                <w:rFonts w:cs="Courier New"/>
                <w:sz w:val="20"/>
                <w:szCs w:val="20"/>
              </w:rPr>
            </w:pPr>
          </w:p>
          <w:p w:rsidR="000C77A5" w:rsidRPr="000C77A5" w:rsidRDefault="000C77A5" w:rsidP="000C77A5">
            <w:pPr>
              <w:autoSpaceDE w:val="0"/>
              <w:autoSpaceDN w:val="0"/>
              <w:adjustRightInd w:val="0"/>
              <w:spacing w:after="0"/>
              <w:jc w:val="both"/>
              <w:rPr>
                <w:rFonts w:cs="Courier New"/>
                <w:sz w:val="20"/>
                <w:szCs w:val="20"/>
              </w:rPr>
            </w:pPr>
          </w:p>
        </w:tc>
        <w:tc>
          <w:tcPr>
            <w:tcW w:w="2268" w:type="dxa"/>
            <w:tcBorders>
              <w:top w:val="nil"/>
              <w:left w:val="nil"/>
              <w:bottom w:val="single" w:sz="4" w:space="0" w:color="auto"/>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jc w:val="center"/>
              <w:rPr>
                <w:rFonts w:asciiTheme="minorHAnsi" w:hAnsiTheme="minorHAnsi" w:cs="Arial"/>
                <w:b/>
                <w:bCs/>
                <w:color w:val="000000"/>
                <w:sz w:val="20"/>
                <w:szCs w:val="20"/>
              </w:rPr>
            </w:pPr>
            <w:r w:rsidRPr="009B3D6F">
              <w:rPr>
                <w:rFonts w:asciiTheme="minorHAnsi" w:hAnsiTheme="minorHAnsi" w:cs="Arial"/>
                <w:b/>
                <w:bCs/>
                <w:color w:val="000000"/>
                <w:sz w:val="20"/>
                <w:szCs w:val="20"/>
              </w:rPr>
              <w:t>LOTE III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r>
              <w:rPr>
                <w:rFonts w:cs="Courier New"/>
                <w:b/>
                <w:sz w:val="16"/>
                <w:szCs w:val="16"/>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DE PEQUENO PORTE DE ALVORADA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33.848,64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MATERNO INFANTIL TIA DEDÉ</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350.029,94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14</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ARAGUAÇU</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156.715,56</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15</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ARRAIAS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102.174,28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16</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DIANÓPOLIS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81.019,80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17</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GURUPI</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1.437.085,87</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18</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PORTO NACIONAL</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683.037,68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III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r>
      <w:tr w:rsidR="000C77A5" w:rsidRPr="006A0DBF" w:rsidTr="000C77A5">
        <w:trPr>
          <w:trHeight w:val="227"/>
        </w:trPr>
        <w:tc>
          <w:tcPr>
            <w:tcW w:w="431" w:type="dxa"/>
            <w:tcBorders>
              <w:top w:val="nil"/>
              <w:left w:val="nil"/>
              <w:bottom w:val="nil"/>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nil"/>
              <w:right w:val="nil"/>
            </w:tcBorders>
            <w:shd w:val="clear" w:color="000000" w:fill="FFFFFF"/>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tc>
        <w:tc>
          <w:tcPr>
            <w:tcW w:w="2268" w:type="dxa"/>
            <w:tcBorders>
              <w:top w:val="nil"/>
              <w:left w:val="nil"/>
              <w:bottom w:val="nil"/>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xml:space="preserve"> TOTAL GERAL</w:t>
            </w:r>
          </w:p>
        </w:tc>
        <w:tc>
          <w:tcPr>
            <w:tcW w:w="2268" w:type="dxa"/>
            <w:tcBorders>
              <w:top w:val="single" w:sz="4" w:space="0" w:color="auto"/>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r>
    </w:tbl>
    <w:p w:rsidR="0092492A" w:rsidRPr="006A0DBF" w:rsidRDefault="0092492A" w:rsidP="00A6220F">
      <w:pPr>
        <w:spacing w:after="0"/>
        <w:jc w:val="both"/>
        <w:rPr>
          <w:rFonts w:asciiTheme="minorHAnsi" w:hAnsiTheme="minorHAnsi" w:cs="Courier New"/>
          <w:b/>
          <w:sz w:val="20"/>
          <w:szCs w:val="20"/>
        </w:rPr>
      </w:pPr>
    </w:p>
    <w:p w:rsidR="0092492A" w:rsidRPr="006A0DBF" w:rsidRDefault="0092492A" w:rsidP="00A6220F">
      <w:pPr>
        <w:spacing w:after="0"/>
        <w:jc w:val="both"/>
        <w:rPr>
          <w:rFonts w:asciiTheme="minorHAnsi" w:hAnsiTheme="minorHAnsi" w:cs="Courier New"/>
          <w:b/>
          <w:sz w:val="20"/>
          <w:szCs w:val="20"/>
        </w:rPr>
      </w:pPr>
    </w:p>
    <w:p w:rsidR="0092492A" w:rsidRDefault="0092492A"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Pr="006A0DBF" w:rsidRDefault="000C77A5" w:rsidP="00A6220F">
      <w:pPr>
        <w:spacing w:after="0"/>
        <w:jc w:val="both"/>
        <w:rPr>
          <w:rFonts w:asciiTheme="minorHAnsi" w:hAnsiTheme="minorHAnsi" w:cs="Courier New"/>
          <w:b/>
          <w:sz w:val="20"/>
          <w:szCs w:val="20"/>
        </w:rPr>
      </w:pPr>
    </w:p>
    <w:p w:rsidR="0092492A" w:rsidRPr="006A0DBF" w:rsidRDefault="0092492A" w:rsidP="00A6220F">
      <w:pPr>
        <w:spacing w:after="0"/>
        <w:jc w:val="both"/>
        <w:rPr>
          <w:rFonts w:asciiTheme="minorHAnsi" w:hAnsiTheme="minorHAnsi" w:cs="Courier New"/>
          <w:b/>
          <w:sz w:val="20"/>
          <w:szCs w:val="20"/>
        </w:rPr>
      </w:pPr>
    </w:p>
    <w:p w:rsidR="00FB7DF1" w:rsidRPr="006A0DBF" w:rsidRDefault="004C2A6C" w:rsidP="00A6220F">
      <w:pPr>
        <w:tabs>
          <w:tab w:val="left" w:pos="7200"/>
        </w:tabs>
        <w:spacing w:after="120" w:line="240" w:lineRule="auto"/>
        <w:jc w:val="center"/>
        <w:rPr>
          <w:rFonts w:asciiTheme="minorHAnsi" w:eastAsia="Batang" w:hAnsiTheme="minorHAnsi" w:cs="Courier New"/>
          <w:b/>
          <w:bCs/>
          <w:sz w:val="20"/>
          <w:szCs w:val="20"/>
          <w:u w:val="single"/>
        </w:rPr>
      </w:pPr>
      <w:r w:rsidRPr="006A0DBF">
        <w:rPr>
          <w:rFonts w:asciiTheme="minorHAnsi" w:eastAsia="Batang" w:hAnsiTheme="minorHAnsi" w:cs="Courier New"/>
          <w:b/>
          <w:bCs/>
          <w:sz w:val="20"/>
          <w:szCs w:val="20"/>
          <w:u w:val="single"/>
        </w:rPr>
        <w:t>ANEXO II</w:t>
      </w: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DO OBJETO</w:t>
      </w:r>
    </w:p>
    <w:p w:rsidR="006A0DBF" w:rsidRPr="00497847" w:rsidRDefault="006A0DBF" w:rsidP="00F653FD">
      <w:pPr>
        <w:pStyle w:val="PargrafodaLista"/>
        <w:widowControl w:val="0"/>
        <w:numPr>
          <w:ilvl w:val="1"/>
          <w:numId w:val="6"/>
        </w:numPr>
        <w:tabs>
          <w:tab w:val="right" w:pos="8788"/>
        </w:tabs>
        <w:spacing w:after="0" w:line="240" w:lineRule="auto"/>
        <w:ind w:left="426" w:hanging="426"/>
        <w:contextualSpacing w:val="0"/>
        <w:jc w:val="both"/>
        <w:rPr>
          <w:rFonts w:asciiTheme="minorHAnsi" w:hAnsiTheme="minorHAnsi" w:cs="Arial"/>
          <w:strike/>
          <w:color w:val="000000"/>
          <w:sz w:val="20"/>
          <w:szCs w:val="20"/>
        </w:rPr>
      </w:pPr>
      <w:r w:rsidRPr="00497847">
        <w:rPr>
          <w:rFonts w:asciiTheme="minorHAnsi" w:hAnsiTheme="minorHAnsi" w:cs="Arial"/>
          <w:sz w:val="20"/>
          <w:szCs w:val="20"/>
        </w:rPr>
        <w:t>C</w:t>
      </w:r>
      <w:r w:rsidRPr="00497847">
        <w:rPr>
          <w:rFonts w:asciiTheme="minorHAnsi" w:hAnsiTheme="minorHAnsi" w:cs="Courier New"/>
          <w:sz w:val="20"/>
          <w:szCs w:val="20"/>
          <w:lang w:eastAsia="pt-BR"/>
        </w:rPr>
        <w:t>ontratação de prestação de serviços laboratoriais de análises clínicas.</w:t>
      </w:r>
    </w:p>
    <w:p w:rsidR="006A0DBF" w:rsidRPr="006A0DBF" w:rsidRDefault="006A0DBF" w:rsidP="006A0DBF">
      <w:pPr>
        <w:pStyle w:val="PargrafodaLista"/>
        <w:widowControl w:val="0"/>
        <w:tabs>
          <w:tab w:val="right" w:pos="8788"/>
        </w:tabs>
        <w:ind w:left="1152"/>
        <w:jc w:val="both"/>
        <w:rPr>
          <w:rFonts w:asciiTheme="minorHAnsi" w:hAnsiTheme="minorHAnsi" w:cs="Arial"/>
          <w:color w:val="000000"/>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 JUSTIFICATIVA</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A contratação dos serviços laboratoriais de exames de Análises Clínicas se faz imprescindível por serem fundamentais na determinação do diagnóstico e no tratamento dos pacientes, interferindo favoravelmente no prognóstico e, assim, possibilitando a redução do tempo de recuperação do paciente.</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 xml:space="preserve">As análises clínicas são consideradas um dos mais relevantes meios de diagnósticos complementares, permitindo detectar e avaliar a quantidade de substâncias e/ou micro-organismos existentes nas amostras de fluidos e tecidos recolhidos dos pacientes, sendo assim, imprescindível </w:t>
      </w:r>
      <w:proofErr w:type="gramStart"/>
      <w:r w:rsidRPr="006A0DBF">
        <w:rPr>
          <w:rFonts w:asciiTheme="minorHAnsi" w:hAnsiTheme="minorHAnsi" w:cs="Arial"/>
          <w:sz w:val="20"/>
          <w:szCs w:val="20"/>
        </w:rPr>
        <w:t>à</w:t>
      </w:r>
      <w:proofErr w:type="gramEnd"/>
      <w:r w:rsidRPr="006A0DBF">
        <w:rPr>
          <w:rFonts w:asciiTheme="minorHAnsi" w:hAnsiTheme="minorHAnsi" w:cs="Arial"/>
          <w:sz w:val="20"/>
          <w:szCs w:val="20"/>
        </w:rPr>
        <w:t xml:space="preserve"> pratica clínica dentro das unidades hospitalares.</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contratados com o poder público.</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Com o advento do SUS, a saúde passou a ser um direito fundamental do ser humano, de forma que toda a população brasileira passou a ter direito à saúde universal e gratuita, com acesso igualitário.</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É dever do Estado assegurar a todos os cidadãos, indistintamente, o direito à saúde, oferecendo aos que não possam arcar com o seu tratamento os meios necessários para tanto, conforme disciplinado pela Lei n°.8.080/1990, a saber:</w:t>
      </w:r>
    </w:p>
    <w:p w:rsidR="00497847" w:rsidRDefault="00497847" w:rsidP="006A0DBF">
      <w:pPr>
        <w:autoSpaceDE w:val="0"/>
        <w:autoSpaceDN w:val="0"/>
        <w:adjustRightInd w:val="0"/>
        <w:spacing w:after="0" w:line="240" w:lineRule="auto"/>
        <w:ind w:left="3828"/>
        <w:jc w:val="both"/>
        <w:rPr>
          <w:rFonts w:asciiTheme="minorHAnsi" w:hAnsiTheme="minorHAnsi" w:cs="Arial"/>
          <w:sz w:val="20"/>
          <w:szCs w:val="20"/>
        </w:rPr>
      </w:pPr>
    </w:p>
    <w:p w:rsidR="006A0DBF" w:rsidRPr="00497847" w:rsidRDefault="006A0DBF" w:rsidP="006A0DBF">
      <w:pPr>
        <w:autoSpaceDE w:val="0"/>
        <w:autoSpaceDN w:val="0"/>
        <w:adjustRightInd w:val="0"/>
        <w:spacing w:after="0" w:line="240" w:lineRule="auto"/>
        <w:ind w:left="3828"/>
        <w:jc w:val="both"/>
        <w:rPr>
          <w:rFonts w:asciiTheme="minorHAnsi" w:hAnsiTheme="minorHAnsi" w:cs="Arial"/>
          <w:i/>
          <w:sz w:val="20"/>
          <w:szCs w:val="20"/>
        </w:rPr>
      </w:pPr>
      <w:r w:rsidRPr="00497847">
        <w:rPr>
          <w:rFonts w:asciiTheme="minorHAnsi" w:hAnsiTheme="minorHAnsi" w:cs="Arial"/>
          <w:i/>
          <w:sz w:val="20"/>
          <w:szCs w:val="20"/>
        </w:rPr>
        <w:t>Art.2º A saúde é um direito fundamental do ser humano, devendo o Estado prover as condições indispensáveis ao seu pleno exercício.</w:t>
      </w:r>
    </w:p>
    <w:p w:rsidR="006A0DBF" w:rsidRPr="00497847" w:rsidRDefault="006A0DBF" w:rsidP="006A0DBF">
      <w:pPr>
        <w:autoSpaceDE w:val="0"/>
        <w:autoSpaceDN w:val="0"/>
        <w:adjustRightInd w:val="0"/>
        <w:spacing w:after="120" w:line="240" w:lineRule="auto"/>
        <w:ind w:left="3828"/>
        <w:jc w:val="both"/>
        <w:rPr>
          <w:rFonts w:asciiTheme="minorHAnsi" w:hAnsiTheme="minorHAnsi" w:cs="Arial"/>
          <w:i/>
          <w:sz w:val="20"/>
          <w:szCs w:val="20"/>
        </w:rPr>
      </w:pPr>
      <w:r w:rsidRPr="00497847">
        <w:rPr>
          <w:rFonts w:asciiTheme="minorHAnsi" w:hAnsiTheme="minorHAnsi" w:cs="Arial"/>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As regulamentações do Sistema, em especial a Lei nº 8.080, de 19 de setembro de 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As unidades que serão beneficiadas com a presente contratação serão: Hospital de Pequeno Porte de Alvorada, Hospital e Maternidade Dona Regina, Hospital Geral de Palmas, Hospital Infantil de Palmas, Hospital Materno Infantil Tia Dedé, Hospital Regional de Araguaçu, Hospital Regional de Araguaína,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Hospital Regional de Arraias, Hospital Regional de Augustinópolis, Hospital Regional de Dianópolis, Hospital Regional de Guaraí, Hospital Regional de Gurupi, Hospital Regional de Miracema, Hospital Regional de Paraíso, Hospital Regional de Pedro Afonso, Hospital Regional de Porto Nacional, e Hospital Regional de Xambioá. A lista com os respectivos endereços encontra-se no Anexo II deste Termo de Referência.</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papel básico e o objetivo maior dos hospitais é a reintegração do doente à sociedade em condições de retomar, tanto quanto possível as funções que desempenhava anteriormente. Um hospital é definido pelo Ministério da Saúde como “</w:t>
      </w:r>
      <w:r w:rsidRPr="006A0DBF">
        <w:rPr>
          <w:rFonts w:asciiTheme="minorHAnsi" w:hAnsiTheme="minorHAnsi" w:cs="Arial"/>
          <w:i/>
          <w:sz w:val="20"/>
          <w:szCs w:val="20"/>
        </w:rPr>
        <w:t>um estabelecimento de saúde destinado a prestar assistência sanitária em regime de internação a uma determinada clientela, ou de não-internação, no caso de ambulatórios e outros serviços</w:t>
      </w:r>
      <w:r w:rsidRPr="006A0DBF">
        <w:rPr>
          <w:rFonts w:asciiTheme="minorHAnsi" w:hAnsiTheme="minorHAnsi" w:cs="Arial"/>
          <w:sz w:val="20"/>
          <w:szCs w:val="20"/>
        </w:rPr>
        <w:t>”. Um hospital tem como funções, as quais concorrem para sua atividade fim, segundo o Manual Brasileiro de Acreditação Hospitalar (Brasil. Ministério da Saúde/SPS):</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continuada;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integrada;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lastRenderedPageBreak/>
        <w:t>Concentrar recursos de diagnóstico e tratamento;</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Constituir um nível intermediário dentro de uma rede de serviços de complexidade crescente;</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Promover a saúde e prevenir as doenças sempre que o estabelecimento pertencer a uma rede que garanta a disponibilidade de todos os recursos para resolver cada caso;</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Abranger determinada área;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Avaliar os resultados de suas ações sobre a população da área de influência.</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Os Hospitais Regionais do Estado oferecem um conjunto de procedimentos de Média e de Alta Complexidade, que envolvem alta tecnologia e alto custo, para a realização dos serviços de saúde ofertados pelo Sistema Único de Saúde, razão pela qual é de fundamental importância os exames de Análises Clínicas na determinação de diagnóstico e tratamento dos pacientes, o que explica a necessidade da aquisição de soluções tecnológicas de Serviços Laboratoriais envolvendo coleta e processamento e resultados de exames, de acordo com o grau de sua complexidade.</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Os parâmetros técnicos usados para demonstrar a estimativa financeira a fim de pleitear a contratação dos serviços, foram obtidos tendo por base a série histórica de exames realizados através dos contratos de prestação de serviços em execução nos hospitais, no período compreendido entre </w:t>
      </w:r>
      <w:proofErr w:type="gramStart"/>
      <w:r w:rsidRPr="006A0DBF">
        <w:rPr>
          <w:rFonts w:asciiTheme="minorHAnsi" w:hAnsiTheme="minorHAnsi" w:cs="Arial"/>
          <w:sz w:val="20"/>
          <w:szCs w:val="20"/>
        </w:rPr>
        <w:t>8</w:t>
      </w:r>
      <w:proofErr w:type="gramEnd"/>
      <w:r w:rsidRPr="006A0DBF">
        <w:rPr>
          <w:rFonts w:asciiTheme="minorHAnsi" w:hAnsiTheme="minorHAnsi" w:cs="Arial"/>
          <w:sz w:val="20"/>
          <w:szCs w:val="20"/>
        </w:rPr>
        <w:t xml:space="preserve"> e 12 meses, conforme relação a seguir:</w:t>
      </w:r>
    </w:p>
    <w:tbl>
      <w:tblPr>
        <w:tblW w:w="0" w:type="auto"/>
        <w:tblInd w:w="354" w:type="dxa"/>
        <w:tblLayout w:type="fixed"/>
        <w:tblCellMar>
          <w:left w:w="70" w:type="dxa"/>
          <w:right w:w="70" w:type="dxa"/>
        </w:tblCellMar>
        <w:tblLook w:val="04A0" w:firstRow="1" w:lastRow="0" w:firstColumn="1" w:lastColumn="0" w:noHBand="0" w:noVBand="1"/>
      </w:tblPr>
      <w:tblGrid>
        <w:gridCol w:w="4678"/>
        <w:gridCol w:w="1701"/>
        <w:gridCol w:w="1134"/>
        <w:gridCol w:w="1842"/>
      </w:tblGrid>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HOSPITAL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CONTRATO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PROCESSO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DATA INICIAL</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E MATERNIDADE DONA REGINA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GERAL DE PALMAS</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INFANTIL DE PALMAS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MATERNO INFANTIL TIA DEDÉ</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ARAGUAÍNA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ARAPOEMA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21/2016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1941/2016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07/04/2016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AUGUSTINÓPOLIS</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106/2015</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3502/2015</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14/08/2015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GUARAÍ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GURUPI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223/2013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2050/2013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03/07/2013</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MIRACEMA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113/2015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3540/2015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PARAÍSO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123/2015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3539/2015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02/09/2015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PEDRO AFONSO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PORTO NACIONAL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XAMBIOÁ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bl>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Hospital de Pequeno Porte de Alvorada, Hospital Regional de Araguaçu, Hospital Regional de Arraias e Hospital Regional de Dianópolis não possuem contratos em execução no momento.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quantitativo de exames para o Hospital de Pequeno Porte de Alvorada foi estimado com base no número de internações ocorridas no período, considerando que a unidade não dispõe de registro de dados relativos a contratos de períodos anteriores. Os Hospitais Regionais de Araguaçu e Arraias disponibilizaram dados relativos a períodos anteriores (agosto/2012 a agosto/2013 e março/2014 a novembro/2014, respectivamente). As informações do hospital de Dianópolis dizem respeito a exames que são realizados pelo laboratório do município.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Ao quantitativo de exames apurados se faz necessário acrescer uma margem de segurança de 10% (dez por cento), tendo em vista a variação na quantidade de pacientes atendidos, bem como a eventual necessidade de realização dos exames nas unidades hospitalares em que até então não eram realizados os referidos serviços.</w:t>
      </w:r>
    </w:p>
    <w:p w:rsidR="006A0DBF" w:rsidRPr="00EC4139" w:rsidRDefault="006A0DBF" w:rsidP="00497847">
      <w:pPr>
        <w:autoSpaceDE w:val="0"/>
        <w:autoSpaceDN w:val="0"/>
        <w:adjustRightInd w:val="0"/>
        <w:spacing w:after="0" w:line="240" w:lineRule="auto"/>
        <w:jc w:val="both"/>
        <w:rPr>
          <w:rFonts w:asciiTheme="minorHAnsi" w:hAnsiTheme="minorHAnsi" w:cs="Arial"/>
          <w:vanish/>
          <w:sz w:val="20"/>
          <w:szCs w:val="20"/>
          <w:specVanish/>
        </w:rPr>
      </w:pPr>
      <w:r w:rsidRPr="006A0DBF">
        <w:rPr>
          <w:rFonts w:asciiTheme="minorHAnsi" w:hAnsiTheme="minorHAnsi" w:cs="Arial"/>
          <w:sz w:val="20"/>
          <w:szCs w:val="20"/>
        </w:rPr>
        <w:t xml:space="preserve">Por fim, considerando que a Rede Pública do Estado do Tocantins não dispõe de capacidade instalada suficiente para executar os serviços Laboratoriais de Análises Clínicas e nem de profissionais especializados em quantidade suficiente para atendimento dos usuários dos serviços públicos, precisando contratar serviços complementares do setor privado, sendo assim, pretende-se viabilizar a prestação de serviços laboratoriais especializados com qualidade, com os recursos necessários, em quantidades adequadas, no tempo correto, com o menor custo, maior controle de gastos, com vistas a garantir a integralidade da assistência e o acesso da população aos serviços e ações de saúde, com base nas suas necessidades, referenciando-as ao local mais próximo possível de sua </w:t>
      </w:r>
      <w:proofErr w:type="gramStart"/>
      <w:r w:rsidRPr="006A0DBF">
        <w:rPr>
          <w:rFonts w:asciiTheme="minorHAnsi" w:hAnsiTheme="minorHAnsi" w:cs="Arial"/>
          <w:sz w:val="20"/>
          <w:szCs w:val="20"/>
        </w:rPr>
        <w:t>residência.</w:t>
      </w:r>
      <w:proofErr w:type="gramEnd"/>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PPA é composto por objetivos, diretrizes e metas, onde um dos objetivos é: “Melhorar o desempenho, resolutividade e qualidade das unidades hospitalares do Estado”. Dentre os projetos/atividades para o alcance do objetivo está o projeto/atividade 4113 – Oferta da Assistência à Saúde de Média e Alta Complexidade Direta ao Cidadão, a qual contempla o atendimento ambulatorial e hospitalar de ações e serviços de atenção à saúde de média e alta complexidade, atendendo aos problemas de saúde e agravos da população através de procedimentos especializados realizados por equipe multiprofissional nos hospitais da rede estadual, sendo que uma das ações anuais deste projeto é: “Realizar exames de apoio ao diagnóstico e tratamento dos pacientes internados”.</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lastRenderedPageBreak/>
        <w:t>Desta forma, os serviços prestados por estas empresas especializadas devem ocorrer de forma ininterrupta uma vez que sua interrupção ou descontinuidade pode acarretar em graves prejuízos à saúde dos pacientes atendidos pelo SUS em âmbito estadual.</w:t>
      </w:r>
    </w:p>
    <w:p w:rsidR="006A0DBF" w:rsidRPr="006A0DBF" w:rsidRDefault="006A0DBF" w:rsidP="006A0DBF">
      <w:pPr>
        <w:autoSpaceDE w:val="0"/>
        <w:autoSpaceDN w:val="0"/>
        <w:adjustRightInd w:val="0"/>
        <w:spacing w:after="0" w:line="240" w:lineRule="auto"/>
        <w:ind w:left="284"/>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DO LOCAL DE EXECUÇÃO DOS SERVIÇOS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006A0DBF" w:rsidRPr="006A0DBF">
        <w:rPr>
          <w:rFonts w:asciiTheme="minorHAnsi" w:hAnsiTheme="minorHAnsi" w:cs="Arial"/>
          <w:sz w:val="20"/>
          <w:szCs w:val="20"/>
        </w:rPr>
        <w:t xml:space="preserve">Os serviços </w:t>
      </w:r>
      <w:r w:rsidR="006A0DBF" w:rsidRPr="006A0DBF">
        <w:rPr>
          <w:rFonts w:asciiTheme="minorHAnsi" w:hAnsiTheme="minorHAnsi" w:cs="Arial"/>
          <w:b/>
          <w:sz w:val="20"/>
          <w:szCs w:val="20"/>
          <w:u w:val="single"/>
        </w:rPr>
        <w:t>Laboratoriais de Análises Clínicas</w:t>
      </w:r>
      <w:r w:rsidR="006A0DBF" w:rsidRPr="006A0DBF">
        <w:rPr>
          <w:rFonts w:asciiTheme="minorHAnsi" w:hAnsiTheme="minorHAnsi" w:cs="Arial"/>
          <w:sz w:val="20"/>
          <w:szCs w:val="20"/>
        </w:rPr>
        <w:t xml:space="preserve"> deverão ser realizados nas dependências da </w:t>
      </w:r>
      <w:r w:rsidR="006A0DBF" w:rsidRPr="006A0DBF">
        <w:rPr>
          <w:rFonts w:asciiTheme="minorHAnsi" w:hAnsiTheme="minorHAnsi" w:cs="Arial"/>
          <w:b/>
          <w:sz w:val="20"/>
          <w:szCs w:val="20"/>
        </w:rPr>
        <w:t>Contratante</w:t>
      </w:r>
      <w:r w:rsidR="006A0DBF" w:rsidRPr="006A0DBF">
        <w:rPr>
          <w:rFonts w:asciiTheme="minorHAnsi" w:hAnsiTheme="minorHAnsi" w:cs="Arial"/>
          <w:sz w:val="20"/>
          <w:szCs w:val="20"/>
        </w:rPr>
        <w:t xml:space="preserve">, instalando a </w:t>
      </w:r>
      <w:r w:rsidR="006A0DBF" w:rsidRPr="006A0DBF">
        <w:rPr>
          <w:rFonts w:asciiTheme="minorHAnsi" w:hAnsiTheme="minorHAnsi" w:cs="Arial"/>
          <w:b/>
          <w:sz w:val="20"/>
          <w:szCs w:val="20"/>
        </w:rPr>
        <w:t>Contratada</w:t>
      </w:r>
      <w:r w:rsidR="006A0DBF" w:rsidRPr="006A0DBF">
        <w:rPr>
          <w:rFonts w:asciiTheme="minorHAnsi" w:hAnsiTheme="minorHAnsi" w:cs="Arial"/>
          <w:sz w:val="20"/>
          <w:szCs w:val="20"/>
        </w:rPr>
        <w:t xml:space="preserve"> toda a sua </w:t>
      </w:r>
      <w:r w:rsidR="006A0DBF" w:rsidRPr="006A0DBF">
        <w:rPr>
          <w:rFonts w:asciiTheme="minorHAnsi" w:eastAsia="Arial Unicode MS" w:hAnsiTheme="minorHAnsi" w:cs="Arial"/>
          <w:sz w:val="20"/>
          <w:szCs w:val="20"/>
        </w:rPr>
        <w:t xml:space="preserve">infra-estrutura e tecnologias necessárias </w:t>
      </w:r>
      <w:r w:rsidR="006A0DBF"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6A0DBF" w:rsidRPr="006A0DBF" w:rsidRDefault="006A0DBF" w:rsidP="00F653FD">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Demanda intra-hospitalar em nível hospitalar, ambulatorial, urgência ou emergência de funcionamento 24 (vinte e quatro) horas ininterruptas, em todos os dias da semana, com técnicos capacitados e habilitados de plantão ativo durante as 24 horas para os Hospitais;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 </w:t>
      </w:r>
      <w:r w:rsidR="006A0DBF" w:rsidRPr="006A0DBF">
        <w:rPr>
          <w:rFonts w:asciiTheme="minorHAnsi" w:hAnsiTheme="minorHAnsi" w:cs="Arial"/>
          <w:sz w:val="20"/>
          <w:szCs w:val="20"/>
        </w:rPr>
        <w:t xml:space="preserve">Excepcionalmente, a Contratada deverá instalar seu laboratório fora das </w:t>
      </w:r>
      <w:r w:rsidR="006A0DBF" w:rsidRPr="006A0DBF">
        <w:rPr>
          <w:rFonts w:asciiTheme="minorHAnsi" w:eastAsia="Arial Unicode MS" w:hAnsiTheme="minorHAnsi" w:cs="Arial"/>
          <w:sz w:val="20"/>
          <w:szCs w:val="20"/>
        </w:rPr>
        <w:t>dependências</w:t>
      </w:r>
      <w:r w:rsidR="006A0DBF" w:rsidRPr="006A0DBF">
        <w:rPr>
          <w:rFonts w:asciiTheme="minorHAnsi" w:hAnsiTheme="minorHAnsi" w:cs="Arial"/>
          <w:sz w:val="20"/>
          <w:szCs w:val="20"/>
        </w:rPr>
        <w:t xml:space="preserve"> hospitalares apenas no caso em que o Hospital da Contratante não dispor de espaço físico suficiente, devendo Contratada abrigar-se em local mais próximo deste, sem ônus para a Contratante. Sendo assim, a Contratada, não poderá causar prejuízo ao paciente no que tange à coleta, realização e entrega em tempo hábil dos exames solicitados pelo médico, evitando transtornos na conduta da clínica do paciente nestas unidades hospitalares.</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trike/>
          <w:sz w:val="20"/>
          <w:szCs w:val="20"/>
        </w:rPr>
      </w:pPr>
      <w:r w:rsidRPr="006A0DBF">
        <w:rPr>
          <w:rFonts w:asciiTheme="minorHAnsi" w:hAnsiTheme="minorHAnsi" w:cs="Arial"/>
          <w:b/>
          <w:bCs/>
          <w:sz w:val="20"/>
          <w:szCs w:val="20"/>
        </w:rPr>
        <w:t>DA ESPECIFICAÇÃO DOS SERVIÇOS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4.1. </w:t>
      </w:r>
      <w:r w:rsidR="006A0DBF"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4.2. </w:t>
      </w:r>
      <w:r w:rsidR="006A0DBF" w:rsidRPr="006A0DBF">
        <w:rPr>
          <w:rFonts w:asciiTheme="minorHAnsi" w:hAnsiTheme="minorHAnsi" w:cs="Arial"/>
          <w:sz w:val="20"/>
          <w:szCs w:val="20"/>
        </w:rPr>
        <w:t xml:space="preserve">Os </w:t>
      </w:r>
      <w:r w:rsidR="006A0DBF" w:rsidRPr="006A0DBF">
        <w:rPr>
          <w:rFonts w:asciiTheme="minorHAnsi" w:hAnsiTheme="minorHAnsi" w:cs="Arial"/>
          <w:b/>
          <w:sz w:val="20"/>
          <w:szCs w:val="20"/>
          <w:u w:val="single"/>
        </w:rPr>
        <w:t>Serviços Laboratoriais Clínicos para a realização de Exames de Análises Clínicas</w:t>
      </w:r>
      <w:r w:rsidR="006A0DBF" w:rsidRPr="006A0DBF">
        <w:rPr>
          <w:rFonts w:asciiTheme="minorHAnsi" w:hAnsiTheme="minorHAnsi" w:cs="Arial"/>
          <w:sz w:val="20"/>
          <w:szCs w:val="20"/>
        </w:rPr>
        <w:t>compreenderão fundamentalmente:</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4.2.1. </w:t>
      </w:r>
      <w:r w:rsidR="006A0DBF" w:rsidRPr="006A0DBF">
        <w:rPr>
          <w:rFonts w:asciiTheme="minorHAnsi" w:hAnsiTheme="minorHAnsi" w:cs="Arial"/>
          <w:sz w:val="20"/>
          <w:szCs w:val="20"/>
        </w:rPr>
        <w:t>Coleta e transporte (interno e externo) do material biológico.</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4.2.3. </w:t>
      </w:r>
      <w:r w:rsidR="006A0DBF" w:rsidRPr="006A0DBF">
        <w:rPr>
          <w:rFonts w:asciiTheme="minorHAnsi" w:hAnsiTheme="minorHAnsi" w:cs="Arial"/>
          <w:sz w:val="20"/>
          <w:szCs w:val="20"/>
        </w:rPr>
        <w:t>Agendamento.</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4.2.4. </w:t>
      </w:r>
      <w:r w:rsidR="006A0DBF" w:rsidRPr="006A0DBF">
        <w:rPr>
          <w:rFonts w:asciiTheme="minorHAnsi" w:hAnsiTheme="minorHAnsi" w:cs="Arial"/>
          <w:sz w:val="20"/>
          <w:szCs w:val="20"/>
        </w:rPr>
        <w:t xml:space="preserve">Processamento e resultados de todos os exames Laboratoriais de Análises Clínicas. </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 </w:t>
      </w:r>
      <w:r w:rsidR="006A0DBF" w:rsidRPr="006A0DBF">
        <w:rPr>
          <w:rFonts w:asciiTheme="minorHAnsi" w:hAnsiTheme="minorHAnsi" w:cs="Arial"/>
          <w:sz w:val="20"/>
          <w:szCs w:val="20"/>
        </w:rPr>
        <w:t>Entrega dos laudos em papel e/ou por meio eletrônico.</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4.3. </w:t>
      </w:r>
      <w:r w:rsidR="006A0DBF" w:rsidRPr="006A0DBF">
        <w:rPr>
          <w:rFonts w:asciiTheme="minorHAnsi" w:hAnsiTheme="minorHAnsi" w:cs="Arial"/>
          <w:sz w:val="20"/>
          <w:szCs w:val="20"/>
        </w:rPr>
        <w:t>Os serviços deverão ser executados de forma parcelada, de acordo com a demanda de cada unidade hospitalar.</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6A0DBF">
        <w:rPr>
          <w:rFonts w:asciiTheme="minorHAnsi" w:hAnsiTheme="minorHAnsi" w:cs="Arial"/>
          <w:b/>
          <w:bCs/>
          <w:sz w:val="20"/>
          <w:szCs w:val="20"/>
        </w:rPr>
        <w:t>DO</w:t>
      </w:r>
      <w:r w:rsidRPr="006A0DBF">
        <w:rPr>
          <w:rFonts w:asciiTheme="minorHAnsi" w:hAnsiTheme="minorHAnsi" w:cs="Arial"/>
          <w:b/>
          <w:sz w:val="20"/>
          <w:szCs w:val="20"/>
        </w:rPr>
        <w:t xml:space="preserve"> CRITÉRIO DE JULGAMENTO DAS PROPOSTAS</w:t>
      </w:r>
    </w:p>
    <w:p w:rsidR="006A0DBF" w:rsidRPr="006A0DBF" w:rsidRDefault="006A0DBF" w:rsidP="00F653FD">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presente contratação terá como critério de julgamento para seleção da proposta vencedora, aquela que ofertar o menor preço global por lote para a execução dos serviços.</w:t>
      </w:r>
    </w:p>
    <w:p w:rsidR="006A0DBF" w:rsidRPr="006A0DBF" w:rsidRDefault="006A0DBF" w:rsidP="00F653FD">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 xml:space="preserve">O menor preço global por lote será obtido pela empresa que ofertar o </w:t>
      </w:r>
      <w:r w:rsidRPr="006A0DBF">
        <w:rPr>
          <w:rFonts w:asciiTheme="minorHAnsi" w:hAnsiTheme="minorHAnsi" w:cs="Arial"/>
          <w:b/>
          <w:sz w:val="20"/>
          <w:szCs w:val="20"/>
          <w:u w:val="single"/>
        </w:rPr>
        <w:t>maior desconto</w:t>
      </w:r>
      <w:r w:rsidRPr="006A0DBF">
        <w:rPr>
          <w:rFonts w:asciiTheme="minorHAnsi" w:hAnsiTheme="minorHAnsi" w:cs="Arial"/>
          <w:sz w:val="20"/>
          <w:szCs w:val="20"/>
        </w:rPr>
        <w:t xml:space="preserve"> percentual sobre os valores dos procedimentos listados na Tabela SUS e na Tabela CBHPM, vigentes.</w:t>
      </w:r>
    </w:p>
    <w:p w:rsidR="006A0DBF" w:rsidRPr="006A0DBF" w:rsidRDefault="006A0DBF" w:rsidP="00F653FD">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realização da presente licitação por meio de lotes é mais satisfatória do ponto de vista da eficiência técnica, por manter a qualidade dos serviços, haja vista que o gerenciamento permanece todo o tempo a cargo de um mesmo administrador. Nesse ponto, as vantagens serão o maior nível de controle pela Administração na execução dos serviços de Análises Clínicas, na observância dos prazos, concentração da responsabilidade pela execução dos serviços em uma só pessoa e concentração da garantia dos resultados. Ademais, haveria um grande ganho para a Administração na economia de escala, que aplicada na execução de tais serviços, implicaria em aumento de quantitativos e, consequentemente, numa possível redução de preços a serem pagos pela Administração</w:t>
      </w:r>
      <w:r w:rsidRPr="006A0DBF">
        <w:rPr>
          <w:rFonts w:asciiTheme="minorHAnsi" w:hAnsiTheme="minorHAnsi" w:cs="Arial"/>
          <w:sz w:val="20"/>
          <w:szCs w:val="20"/>
          <w:vertAlign w:val="superscript"/>
        </w:rPr>
        <w:t>1</w:t>
      </w:r>
      <w:r w:rsidRPr="006A0DBF">
        <w:rPr>
          <w:rFonts w:asciiTheme="minorHAnsi" w:hAnsiTheme="minorHAnsi" w:cs="Arial"/>
          <w:sz w:val="20"/>
          <w:szCs w:val="20"/>
        </w:rPr>
        <w:t>.</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Ademais, há que se considerar que devido o fato de que caso a adjudicação seja realizada por meio de menor preço por item há o risco de algumas unidades hospitalares de pequeno porte, como Hospital Regional de Xambioá,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xml:space="preserve">, Hospital Regional de Pedro Afonso, Hospital Regional de Araguaçu, Hospital de Pequeno Porte de Alvorada, Hospital Regional de Arraias e Hospital Regional de Dianópolis, </w:t>
      </w:r>
      <w:proofErr w:type="gramStart"/>
      <w:r w:rsidRPr="006A0DBF">
        <w:rPr>
          <w:rFonts w:asciiTheme="minorHAnsi" w:hAnsiTheme="minorHAnsi" w:cs="Arial"/>
          <w:sz w:val="20"/>
          <w:szCs w:val="20"/>
        </w:rPr>
        <w:t>ficarem</w:t>
      </w:r>
      <w:proofErr w:type="gramEnd"/>
      <w:r w:rsidRPr="006A0DBF">
        <w:rPr>
          <w:rFonts w:asciiTheme="minorHAnsi" w:hAnsiTheme="minorHAnsi" w:cs="Arial"/>
          <w:sz w:val="20"/>
          <w:szCs w:val="20"/>
        </w:rPr>
        <w:t xml:space="preserve"> desassistidos dos serviços ora licitados, tendo em vista que os quantitativos físicos de tais serviços realizados nestes Estabelecimentos Assistenciais de Saúde são pequenos, não sendo atrativos economicamente quando comparados com aqueles de unidades hospitalares de grande porte, como Hospital Regional de Araguaína, Hospital Regional de Gurupi ou Hospital Geral Público de Palmas. E também no presente caso, se a adjudicação for realizada por meio de menor preço por item, pode ocorrer que alguns itens, devido ao baixo consumo, restarem desertos ou fracassados no certame, podendo também acarretar a falta de realização de exames para algumas unidades hospitalares. Pelo exposto, a fim de se evitar o prejuízo para o conjunto dos serviços disponibilizados pela SES/TO e a descontinuidade dos serviços, faz-se necessária a utilização do agrupamento das unidades hospitalares em seus respectivos lotes e regiões.</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Sendo assim, pelos motivos expostos, justifica-se a opção pela presente licitação na forma de lotes e do critério de julgamento das propostas ser realizado por meio do menor preço global por lote.</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NOTAS DE REFERÊNCIA:</w:t>
      </w:r>
    </w:p>
    <w:p w:rsidR="006A0DBF" w:rsidRPr="006A0DBF" w:rsidRDefault="006A0DBF" w:rsidP="00E851C4">
      <w:pPr>
        <w:autoSpaceDE w:val="0"/>
        <w:autoSpaceDN w:val="0"/>
        <w:adjustRightInd w:val="0"/>
        <w:spacing w:after="0" w:line="240" w:lineRule="auto"/>
        <w:jc w:val="both"/>
        <w:rPr>
          <w:rFonts w:asciiTheme="minorHAnsi" w:hAnsiTheme="minorHAnsi"/>
          <w:color w:val="222222"/>
          <w:sz w:val="20"/>
          <w:szCs w:val="20"/>
        </w:rPr>
      </w:pPr>
      <w:r w:rsidRPr="006A0DBF">
        <w:rPr>
          <w:rFonts w:asciiTheme="minorHAnsi" w:hAnsiTheme="minorHAnsi" w:cs="Arial"/>
          <w:sz w:val="20"/>
          <w:szCs w:val="20"/>
        </w:rPr>
        <w:lastRenderedPageBreak/>
        <w:t>1 - Acórdão nº 732/2008 do TCU.</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highlight w:val="cyan"/>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ESTIMATIVA DE CUSTO E ORÇAMENTO</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6</w:t>
      </w:r>
      <w:r w:rsidR="0002556D">
        <w:rPr>
          <w:rFonts w:asciiTheme="minorHAnsi" w:hAnsiTheme="minorHAnsi" w:cs="Arial"/>
          <w:sz w:val="20"/>
          <w:szCs w:val="20"/>
        </w:rPr>
        <w:t xml:space="preserve">.1. </w:t>
      </w:r>
      <w:r w:rsidR="006A0DBF" w:rsidRPr="006A0DBF">
        <w:rPr>
          <w:rFonts w:asciiTheme="minorHAnsi" w:hAnsiTheme="minorHAnsi" w:cs="Arial"/>
          <w:sz w:val="20"/>
          <w:szCs w:val="20"/>
        </w:rPr>
        <w:t xml:space="preserve">Os tetos mensais (físico e financeiro) estimados no Anexo I deste Termo de Referência, para a contratação dos serviços, têm como parâmetro a série histórica de exames realizados e os preços unitários, nos termos do artigo 26 da Lei Federal N° 8.080, de 19/09/1990, constante na </w:t>
      </w:r>
      <w:r w:rsidR="006A0DBF" w:rsidRPr="006A0DBF">
        <w:rPr>
          <w:rFonts w:asciiTheme="minorHAnsi" w:hAnsiTheme="minorHAnsi" w:cs="Arial"/>
          <w:b/>
          <w:sz w:val="20"/>
          <w:szCs w:val="20"/>
        </w:rPr>
        <w:t>“Tabela de Procedimentos, Medicamentos, Órteses e Próteses e Materiais Especiais (OPM) do Sistema Único de Saúde – Tabela SUS” e “Tabela CBHPM”, vigentes</w:t>
      </w:r>
      <w:r w:rsidR="006A0DBF" w:rsidRPr="006A0DBF">
        <w:rPr>
          <w:rFonts w:asciiTheme="minorHAnsi" w:hAnsiTheme="minorHAnsi" w:cs="Arial"/>
          <w:sz w:val="20"/>
          <w:szCs w:val="20"/>
        </w:rPr>
        <w:t>.</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6</w:t>
      </w:r>
      <w:r w:rsidR="0002556D">
        <w:rPr>
          <w:rFonts w:asciiTheme="minorHAnsi" w:hAnsiTheme="minorHAnsi" w:cs="Arial"/>
          <w:sz w:val="20"/>
          <w:szCs w:val="20"/>
        </w:rPr>
        <w:t xml:space="preserve">.2. </w:t>
      </w:r>
      <w:r w:rsidR="006A0DBF" w:rsidRPr="006A0DBF">
        <w:rPr>
          <w:rFonts w:asciiTheme="minorHAnsi" w:hAnsiTheme="minorHAnsi" w:cs="Arial"/>
          <w:sz w:val="20"/>
          <w:szCs w:val="20"/>
        </w:rPr>
        <w:t xml:space="preserve">A despesa correrá na </w:t>
      </w:r>
      <w:r w:rsidR="006A0DBF" w:rsidRPr="006A0DBF">
        <w:rPr>
          <w:rFonts w:asciiTheme="minorHAnsi" w:eastAsia="Batang" w:hAnsiTheme="minorHAnsi" w:cs="Arial"/>
          <w:bCs/>
          <w:iCs/>
          <w:sz w:val="20"/>
          <w:szCs w:val="20"/>
        </w:rPr>
        <w:t xml:space="preserve">Ação Orçamentária </w:t>
      </w:r>
      <w:r w:rsidR="006A0DBF" w:rsidRPr="006A0DBF">
        <w:rPr>
          <w:rFonts w:asciiTheme="minorHAnsi" w:eastAsia="Batang" w:hAnsiTheme="minorHAnsi" w:cs="Arial"/>
          <w:b/>
          <w:bCs/>
          <w:iCs/>
          <w:sz w:val="20"/>
          <w:szCs w:val="20"/>
        </w:rPr>
        <w:t>4113-Oferta da Assistência à Saúde de Média e Alta Complexidade Direta ao Cidadão</w:t>
      </w:r>
      <w:r w:rsidR="006A0DBF" w:rsidRPr="006A0DBF">
        <w:rPr>
          <w:rFonts w:asciiTheme="minorHAnsi" w:eastAsia="Batang" w:hAnsiTheme="minorHAnsi" w:cs="Arial"/>
          <w:bCs/>
          <w:iCs/>
          <w:sz w:val="20"/>
          <w:szCs w:val="20"/>
        </w:rPr>
        <w:t xml:space="preserve">, </w:t>
      </w:r>
      <w:r w:rsidR="006A0DBF" w:rsidRPr="006A0DBF">
        <w:rPr>
          <w:rFonts w:asciiTheme="minorHAnsi" w:hAnsiTheme="minorHAnsi" w:cs="Arial"/>
          <w:sz w:val="20"/>
          <w:szCs w:val="20"/>
        </w:rPr>
        <w:t>despesa prevista no PES 2016/2019.</w:t>
      </w:r>
    </w:p>
    <w:p w:rsidR="006A0DBF" w:rsidRPr="006A0DBF" w:rsidRDefault="006A0DBF" w:rsidP="0002556D">
      <w:pPr>
        <w:widowControl w:val="0"/>
        <w:tabs>
          <w:tab w:val="right" w:pos="8788"/>
        </w:tabs>
        <w:spacing w:after="0" w:line="240" w:lineRule="auto"/>
        <w:jc w:val="both"/>
        <w:rPr>
          <w:rFonts w:asciiTheme="minorHAnsi" w:hAnsiTheme="minorHAnsi" w:cs="Arial"/>
          <w:b/>
          <w:sz w:val="20"/>
          <w:szCs w:val="20"/>
        </w:rPr>
      </w:pPr>
    </w:p>
    <w:p w:rsidR="006A0DBF" w:rsidRPr="006A0DBF" w:rsidRDefault="006A0DBF" w:rsidP="0002556D">
      <w:pPr>
        <w:widowControl w:val="0"/>
        <w:tabs>
          <w:tab w:val="right" w:pos="8788"/>
        </w:tabs>
        <w:spacing w:after="0" w:line="240" w:lineRule="auto"/>
        <w:jc w:val="center"/>
        <w:rPr>
          <w:rFonts w:asciiTheme="minorHAnsi" w:hAnsiTheme="minorHAnsi" w:cs="Arial"/>
          <w:b/>
          <w:sz w:val="20"/>
          <w:szCs w:val="20"/>
        </w:rPr>
      </w:pPr>
      <w:r w:rsidRPr="006A0DBF">
        <w:rPr>
          <w:rFonts w:asciiTheme="minorHAnsi" w:hAnsiTheme="minorHAnsi" w:cs="Arial"/>
          <w:b/>
          <w:sz w:val="20"/>
          <w:szCs w:val="20"/>
        </w:rPr>
        <w:t>QUADRO RESUMO DO ANEXO I</w:t>
      </w:r>
    </w:p>
    <w:tbl>
      <w:tblPr>
        <w:tblW w:w="0" w:type="auto"/>
        <w:jc w:val="center"/>
        <w:tblCellMar>
          <w:left w:w="70" w:type="dxa"/>
          <w:right w:w="70" w:type="dxa"/>
        </w:tblCellMar>
        <w:tblLook w:val="04A0" w:firstRow="1" w:lastRow="0" w:firstColumn="1" w:lastColumn="0" w:noHBand="0" w:noVBand="1"/>
      </w:tblPr>
      <w:tblGrid>
        <w:gridCol w:w="1785"/>
        <w:gridCol w:w="1141"/>
        <w:gridCol w:w="975"/>
        <w:gridCol w:w="1531"/>
        <w:gridCol w:w="1420"/>
      </w:tblGrid>
      <w:tr w:rsidR="006A0DBF" w:rsidRPr="006A0DBF" w:rsidTr="006A0DBF">
        <w:trPr>
          <w:trHeight w:val="300"/>
          <w:jc w:val="center"/>
        </w:trPr>
        <w:tc>
          <w:tcPr>
            <w:tcW w:w="1785"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w:t>
            </w:r>
          </w:p>
        </w:tc>
        <w:tc>
          <w:tcPr>
            <w:tcW w:w="2116"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Físico</w:t>
            </w:r>
          </w:p>
        </w:tc>
        <w:tc>
          <w:tcPr>
            <w:tcW w:w="2951"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Financeiro</w:t>
            </w:r>
          </w:p>
        </w:tc>
      </w:tr>
      <w:tr w:rsidR="006A0DBF" w:rsidRPr="006A0DBF" w:rsidTr="006A0DBF">
        <w:trPr>
          <w:trHeight w:val="300"/>
          <w:jc w:val="center"/>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6A0DBF" w:rsidRPr="006A0DBF" w:rsidRDefault="006A0DBF" w:rsidP="0002556D">
            <w:pPr>
              <w:spacing w:after="0" w:line="240" w:lineRule="auto"/>
              <w:rPr>
                <w:rFonts w:asciiTheme="minorHAnsi" w:hAnsiTheme="minorHAnsi" w:cs="Arial"/>
                <w:b/>
                <w:bCs/>
                <w:color w:val="000000"/>
                <w:sz w:val="20"/>
                <w:szCs w:val="20"/>
              </w:rPr>
            </w:pPr>
          </w:p>
        </w:tc>
        <w:tc>
          <w:tcPr>
            <w:tcW w:w="114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975"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c>
          <w:tcPr>
            <w:tcW w:w="153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1420"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BC762F" w:rsidP="0002556D">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521.820</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1.127.98</w:t>
            </w:r>
            <w:r w:rsidR="00BC762F">
              <w:rPr>
                <w:rFonts w:asciiTheme="minorHAnsi" w:hAnsiTheme="minorHAnsi" w:cs="Arial"/>
                <w:b/>
                <w:bCs/>
                <w:color w:val="000000"/>
                <w:sz w:val="20"/>
                <w:szCs w:val="20"/>
              </w:rPr>
              <w:t>8</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93.999</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1.046.042,60</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310.1</w:t>
            </w:r>
            <w:r w:rsidR="00BC762F">
              <w:rPr>
                <w:rFonts w:asciiTheme="minorHAnsi" w:hAnsiTheme="minorHAnsi" w:cs="Arial"/>
                <w:b/>
                <w:bCs/>
                <w:color w:val="000000"/>
                <w:sz w:val="20"/>
                <w:szCs w:val="20"/>
              </w:rPr>
              <w:t>16</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25.843</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236.992,65</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 TOTAL GERAL </w:t>
            </w:r>
          </w:p>
        </w:tc>
        <w:tc>
          <w:tcPr>
            <w:tcW w:w="1141" w:type="dxa"/>
            <w:tcBorders>
              <w:top w:val="nil"/>
              <w:left w:val="nil"/>
              <w:bottom w:val="single" w:sz="4" w:space="0" w:color="auto"/>
              <w:right w:val="single" w:sz="4" w:space="0" w:color="auto"/>
            </w:tcBorders>
            <w:shd w:val="clear" w:color="000000" w:fill="DCE6F1"/>
            <w:noWrap/>
            <w:vAlign w:val="center"/>
            <w:hideMark/>
          </w:tcPr>
          <w:p w:rsidR="006A0DBF" w:rsidRPr="006A0DBF" w:rsidRDefault="00BC762F" w:rsidP="0002556D">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1.959.924</w:t>
            </w:r>
          </w:p>
        </w:tc>
        <w:tc>
          <w:tcPr>
            <w:tcW w:w="975"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163.327</w:t>
            </w:r>
          </w:p>
        </w:tc>
        <w:tc>
          <w:tcPr>
            <w:tcW w:w="153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c>
          <w:tcPr>
            <w:tcW w:w="1420"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1.696.108,41</w:t>
            </w:r>
          </w:p>
        </w:tc>
      </w:tr>
    </w:tbl>
    <w:p w:rsidR="006A0DBF" w:rsidRPr="006A0DBF" w:rsidRDefault="006A0DBF" w:rsidP="0002556D">
      <w:pPr>
        <w:widowControl w:val="0"/>
        <w:tabs>
          <w:tab w:val="right" w:pos="8788"/>
        </w:tabs>
        <w:spacing w:after="0" w:line="240" w:lineRule="auto"/>
        <w:jc w:val="center"/>
        <w:rPr>
          <w:rFonts w:asciiTheme="minorHAnsi" w:hAnsiTheme="minorHAnsi" w:cs="Arial"/>
          <w:b/>
          <w:sz w:val="20"/>
          <w:szCs w:val="20"/>
        </w:rPr>
      </w:pPr>
    </w:p>
    <w:p w:rsidR="006A0DBF" w:rsidRPr="00CA26A8" w:rsidRDefault="006A0DBF" w:rsidP="00F653FD">
      <w:pPr>
        <w:pStyle w:val="PargrafodaLista"/>
        <w:widowControl w:val="0"/>
        <w:numPr>
          <w:ilvl w:val="1"/>
          <w:numId w:val="14"/>
        </w:numPr>
        <w:tabs>
          <w:tab w:val="right" w:pos="8788"/>
        </w:tabs>
        <w:spacing w:after="0" w:line="240" w:lineRule="auto"/>
        <w:jc w:val="both"/>
        <w:rPr>
          <w:rFonts w:asciiTheme="minorHAnsi" w:hAnsiTheme="minorHAnsi" w:cs="Arial"/>
          <w:sz w:val="20"/>
          <w:szCs w:val="20"/>
        </w:rPr>
      </w:pPr>
      <w:r w:rsidRPr="00CA26A8">
        <w:rPr>
          <w:rFonts w:asciiTheme="minorHAnsi" w:hAnsiTheme="minorHAnsi" w:cs="Arial"/>
          <w:sz w:val="20"/>
          <w:szCs w:val="20"/>
        </w:rPr>
        <w:t>Classificação</w:t>
      </w:r>
      <w:r w:rsidRPr="00CA26A8">
        <w:rPr>
          <w:rFonts w:asciiTheme="minorHAnsi" w:eastAsia="Batang" w:hAnsiTheme="minorHAnsi" w:cs="Arial"/>
          <w:bCs/>
          <w:iCs/>
          <w:sz w:val="20"/>
          <w:szCs w:val="20"/>
        </w:rPr>
        <w:t xml:space="preserve"> dos Exames de Análises Clínicas:</w:t>
      </w:r>
    </w:p>
    <w:p w:rsidR="0026355F" w:rsidRPr="006A0DBF" w:rsidRDefault="0026355F" w:rsidP="0026355F">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6A0DBF" w:rsidRPr="006A0DBF" w:rsidTr="006A0DBF">
        <w:trPr>
          <w:trHeight w:val="60"/>
          <w:jc w:val="center"/>
        </w:trPr>
        <w:tc>
          <w:tcPr>
            <w:tcW w:w="6859" w:type="dxa"/>
            <w:gridSpan w:val="2"/>
            <w:shd w:val="clear" w:color="auto" w:fill="DBE5F1" w:themeFill="accent1" w:themeFillTint="33"/>
            <w:vAlign w:val="center"/>
          </w:tcPr>
          <w:p w:rsidR="006A0DBF" w:rsidRPr="006A0DBF" w:rsidRDefault="006A0DBF" w:rsidP="0002556D">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
        </w:tc>
        <w:tc>
          <w:tcPr>
            <w:tcW w:w="6376"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1</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2</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3</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4</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5</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6</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7</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8</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9</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6A0DBF" w:rsidRPr="006A0DBF" w:rsidRDefault="006A0DBF" w:rsidP="0002556D">
      <w:pPr>
        <w:pStyle w:val="PargrafodaLista"/>
        <w:widowControl w:val="0"/>
        <w:tabs>
          <w:tab w:val="right" w:pos="8788"/>
        </w:tabs>
        <w:spacing w:after="0" w:line="240" w:lineRule="auto"/>
        <w:ind w:left="0"/>
        <w:jc w:val="both"/>
        <w:rPr>
          <w:rFonts w:asciiTheme="minorHAnsi" w:hAnsiTheme="minorHAnsi" w:cs="Arial"/>
          <w:sz w:val="20"/>
          <w:szCs w:val="20"/>
        </w:rPr>
      </w:pP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6</w:t>
      </w:r>
      <w:r w:rsidR="0002556D">
        <w:rPr>
          <w:rFonts w:asciiTheme="minorHAnsi" w:hAnsiTheme="minorHAnsi" w:cs="Arial"/>
          <w:sz w:val="20"/>
          <w:szCs w:val="20"/>
        </w:rPr>
        <w:t xml:space="preserve">.4. </w:t>
      </w:r>
      <w:r w:rsidR="006A0DBF" w:rsidRPr="006A0DBF">
        <w:rPr>
          <w:rFonts w:asciiTheme="minorHAnsi" w:hAnsiTheme="minorHAnsi" w:cs="Arial"/>
          <w:sz w:val="20"/>
          <w:szCs w:val="20"/>
        </w:rPr>
        <w:t xml:space="preserve">No Anexo III consta a série da produção </w:t>
      </w:r>
      <w:r w:rsidR="006A0DBF" w:rsidRPr="006A0DBF">
        <w:rPr>
          <w:rFonts w:asciiTheme="minorHAnsi" w:eastAsia="Batang" w:hAnsiTheme="minorHAnsi" w:cs="Arial"/>
          <w:bCs/>
          <w:iCs/>
          <w:sz w:val="20"/>
          <w:szCs w:val="20"/>
        </w:rPr>
        <w:t>das unidades hospitalares,</w:t>
      </w:r>
      <w:r w:rsidR="006A0DBF" w:rsidRPr="006A0DBF">
        <w:rPr>
          <w:rFonts w:asciiTheme="minorHAnsi" w:hAnsiTheme="minorHAnsi" w:cs="Arial"/>
          <w:sz w:val="20"/>
          <w:szCs w:val="20"/>
        </w:rPr>
        <w:t xml:space="preserve"> de </w:t>
      </w:r>
      <w:r w:rsidR="006A0DBF" w:rsidRPr="006A0DBF">
        <w:rPr>
          <w:rFonts w:asciiTheme="minorHAnsi" w:eastAsia="Batang" w:hAnsiTheme="minorHAnsi" w:cs="Arial"/>
          <w:b/>
          <w:bCs/>
          <w:iCs/>
          <w:sz w:val="20"/>
          <w:szCs w:val="20"/>
        </w:rPr>
        <w:t xml:space="preserve">Exames de Análises Clínicas </w:t>
      </w:r>
      <w:r w:rsidR="006A0DBF" w:rsidRPr="006A0DBF">
        <w:rPr>
          <w:rFonts w:asciiTheme="minorHAnsi" w:eastAsia="Batang" w:hAnsiTheme="minorHAnsi" w:cs="Arial"/>
          <w:bCs/>
          <w:iCs/>
          <w:sz w:val="20"/>
          <w:szCs w:val="20"/>
        </w:rPr>
        <w:t>da</w:t>
      </w:r>
      <w:r w:rsidR="006A0DBF" w:rsidRPr="006A0DBF">
        <w:rPr>
          <w:rFonts w:asciiTheme="minorHAnsi" w:eastAsia="Batang" w:hAnsiTheme="minorHAnsi" w:cs="Arial"/>
          <w:b/>
          <w:bCs/>
          <w:iCs/>
          <w:sz w:val="20"/>
          <w:szCs w:val="20"/>
        </w:rPr>
        <w:t xml:space="preserve"> Tabela SUS</w:t>
      </w:r>
      <w:r w:rsidR="006A0DBF" w:rsidRPr="006A0DBF">
        <w:rPr>
          <w:rFonts w:asciiTheme="minorHAnsi" w:eastAsia="Batang" w:hAnsiTheme="minorHAnsi" w:cs="Arial"/>
          <w:bCs/>
          <w:iCs/>
          <w:sz w:val="20"/>
          <w:szCs w:val="20"/>
        </w:rPr>
        <w:t xml:space="preserve"> e da</w:t>
      </w:r>
      <w:r w:rsidR="006A0DBF" w:rsidRPr="006A0DBF">
        <w:rPr>
          <w:rFonts w:asciiTheme="minorHAnsi" w:eastAsia="Batang" w:hAnsiTheme="minorHAnsi" w:cs="Arial"/>
          <w:b/>
          <w:bCs/>
          <w:iCs/>
          <w:sz w:val="20"/>
          <w:szCs w:val="20"/>
        </w:rPr>
        <w:t xml:space="preserve"> Tabela CBHPM</w:t>
      </w:r>
      <w:r w:rsidR="006A0DBF" w:rsidRPr="006A0DBF">
        <w:rPr>
          <w:rFonts w:asciiTheme="minorHAnsi" w:eastAsia="Batang" w:hAnsiTheme="minorHAnsi" w:cs="Arial"/>
          <w:bCs/>
          <w:iCs/>
          <w:sz w:val="20"/>
          <w:szCs w:val="20"/>
        </w:rPr>
        <w:t xml:space="preserve">, </w:t>
      </w:r>
      <w:r w:rsidR="006A0DBF" w:rsidRPr="006A0DBF">
        <w:rPr>
          <w:rFonts w:asciiTheme="minorHAnsi" w:hAnsiTheme="minorHAnsi" w:cs="Arial"/>
          <w:sz w:val="20"/>
          <w:szCs w:val="20"/>
        </w:rPr>
        <w:t xml:space="preserve">a qual se constitui em </w:t>
      </w:r>
      <w:r w:rsidR="006A0DBF" w:rsidRPr="006A0DBF">
        <w:rPr>
          <w:rFonts w:asciiTheme="minorHAnsi" w:hAnsiTheme="minorHAnsi" w:cs="Arial"/>
          <w:b/>
          <w:sz w:val="20"/>
          <w:szCs w:val="20"/>
          <w:u w:val="single"/>
        </w:rPr>
        <w:t>parâmetro</w:t>
      </w:r>
      <w:r w:rsidR="006A0DBF"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006A0DBF" w:rsidRPr="006A0DBF">
        <w:rPr>
          <w:rFonts w:asciiTheme="minorHAnsi" w:hAnsiTheme="minorHAnsi" w:cs="Arial"/>
          <w:b/>
          <w:sz w:val="20"/>
          <w:szCs w:val="20"/>
        </w:rPr>
        <w:t>Tabela SUS</w:t>
      </w:r>
      <w:r w:rsidR="006A0DBF" w:rsidRPr="006A0DBF">
        <w:rPr>
          <w:rFonts w:asciiTheme="minorHAnsi" w:hAnsiTheme="minorHAnsi" w:cs="Arial"/>
          <w:sz w:val="20"/>
          <w:szCs w:val="20"/>
        </w:rPr>
        <w:t xml:space="preserve"> ou na </w:t>
      </w:r>
      <w:r w:rsidR="006A0DBF" w:rsidRPr="006A0DBF">
        <w:rPr>
          <w:rFonts w:asciiTheme="minorHAnsi" w:hAnsiTheme="minorHAnsi" w:cs="Arial"/>
          <w:b/>
          <w:sz w:val="20"/>
          <w:szCs w:val="20"/>
        </w:rPr>
        <w:t xml:space="preserve">Tabela CBHPM </w:t>
      </w:r>
      <w:r w:rsidR="006A0DBF" w:rsidRPr="006A0DBF">
        <w:rPr>
          <w:rFonts w:asciiTheme="minorHAnsi" w:hAnsiTheme="minorHAnsi" w:cs="Arial"/>
          <w:sz w:val="20"/>
          <w:szCs w:val="20"/>
        </w:rPr>
        <w:t>para que possa ser atendida toda a demanda de exame laboratorial à população, conforme seu perfil epidemiológico.</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6</w:t>
      </w:r>
      <w:r w:rsidR="0002556D">
        <w:rPr>
          <w:rFonts w:asciiTheme="minorHAnsi" w:hAnsiTheme="minorHAnsi" w:cs="Arial"/>
          <w:sz w:val="20"/>
          <w:szCs w:val="20"/>
        </w:rPr>
        <w:t xml:space="preserve">.5. </w:t>
      </w:r>
      <w:r w:rsidR="006A0DBF" w:rsidRPr="006A0DBF">
        <w:rPr>
          <w:rFonts w:asciiTheme="minorHAnsi" w:hAnsiTheme="minorHAnsi" w:cs="Arial"/>
          <w:sz w:val="20"/>
          <w:szCs w:val="20"/>
        </w:rPr>
        <w:t>Os procedimentos contratados e não contemplados no rol da Tabela SUS serão pagos no valor da Tabela CBHPM vigente, conforme Anexo III.</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DAS OBRIGAÇÕES DA CONTRATANTE</w:t>
      </w:r>
    </w:p>
    <w:p w:rsidR="006A0DBF" w:rsidRPr="003228F1" w:rsidRDefault="00CA26A8" w:rsidP="0026355F">
      <w:pPr>
        <w:pStyle w:val="PargrafodaLista"/>
        <w:spacing w:after="0" w:line="240" w:lineRule="auto"/>
        <w:ind w:left="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.1. </w:t>
      </w:r>
      <w:r w:rsidR="006A0DBF" w:rsidRPr="003228F1">
        <w:rPr>
          <w:rFonts w:asciiTheme="minorHAnsi" w:hAnsiTheme="minorHAnsi" w:cs="Arial"/>
          <w:b/>
          <w:sz w:val="20"/>
          <w:szCs w:val="20"/>
        </w:rPr>
        <w:t>Facilitar</w:t>
      </w:r>
      <w:r w:rsidR="006A0DBF" w:rsidRPr="003228F1">
        <w:rPr>
          <w:rFonts w:asciiTheme="minorHAnsi" w:hAnsiTheme="minorHAnsi" w:cs="Arial"/>
          <w:sz w:val="20"/>
          <w:szCs w:val="20"/>
        </w:rPr>
        <w:t xml:space="preserve"> por todos seus meios o exercício das funções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promovendo o bom entendimento entre seus funcionários e os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 cumprindo suas obrigações estabelecidas neste contrato.</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.2. </w:t>
      </w:r>
      <w:r w:rsidR="006A0DBF" w:rsidRPr="003228F1">
        <w:rPr>
          <w:rFonts w:asciiTheme="minorHAnsi" w:hAnsiTheme="minorHAnsi" w:cs="Arial"/>
          <w:b/>
          <w:sz w:val="20"/>
          <w:szCs w:val="20"/>
        </w:rPr>
        <w:t>Prestar</w:t>
      </w:r>
      <w:r w:rsidR="006A0DBF" w:rsidRPr="003228F1">
        <w:rPr>
          <w:rFonts w:asciiTheme="minorHAnsi" w:hAnsiTheme="minorHAnsi" w:cs="Arial"/>
          <w:sz w:val="20"/>
          <w:szCs w:val="20"/>
        </w:rPr>
        <w:t xml:space="preserve"> as informações e os esclarecimentos que venham a ser solicitados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bem como aos seus funcionários, que eventualmente venham a ser solicitados, e que digam respeito à natureza dos serviços que tenham a executar.</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.3. </w:t>
      </w:r>
      <w:r w:rsidR="006A0DBF" w:rsidRPr="003228F1">
        <w:rPr>
          <w:rFonts w:asciiTheme="minorHAnsi" w:hAnsiTheme="minorHAnsi" w:cs="Arial"/>
          <w:b/>
          <w:sz w:val="20"/>
          <w:szCs w:val="20"/>
        </w:rPr>
        <w:t>Notificar</w:t>
      </w:r>
      <w:r w:rsidR="006A0DBF" w:rsidRPr="003228F1">
        <w:rPr>
          <w:rFonts w:asciiTheme="minorHAnsi" w:hAnsiTheme="minorHAnsi" w:cs="Arial"/>
          <w:sz w:val="20"/>
          <w:szCs w:val="20"/>
        </w:rPr>
        <w:t xml:space="preserve">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006A0DBF" w:rsidRPr="003228F1">
        <w:rPr>
          <w:rFonts w:asciiTheme="minorHAnsi" w:hAnsiTheme="minorHAnsi" w:cs="Arial"/>
          <w:b/>
          <w:sz w:val="20"/>
          <w:szCs w:val="20"/>
        </w:rPr>
        <w:t>Relatório de Avaliação da Qualidade dos Serviços Prestados demonstrando as irregularidades.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.4. </w:t>
      </w:r>
      <w:r w:rsidR="006A0DBF" w:rsidRPr="003228F1">
        <w:rPr>
          <w:rFonts w:asciiTheme="minorHAnsi" w:hAnsiTheme="minorHAnsi" w:cs="Arial"/>
          <w:b/>
          <w:sz w:val="20"/>
          <w:szCs w:val="20"/>
        </w:rPr>
        <w:t>Inspecionar</w:t>
      </w:r>
      <w:r w:rsidR="006A0DBF" w:rsidRPr="003228F1">
        <w:rPr>
          <w:rFonts w:asciiTheme="minorHAnsi" w:hAnsiTheme="minorHAnsi" w:cs="Arial"/>
          <w:sz w:val="20"/>
          <w:szCs w:val="20"/>
        </w:rPr>
        <w:t xml:space="preserve"> os equipamentos</w:t>
      </w:r>
      <w:r w:rsidR="006A0DBF" w:rsidRPr="003228F1">
        <w:rPr>
          <w:rFonts w:asciiTheme="minorHAnsi" w:eastAsia="Arial Unicode MS" w:hAnsiTheme="minorHAnsi" w:cs="Arial"/>
          <w:sz w:val="20"/>
          <w:szCs w:val="20"/>
        </w:rPr>
        <w:t>, instrumentais, insumos e reagentes (</w:t>
      </w:r>
      <w:r w:rsidR="006A0DBF" w:rsidRPr="003228F1">
        <w:rPr>
          <w:rFonts w:asciiTheme="minorHAnsi" w:hAnsiTheme="minorHAnsi" w:cs="Arial"/>
          <w:sz w:val="20"/>
          <w:szCs w:val="20"/>
        </w:rPr>
        <w:t xml:space="preserve">incluído todo e qualquer material de </w:t>
      </w:r>
      <w:r w:rsidR="006A0DBF" w:rsidRPr="003228F1">
        <w:rPr>
          <w:rFonts w:asciiTheme="minorHAnsi" w:hAnsiTheme="minorHAnsi" w:cs="Arial"/>
          <w:sz w:val="20"/>
          <w:szCs w:val="20"/>
        </w:rPr>
        <w:lastRenderedPageBreak/>
        <w:t>expediente) empregados nos serviços.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.5. </w:t>
      </w:r>
      <w:r w:rsidR="006A0DBF" w:rsidRPr="003228F1">
        <w:rPr>
          <w:rFonts w:asciiTheme="minorHAnsi" w:hAnsiTheme="minorHAnsi" w:cs="Arial"/>
          <w:b/>
          <w:sz w:val="20"/>
          <w:szCs w:val="20"/>
        </w:rPr>
        <w:t>Fiscalizar</w:t>
      </w:r>
      <w:r w:rsidR="006A0DBF" w:rsidRPr="003228F1">
        <w:rPr>
          <w:rFonts w:asciiTheme="minorHAnsi" w:hAnsiTheme="minorHAnsi" w:cs="Arial"/>
          <w:sz w:val="20"/>
          <w:szCs w:val="20"/>
        </w:rPr>
        <w:t xml:space="preserve"> a disponibilização dos equipamentos apresentados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no momento da Licitação nos laboratórios executantes do serviço. </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.6. </w:t>
      </w:r>
      <w:r w:rsidR="006A0DBF" w:rsidRPr="003228F1">
        <w:rPr>
          <w:rFonts w:asciiTheme="minorHAnsi" w:hAnsiTheme="minorHAnsi" w:cs="Arial"/>
          <w:b/>
          <w:sz w:val="20"/>
          <w:szCs w:val="20"/>
        </w:rPr>
        <w:t>Solicitar</w:t>
      </w:r>
      <w:r w:rsidR="006A0DBF" w:rsidRPr="003228F1">
        <w:rPr>
          <w:rFonts w:asciiTheme="minorHAnsi" w:hAnsiTheme="minorHAnsi" w:cs="Arial"/>
          <w:sz w:val="20"/>
          <w:szCs w:val="20"/>
        </w:rPr>
        <w:t xml:space="preserve">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a substituição de quaisquer </w:t>
      </w:r>
      <w:r w:rsidR="006A0DBF" w:rsidRPr="003228F1">
        <w:rPr>
          <w:rFonts w:asciiTheme="minorHAnsi" w:eastAsia="Arial Unicode MS" w:hAnsiTheme="minorHAnsi" w:cs="Arial"/>
          <w:sz w:val="20"/>
          <w:szCs w:val="20"/>
        </w:rPr>
        <w:t>equipamentos, instrumentais, insumos e reagentes</w:t>
      </w:r>
      <w:r w:rsidR="006A0DBF" w:rsidRPr="003228F1">
        <w:rPr>
          <w:rFonts w:asciiTheme="minorHAnsi" w:hAnsiTheme="minorHAnsi" w:cs="Arial"/>
          <w:sz w:val="20"/>
          <w:szCs w:val="20"/>
        </w:rPr>
        <w:t>, considerados ineficientes ou obsoletos ou que causem prejuízos aos serviços executados.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.7. </w:t>
      </w:r>
      <w:r w:rsidR="006A0DBF" w:rsidRPr="003228F1">
        <w:rPr>
          <w:rFonts w:asciiTheme="minorHAnsi" w:hAnsiTheme="minorHAnsi" w:cs="Arial"/>
          <w:b/>
          <w:sz w:val="20"/>
          <w:szCs w:val="20"/>
        </w:rPr>
        <w:t>Exercer</w:t>
      </w:r>
      <w:r w:rsidR="006A0DBF" w:rsidRPr="003228F1">
        <w:rPr>
          <w:rFonts w:asciiTheme="minorHAnsi" w:hAnsiTheme="minorHAnsi" w:cs="Arial"/>
          <w:sz w:val="20"/>
          <w:szCs w:val="20"/>
        </w:rPr>
        <w:t xml:space="preserve"> a gestão do contrato, de forma a assegurar o estabelecido nas especificações técnicas, com controle das </w:t>
      </w:r>
      <w:r w:rsidR="006A0DBF" w:rsidRPr="003228F1">
        <w:rPr>
          <w:rFonts w:asciiTheme="minorHAnsi" w:hAnsiTheme="minorHAnsi" w:cs="Arial"/>
          <w:b/>
          <w:sz w:val="20"/>
          <w:szCs w:val="20"/>
        </w:rPr>
        <w:t>medições</w:t>
      </w:r>
      <w:r w:rsidR="006A0DBF" w:rsidRPr="003228F1">
        <w:rPr>
          <w:rFonts w:asciiTheme="minorHAnsi" w:hAnsiTheme="minorHAnsi" w:cs="Arial"/>
          <w:sz w:val="20"/>
          <w:szCs w:val="20"/>
        </w:rPr>
        <w:t xml:space="preserve"> e atestados de </w:t>
      </w:r>
      <w:r w:rsidR="006A0DBF" w:rsidRPr="003228F1">
        <w:rPr>
          <w:rFonts w:asciiTheme="minorHAnsi" w:hAnsiTheme="minorHAnsi" w:cs="Arial"/>
          <w:b/>
          <w:sz w:val="20"/>
          <w:szCs w:val="20"/>
        </w:rPr>
        <w:t>avaliação</w:t>
      </w:r>
      <w:r w:rsidR="006A0DBF" w:rsidRPr="003228F1">
        <w:rPr>
          <w:rFonts w:asciiTheme="minorHAnsi" w:hAnsiTheme="minorHAnsi" w:cs="Arial"/>
          <w:sz w:val="20"/>
          <w:szCs w:val="20"/>
        </w:rPr>
        <w:t xml:space="preserve"> dos serviços.</w:t>
      </w:r>
    </w:p>
    <w:p w:rsidR="006A0DBF" w:rsidRPr="003228F1" w:rsidRDefault="006A0DBF" w:rsidP="00F653FD">
      <w:pPr>
        <w:pStyle w:val="PargrafodaLista"/>
        <w:widowControl w:val="0"/>
        <w:numPr>
          <w:ilvl w:val="1"/>
          <w:numId w:val="15"/>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Exercer</w:t>
      </w:r>
      <w:r w:rsidRPr="003228F1">
        <w:rPr>
          <w:rFonts w:asciiTheme="minorHAnsi" w:hAnsiTheme="minorHAnsi" w:cs="Arial"/>
          <w:sz w:val="20"/>
          <w:szCs w:val="20"/>
        </w:rPr>
        <w:t xml:space="preserve"> a </w:t>
      </w:r>
      <w:r w:rsidRPr="003228F1">
        <w:rPr>
          <w:rFonts w:asciiTheme="minorHAnsi" w:hAnsiTheme="minorHAnsi" w:cs="Arial"/>
          <w:b/>
          <w:sz w:val="20"/>
          <w:szCs w:val="20"/>
        </w:rPr>
        <w:t>fiscalização dos serviços</w:t>
      </w:r>
      <w:r w:rsidRPr="003228F1">
        <w:rPr>
          <w:rFonts w:asciiTheme="minorHAnsi" w:hAnsiTheme="minorHAnsi" w:cs="Arial"/>
          <w:sz w:val="20"/>
          <w:szCs w:val="20"/>
        </w:rPr>
        <w:t xml:space="preserve"> na forma prevista na Lei Federal N° 8.666/93.</w:t>
      </w:r>
    </w:p>
    <w:p w:rsidR="006A0DBF" w:rsidRPr="003228F1" w:rsidRDefault="00CA26A8" w:rsidP="00CA26A8">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7.9. </w:t>
      </w:r>
      <w:r w:rsidR="006A0DBF" w:rsidRPr="003228F1">
        <w:rPr>
          <w:rFonts w:asciiTheme="minorHAnsi" w:hAnsiTheme="minorHAnsi" w:cs="Arial"/>
          <w:b/>
          <w:sz w:val="20"/>
          <w:szCs w:val="20"/>
        </w:rPr>
        <w:t>Avaliar</w:t>
      </w:r>
      <w:r w:rsidR="006A0DBF" w:rsidRPr="003228F1">
        <w:rPr>
          <w:rFonts w:asciiTheme="minorHAnsi" w:hAnsiTheme="minorHAnsi" w:cs="Arial"/>
          <w:sz w:val="20"/>
          <w:szCs w:val="20"/>
        </w:rPr>
        <w:t xml:space="preserve"> mensalmente os serviços a serem executados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Esta avaliação deve ser feita pelo </w:t>
      </w:r>
      <w:r w:rsidR="006A0DBF" w:rsidRPr="003228F1">
        <w:rPr>
          <w:rFonts w:asciiTheme="minorHAnsi" w:hAnsiTheme="minorHAnsi" w:cs="Arial"/>
          <w:b/>
          <w:sz w:val="20"/>
          <w:szCs w:val="20"/>
        </w:rPr>
        <w:t>Gestor em conjunto com o fiscal do Contrato</w:t>
      </w:r>
      <w:r w:rsidR="006A0DBF" w:rsidRPr="003228F1">
        <w:rPr>
          <w:rFonts w:asciiTheme="minorHAnsi" w:hAnsiTheme="minorHAnsi" w:cs="Arial"/>
          <w:sz w:val="20"/>
          <w:szCs w:val="20"/>
        </w:rPr>
        <w:t>.</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7.10. </w:t>
      </w:r>
      <w:r w:rsidR="006A0DBF" w:rsidRPr="003228F1">
        <w:rPr>
          <w:rFonts w:asciiTheme="minorHAnsi" w:hAnsiTheme="minorHAnsi" w:cs="Arial"/>
          <w:b/>
          <w:sz w:val="20"/>
          <w:szCs w:val="20"/>
        </w:rPr>
        <w:t>Avaliar</w:t>
      </w:r>
      <w:r w:rsidR="006A0DBF" w:rsidRPr="003228F1">
        <w:rPr>
          <w:rFonts w:asciiTheme="minorHAnsi" w:hAnsiTheme="minorHAnsi" w:cs="Arial"/>
          <w:sz w:val="20"/>
          <w:szCs w:val="20"/>
        </w:rPr>
        <w:t xml:space="preserve"> o conteúdo programático dos treinamentos oferecidos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por meio do </w:t>
      </w:r>
      <w:r w:rsidR="006A0DBF" w:rsidRPr="003228F1">
        <w:rPr>
          <w:rFonts w:asciiTheme="minorHAnsi" w:hAnsiTheme="minorHAnsi" w:cs="Arial"/>
          <w:b/>
          <w:sz w:val="20"/>
          <w:szCs w:val="20"/>
        </w:rPr>
        <w:t>Fiscal do Contrato</w:t>
      </w:r>
      <w:r w:rsidR="006A0DBF" w:rsidRPr="003228F1">
        <w:rPr>
          <w:rFonts w:asciiTheme="minorHAnsi" w:hAnsiTheme="minorHAnsi" w:cs="Arial"/>
          <w:sz w:val="20"/>
          <w:szCs w:val="20"/>
        </w:rPr>
        <w:t>.</w:t>
      </w:r>
    </w:p>
    <w:p w:rsidR="006A0DBF" w:rsidRPr="003228F1" w:rsidRDefault="006A0DBF" w:rsidP="00F653FD">
      <w:pPr>
        <w:pStyle w:val="PargrafodaLista"/>
        <w:widowControl w:val="0"/>
        <w:numPr>
          <w:ilvl w:val="1"/>
          <w:numId w:val="16"/>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Efetuar</w:t>
      </w:r>
      <w:r w:rsidRPr="003228F1">
        <w:rPr>
          <w:rFonts w:asciiTheme="minorHAnsi" w:hAnsiTheme="minorHAnsi" w:cs="Arial"/>
          <w:sz w:val="20"/>
          <w:szCs w:val="20"/>
        </w:rPr>
        <w:t xml:space="preserve"> os pagamentos devidos, de acordo com o estabelecido neste contrato.</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7.12. </w:t>
      </w:r>
      <w:r w:rsidR="006A0DBF" w:rsidRPr="003228F1">
        <w:rPr>
          <w:rFonts w:asciiTheme="minorHAnsi" w:hAnsiTheme="minorHAnsi" w:cs="Arial"/>
          <w:b/>
          <w:sz w:val="20"/>
          <w:szCs w:val="20"/>
        </w:rPr>
        <w:t>Aplicar</w:t>
      </w:r>
      <w:r w:rsidR="006A0DBF" w:rsidRPr="003228F1">
        <w:rPr>
          <w:rFonts w:asciiTheme="minorHAnsi" w:hAnsiTheme="minorHAnsi" w:cs="Arial"/>
          <w:sz w:val="20"/>
          <w:szCs w:val="20"/>
        </w:rPr>
        <w:t xml:space="preserve"> os descontos no pagamento, conforme metodologias definidas pelo </w:t>
      </w:r>
      <w:r w:rsidR="006A0DBF" w:rsidRPr="003228F1">
        <w:rPr>
          <w:rFonts w:asciiTheme="minorHAnsi" w:hAnsiTheme="minorHAnsi" w:cs="Arial"/>
          <w:b/>
          <w:sz w:val="20"/>
          <w:szCs w:val="20"/>
        </w:rPr>
        <w:t>Contratante, sobre o uso da ÁGUA, ENERGIA E ESPAÇO FÍSICO</w:t>
      </w:r>
      <w:r w:rsidR="006A0DBF" w:rsidRPr="003228F1">
        <w:rPr>
          <w:rFonts w:asciiTheme="minorHAnsi" w:hAnsiTheme="minorHAnsi" w:cs="Arial"/>
          <w:sz w:val="20"/>
          <w:szCs w:val="20"/>
        </w:rPr>
        <w:t>.</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7.13. </w:t>
      </w:r>
      <w:r w:rsidR="006A0DBF" w:rsidRPr="003228F1">
        <w:rPr>
          <w:rFonts w:asciiTheme="minorHAnsi" w:hAnsiTheme="minorHAnsi" w:cs="Arial"/>
          <w:b/>
          <w:sz w:val="20"/>
          <w:szCs w:val="20"/>
        </w:rPr>
        <w:t>Aplicar</w:t>
      </w:r>
      <w:r w:rsidR="006A0DBF" w:rsidRPr="003228F1">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3"/>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DAS OBRIGAÇÕES DA CONTRATADA E CONDIÇÕES DE FORNECIMENTO</w:t>
      </w:r>
    </w:p>
    <w:p w:rsidR="006A0DBF" w:rsidRPr="003228F1" w:rsidRDefault="006A0DBF" w:rsidP="00F653FD">
      <w:pPr>
        <w:pStyle w:val="PargrafodaLista"/>
        <w:widowControl w:val="0"/>
        <w:numPr>
          <w:ilvl w:val="1"/>
          <w:numId w:val="17"/>
        </w:numPr>
        <w:tabs>
          <w:tab w:val="right" w:pos="8788"/>
        </w:tabs>
        <w:spacing w:after="0" w:line="240" w:lineRule="auto"/>
        <w:jc w:val="both"/>
        <w:rPr>
          <w:rFonts w:asciiTheme="minorHAnsi" w:hAnsiTheme="minorHAnsi" w:cs="Arial"/>
          <w:b/>
          <w:color w:val="000000"/>
          <w:sz w:val="20"/>
          <w:szCs w:val="20"/>
        </w:rPr>
      </w:pPr>
      <w:r w:rsidRPr="003228F1">
        <w:rPr>
          <w:rFonts w:asciiTheme="minorHAnsi" w:hAnsiTheme="minorHAnsi" w:cs="Arial"/>
          <w:b/>
          <w:sz w:val="20"/>
          <w:szCs w:val="20"/>
        </w:rPr>
        <w:t xml:space="preserve">A(s) empresa(s) contratada(s) </w:t>
      </w:r>
      <w:proofErr w:type="gramStart"/>
      <w:r w:rsidRPr="003228F1">
        <w:rPr>
          <w:rFonts w:asciiTheme="minorHAnsi" w:hAnsiTheme="minorHAnsi" w:cs="Arial"/>
          <w:b/>
          <w:sz w:val="20"/>
          <w:szCs w:val="20"/>
        </w:rPr>
        <w:t>deverá(</w:t>
      </w:r>
      <w:proofErr w:type="spellStart"/>
      <w:proofErr w:type="gramEnd"/>
      <w:r w:rsidRPr="003228F1">
        <w:rPr>
          <w:rFonts w:asciiTheme="minorHAnsi" w:hAnsiTheme="minorHAnsi" w:cs="Arial"/>
          <w:b/>
          <w:sz w:val="20"/>
          <w:szCs w:val="20"/>
        </w:rPr>
        <w:t>ão</w:t>
      </w:r>
      <w:proofErr w:type="spellEnd"/>
      <w:r w:rsidRPr="003228F1">
        <w:rPr>
          <w:rFonts w:asciiTheme="minorHAnsi" w:hAnsiTheme="minorHAnsi" w:cs="Arial"/>
          <w:b/>
          <w:sz w:val="20"/>
          <w:szCs w:val="20"/>
        </w:rPr>
        <w:t xml:space="preserve">) </w:t>
      </w:r>
      <w:r w:rsidRPr="003228F1">
        <w:rPr>
          <w:rFonts w:asciiTheme="minorHAnsi" w:hAnsiTheme="minorHAnsi" w:cs="Arial"/>
          <w:b/>
          <w:sz w:val="20"/>
          <w:szCs w:val="20"/>
          <w:u w:val="single"/>
        </w:rPr>
        <w:t>disponibilizar</w:t>
      </w:r>
      <w:r w:rsidRPr="003228F1">
        <w:rPr>
          <w:rFonts w:asciiTheme="minorHAnsi" w:hAnsiTheme="minorHAnsi" w:cs="Arial"/>
          <w:b/>
          <w:color w:val="000000"/>
          <w:sz w:val="20"/>
          <w:szCs w:val="20"/>
        </w:rPr>
        <w:t>:</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8.1.1. </w:t>
      </w:r>
      <w:r w:rsidR="006A0DBF" w:rsidRPr="003228F1">
        <w:rPr>
          <w:rFonts w:asciiTheme="minorHAnsi" w:hAnsiTheme="minorHAnsi" w:cs="Arial"/>
          <w:sz w:val="20"/>
          <w:szCs w:val="20"/>
        </w:rPr>
        <w:t>Recursos humanos especializados: pessoal técnico, operacional e administrativo, em número suficiente para desenvolver a todas as atividades previstas, observadas as normas vigentes de vigilância sanitária e de saúde do trabalhador;</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8.1.2. </w:t>
      </w:r>
      <w:r w:rsidR="006A0DBF" w:rsidRPr="003228F1">
        <w:rPr>
          <w:rFonts w:asciiTheme="minorHAnsi" w:hAnsiTheme="minorHAnsi" w:cs="Arial"/>
          <w:sz w:val="20"/>
          <w:szCs w:val="20"/>
        </w:rPr>
        <w:t>Materiais, equipamentos, instrumentais insumos e reagentes laboratoriais, e todo o material de expediente;</w:t>
      </w:r>
    </w:p>
    <w:p w:rsidR="006A0DBF" w:rsidRPr="003228F1" w:rsidRDefault="006A0DBF"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Equipamentos </w:t>
      </w:r>
      <w:r w:rsidRPr="003228F1">
        <w:rPr>
          <w:rFonts w:asciiTheme="minorHAnsi" w:eastAsia="Arial Unicode MS" w:hAnsiTheme="minorHAnsi" w:cs="Arial"/>
          <w:sz w:val="20"/>
          <w:szCs w:val="20"/>
        </w:rPr>
        <w:t>ferramentas</w:t>
      </w:r>
      <w:r w:rsidRPr="003228F1">
        <w:rPr>
          <w:rFonts w:asciiTheme="minorHAnsi" w:hAnsiTheme="minorHAnsi" w:cs="Arial"/>
          <w:sz w:val="20"/>
          <w:szCs w:val="20"/>
        </w:rPr>
        <w:t xml:space="preserve"> de tecnologia, informação e comunicação (TIC) inclusive serviço de telefonia fixa e móvel para atendimento as urgências;</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8.1.3. </w:t>
      </w:r>
      <w:r w:rsidR="006A0DBF" w:rsidRPr="003228F1">
        <w:rPr>
          <w:rFonts w:asciiTheme="minorHAnsi" w:hAnsiTheme="minorHAnsi" w:cs="Arial"/>
          <w:sz w:val="20"/>
          <w:szCs w:val="20"/>
        </w:rPr>
        <w:t>Equipamentos de Proteção Individual (</w:t>
      </w:r>
      <w:proofErr w:type="spellStart"/>
      <w:r w:rsidR="006A0DBF" w:rsidRPr="003228F1">
        <w:rPr>
          <w:rFonts w:asciiTheme="minorHAnsi" w:hAnsiTheme="minorHAnsi" w:cs="Arial"/>
          <w:sz w:val="20"/>
          <w:szCs w:val="20"/>
        </w:rPr>
        <w:t>EPI’s</w:t>
      </w:r>
      <w:proofErr w:type="spellEnd"/>
      <w:r w:rsidR="006A0DBF" w:rsidRPr="003228F1">
        <w:rPr>
          <w:rFonts w:asciiTheme="minorHAnsi" w:hAnsiTheme="minorHAnsi" w:cs="Arial"/>
          <w:sz w:val="20"/>
          <w:szCs w:val="20"/>
        </w:rPr>
        <w:t>) e Equipamentos de Proteção Coletiva (</w:t>
      </w:r>
      <w:proofErr w:type="spellStart"/>
      <w:r w:rsidR="006A0DBF" w:rsidRPr="003228F1">
        <w:rPr>
          <w:rFonts w:asciiTheme="minorHAnsi" w:hAnsiTheme="minorHAnsi" w:cs="Arial"/>
          <w:sz w:val="20"/>
          <w:szCs w:val="20"/>
        </w:rPr>
        <w:t>EPC’s</w:t>
      </w:r>
      <w:proofErr w:type="spellEnd"/>
      <w:r w:rsidR="006A0DBF" w:rsidRPr="003228F1">
        <w:rPr>
          <w:rFonts w:asciiTheme="minorHAnsi" w:hAnsiTheme="minorHAnsi" w:cs="Arial"/>
          <w:sz w:val="20"/>
          <w:szCs w:val="20"/>
        </w:rPr>
        <w:t>);</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8.1.4. </w:t>
      </w:r>
      <w:r w:rsidR="006A0DBF" w:rsidRPr="003228F1">
        <w:rPr>
          <w:rFonts w:asciiTheme="minorHAnsi" w:hAnsiTheme="minorHAnsi" w:cs="Arial"/>
          <w:sz w:val="20"/>
          <w:szCs w:val="20"/>
        </w:rPr>
        <w:t xml:space="preserve">Insumos e utensílios para higienização do ambiente laboratorial (saneantes </w:t>
      </w:r>
      <w:proofErr w:type="spellStart"/>
      <w:r w:rsidR="006A0DBF" w:rsidRPr="003228F1">
        <w:rPr>
          <w:rFonts w:asciiTheme="minorHAnsi" w:hAnsiTheme="minorHAnsi" w:cs="Arial"/>
          <w:sz w:val="20"/>
          <w:szCs w:val="20"/>
        </w:rPr>
        <w:t>domissanitários</w:t>
      </w:r>
      <w:proofErr w:type="spellEnd"/>
      <w:r w:rsidR="006A0DBF" w:rsidRPr="003228F1">
        <w:rPr>
          <w:rFonts w:asciiTheme="minorHAnsi" w:hAnsiTheme="minorHAnsi" w:cs="Arial"/>
          <w:sz w:val="20"/>
          <w:szCs w:val="20"/>
        </w:rPr>
        <w:t>) e para coleta e disposição de resíduos gerados no serviço.</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8.1.5. </w:t>
      </w:r>
      <w:r w:rsidR="006A0DBF" w:rsidRPr="003228F1">
        <w:rPr>
          <w:rFonts w:asciiTheme="minorHAnsi" w:hAnsiTheme="minorHAnsi" w:cs="Arial"/>
          <w:sz w:val="20"/>
          <w:szCs w:val="20"/>
        </w:rPr>
        <w:t>Relação nominal, com respectiva identificação dos seus funcionários, comunicando obrigatoriamente as alterações em seus quadros funcionais.</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8.1.6. </w:t>
      </w:r>
      <w:r w:rsidR="006A0DBF" w:rsidRPr="003228F1">
        <w:rPr>
          <w:rFonts w:asciiTheme="minorHAnsi" w:hAnsiTheme="minorHAnsi" w:cs="Arial"/>
          <w:sz w:val="20"/>
          <w:szCs w:val="20"/>
        </w:rPr>
        <w:t xml:space="preserve">Seus profissionais devidamente uniformizados, providos dos equipamentos de Proteção Individual - </w:t>
      </w:r>
      <w:proofErr w:type="spellStart"/>
      <w:r w:rsidR="006A0DBF" w:rsidRPr="003228F1">
        <w:rPr>
          <w:rFonts w:asciiTheme="minorHAnsi" w:hAnsiTheme="minorHAnsi" w:cs="Arial"/>
          <w:sz w:val="20"/>
          <w:szCs w:val="20"/>
        </w:rPr>
        <w:t>EPI's</w:t>
      </w:r>
      <w:proofErr w:type="spellEnd"/>
      <w:r w:rsidR="006A0DBF" w:rsidRPr="003228F1">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6A0DBF" w:rsidRPr="003228F1" w:rsidRDefault="006A0DBF" w:rsidP="00F653FD">
      <w:pPr>
        <w:pStyle w:val="PargrafodaLista"/>
        <w:widowControl w:val="0"/>
        <w:numPr>
          <w:ilvl w:val="1"/>
          <w:numId w:val="17"/>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Condições </w:t>
      </w:r>
      <w:r w:rsidRPr="003228F1">
        <w:rPr>
          <w:rFonts w:asciiTheme="minorHAnsi" w:hAnsiTheme="minorHAnsi" w:cs="Arial"/>
          <w:b/>
          <w:sz w:val="20"/>
          <w:szCs w:val="20"/>
          <w:u w:val="single"/>
        </w:rPr>
        <w:t>Gerais</w:t>
      </w:r>
      <w:r w:rsidRPr="003228F1">
        <w:rPr>
          <w:rFonts w:asciiTheme="minorHAnsi" w:hAnsiTheme="minorHAnsi" w:cs="Arial"/>
          <w:b/>
          <w:sz w:val="20"/>
          <w:szCs w:val="20"/>
        </w:rPr>
        <w:t xml:space="preserve"> de Fornecimento dos Serviços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Designar</w:t>
      </w:r>
      <w:r w:rsidRPr="003228F1">
        <w:rPr>
          <w:rFonts w:asciiTheme="minorHAnsi" w:hAnsiTheme="minorHAnsi" w:cs="Arial"/>
          <w:sz w:val="20"/>
          <w:szCs w:val="20"/>
        </w:rPr>
        <w:t xml:space="preserve"> por escrito, em até 48 (quarenta e oito) horas após a assinatura do contrato, </w:t>
      </w:r>
      <w:r w:rsidRPr="003228F1">
        <w:rPr>
          <w:rFonts w:asciiTheme="minorHAnsi" w:hAnsiTheme="minorHAnsi" w:cs="Arial"/>
          <w:b/>
          <w:sz w:val="20"/>
          <w:szCs w:val="20"/>
        </w:rPr>
        <w:t xml:space="preserve">preposto(s) </w:t>
      </w:r>
      <w:r w:rsidRPr="003228F1">
        <w:rPr>
          <w:rFonts w:asciiTheme="minorHAnsi" w:hAnsiTheme="minorHAnsi" w:cs="Arial"/>
          <w:sz w:val="20"/>
          <w:szCs w:val="20"/>
        </w:rPr>
        <w:t>que tenha(m) poderes para resolução de possíveis ocorrências durante a execução do contrato.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eastAsia="Arial Unicode MS" w:hAnsiTheme="minorHAnsi" w:cs="Arial"/>
          <w:sz w:val="20"/>
          <w:szCs w:val="20"/>
        </w:rPr>
        <w:t>equipamentos, instrumentais, insumos e reagentes</w:t>
      </w:r>
      <w:r w:rsidRPr="003228F1">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trike/>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 </w:t>
      </w:r>
      <w:r w:rsidRPr="003228F1">
        <w:rPr>
          <w:rFonts w:asciiTheme="minorHAnsi" w:eastAsia="Arial Unicode MS" w:hAnsiTheme="minorHAnsi" w:cs="Arial"/>
          <w:sz w:val="20"/>
          <w:szCs w:val="20"/>
        </w:rPr>
        <w:t>elenco</w:t>
      </w:r>
      <w:r w:rsidRPr="003228F1">
        <w:rPr>
          <w:rFonts w:asciiTheme="minorHAnsi" w:hAnsiTheme="minorHAnsi" w:cs="Arial"/>
          <w:sz w:val="20"/>
          <w:szCs w:val="20"/>
        </w:rPr>
        <w:t xml:space="preserve"> total de </w:t>
      </w:r>
      <w:r w:rsidRPr="003228F1">
        <w:rPr>
          <w:rFonts w:asciiTheme="minorHAnsi" w:hAnsiTheme="minorHAnsi" w:cs="Arial"/>
          <w:b/>
          <w:sz w:val="20"/>
          <w:szCs w:val="20"/>
          <w:u w:val="single"/>
        </w:rPr>
        <w:t>Exames de Análises Clínicas</w:t>
      </w:r>
      <w:r w:rsidRPr="003228F1">
        <w:rPr>
          <w:rFonts w:asciiTheme="minorHAnsi" w:hAnsiTheme="minorHAnsi" w:cs="Arial"/>
          <w:b/>
          <w:sz w:val="20"/>
          <w:szCs w:val="20"/>
        </w:rPr>
        <w:t xml:space="preserve"> previstos na Tabela SUS ou na Tabela CBHPM, </w:t>
      </w:r>
      <w:r w:rsidRPr="003228F1">
        <w:rPr>
          <w:rFonts w:asciiTheme="minorHAnsi" w:hAnsiTheme="minorHAnsi" w:cs="Arial"/>
          <w:sz w:val="20"/>
          <w:szCs w:val="20"/>
        </w:rPr>
        <w:t xml:space="preserve">demandados pelas unidades hospitalares, relacionados com os problemas de saúde mais frequentes da população, e com as especialidades médicas do hospital, sendo eles de urgência, emergência, sazonal, surtos e epidemias.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os procedimentos (</w:t>
      </w:r>
      <w:r w:rsidRPr="003228F1">
        <w:rPr>
          <w:rFonts w:asciiTheme="minorHAnsi" w:hAnsiTheme="minorHAnsi" w:cs="Arial"/>
          <w:b/>
          <w:sz w:val="20"/>
          <w:szCs w:val="20"/>
          <w:u w:val="single"/>
        </w:rPr>
        <w:t>Exames de Análises Clínicas</w:t>
      </w:r>
      <w:r w:rsidRPr="003228F1">
        <w:rPr>
          <w:rFonts w:asciiTheme="minorHAnsi" w:hAnsiTheme="minorHAnsi" w:cs="Arial"/>
          <w:sz w:val="20"/>
          <w:szCs w:val="20"/>
        </w:rPr>
        <w:t>) para todas as faixas etárias de usuários.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 xml:space="preserve">Instalar </w:t>
      </w:r>
      <w:r w:rsidRPr="003228F1">
        <w:rPr>
          <w:rFonts w:asciiTheme="minorHAnsi" w:hAnsiTheme="minorHAnsi" w:cs="Arial"/>
          <w:sz w:val="20"/>
          <w:szCs w:val="20"/>
        </w:rPr>
        <w:t xml:space="preserve">nas dependências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laboratório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organizando ou promovendo </w:t>
      </w:r>
      <w:r w:rsidRPr="003228F1">
        <w:rPr>
          <w:rFonts w:asciiTheme="minorHAnsi" w:hAnsiTheme="minorHAnsi" w:cs="Arial"/>
          <w:sz w:val="20"/>
          <w:szCs w:val="20"/>
        </w:rPr>
        <w:t xml:space="preserve">no espaço cedido divisão distinta para os setores: triagem; hematologia, imunologia e bioquímica; microbiologia; </w:t>
      </w:r>
      <w:proofErr w:type="spellStart"/>
      <w:r w:rsidRPr="003228F1">
        <w:rPr>
          <w:rFonts w:asciiTheme="minorHAnsi" w:hAnsiTheme="minorHAnsi" w:cs="Arial"/>
          <w:sz w:val="20"/>
          <w:szCs w:val="20"/>
        </w:rPr>
        <w:t>uroanálise</w:t>
      </w:r>
      <w:proofErr w:type="spellEnd"/>
      <w:r w:rsidRPr="003228F1">
        <w:rPr>
          <w:rFonts w:asciiTheme="minorHAnsi" w:hAnsiTheme="minorHAnsi" w:cs="Arial"/>
          <w:sz w:val="20"/>
          <w:szCs w:val="20"/>
        </w:rPr>
        <w:t xml:space="preserve">; parasitologia; lavagem; esterilização; expurgo e demais setores que porventura vierem a ser criados.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Deverá</w:t>
      </w:r>
      <w:r w:rsidRPr="003228F1">
        <w:rPr>
          <w:rFonts w:asciiTheme="minorHAnsi" w:hAnsiTheme="minorHAnsi" w:cs="Arial"/>
          <w:sz w:val="20"/>
          <w:szCs w:val="20"/>
        </w:rPr>
        <w:t xml:space="preserve"> a </w:t>
      </w:r>
      <w:r w:rsidRPr="003228F1">
        <w:rPr>
          <w:rFonts w:asciiTheme="minorHAnsi" w:hAnsiTheme="minorHAnsi" w:cs="Arial"/>
          <w:b/>
          <w:sz w:val="20"/>
          <w:szCs w:val="20"/>
        </w:rPr>
        <w:t xml:space="preserve">Contratada </w:t>
      </w:r>
      <w:r w:rsidRPr="003228F1">
        <w:rPr>
          <w:rFonts w:asciiTheme="minorHAnsi" w:hAnsiTheme="minorHAnsi" w:cs="Arial"/>
          <w:sz w:val="20"/>
          <w:szCs w:val="20"/>
        </w:rPr>
        <w:t>instalar os laboratórios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w:t>
      </w:r>
      <w:proofErr w:type="gramStart"/>
      <w:r w:rsidRPr="003228F1">
        <w:rPr>
          <w:rFonts w:asciiTheme="minorHAnsi" w:hAnsiTheme="minorHAnsi" w:cs="Arial"/>
          <w:sz w:val="20"/>
          <w:szCs w:val="20"/>
        </w:rPr>
        <w:t>otimização</w:t>
      </w:r>
      <w:proofErr w:type="gramEnd"/>
      <w:r w:rsidRPr="003228F1">
        <w:rPr>
          <w:rFonts w:asciiTheme="minorHAnsi" w:hAnsiTheme="minorHAnsi" w:cs="Arial"/>
          <w:sz w:val="20"/>
          <w:szCs w:val="20"/>
        </w:rPr>
        <w:t xml:space="preserve"> de recursos e a viabilidade econômica do serviço, com cobertura e qualidade </w:t>
      </w:r>
      <w:r w:rsidRPr="003228F1">
        <w:rPr>
          <w:rFonts w:asciiTheme="minorHAnsi" w:hAnsiTheme="minorHAnsi" w:cs="Arial"/>
          <w:sz w:val="20"/>
          <w:szCs w:val="20"/>
        </w:rPr>
        <w:lastRenderedPageBreak/>
        <w:t xml:space="preserve">adequadas, podendo assim definir a centralização de exames mais complexos, de forma regionalizada, respeitando os prazos de entrega dos resultados.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Instalar</w:t>
      </w:r>
      <w:r w:rsidRPr="003228F1">
        <w:rPr>
          <w:rFonts w:asciiTheme="minorHAnsi" w:hAnsiTheme="minorHAnsi" w:cs="Arial"/>
          <w:sz w:val="20"/>
          <w:szCs w:val="20"/>
        </w:rPr>
        <w:t xml:space="preserve"> seu laboratório, excepcionalmente fora das dependências hospitalares, apenas no caso em que o Hospital da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 xml:space="preserve">não dispor de espaço físico suficiente, devendo, portanto,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3228F1">
        <w:rPr>
          <w:rFonts w:asciiTheme="minorHAnsi" w:hAnsiTheme="minorHAnsi" w:cs="Arial"/>
          <w:b/>
          <w:sz w:val="20"/>
          <w:szCs w:val="20"/>
        </w:rPr>
        <w:t>Superintendência de Unidades Próprias</w:t>
      </w:r>
      <w:r w:rsidRPr="003228F1">
        <w:rPr>
          <w:rFonts w:asciiTheme="minorHAnsi" w:hAnsiTheme="minorHAnsi" w:cs="Arial"/>
          <w:sz w:val="20"/>
          <w:szCs w:val="20"/>
        </w:rPr>
        <w:t xml:space="preserve">), a qual demandará às áreas técnicas </w:t>
      </w:r>
      <w:r w:rsidRPr="003228F1">
        <w:rPr>
          <w:rFonts w:asciiTheme="minorHAnsi" w:hAnsiTheme="minorHAnsi" w:cs="Arial"/>
          <w:b/>
          <w:bCs/>
          <w:sz w:val="20"/>
          <w:szCs w:val="20"/>
        </w:rPr>
        <w:t>(Diretoria de Atenção Especializa e Vigilância Sanitária)</w:t>
      </w:r>
      <w:r w:rsidRPr="003228F1">
        <w:rPr>
          <w:rFonts w:asciiTheme="minorHAnsi" w:hAnsiTheme="minorHAnsi" w:cs="Arial"/>
          <w:bCs/>
          <w:sz w:val="20"/>
          <w:szCs w:val="20"/>
        </w:rPr>
        <w:t xml:space="preserve">, </w:t>
      </w:r>
      <w:r w:rsidRPr="003228F1">
        <w:rPr>
          <w:rFonts w:asciiTheme="minorHAnsi" w:hAnsiTheme="minorHAnsi" w:cs="Arial"/>
          <w:sz w:val="20"/>
          <w:szCs w:val="20"/>
        </w:rPr>
        <w:t>vistoria em suas instalações, objetivando verificação da capacidade técnica, adequação às especificações constantes no item 8.2.6, atendimento às normas sanitárias e normativas relacionadas à atividade a ser exercida.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reserva-se ao direito de indeferir o local de instalação da </w:t>
      </w:r>
      <w:r w:rsidRPr="003228F1">
        <w:rPr>
          <w:rFonts w:asciiTheme="minorHAnsi" w:hAnsiTheme="minorHAnsi" w:cs="Arial"/>
          <w:b/>
          <w:sz w:val="20"/>
          <w:szCs w:val="20"/>
        </w:rPr>
        <w:t>Contratada</w:t>
      </w:r>
      <w:r w:rsidRPr="003228F1">
        <w:rPr>
          <w:rFonts w:asciiTheme="minorHAnsi" w:hAnsiTheme="minorHAnsi" w:cs="Arial"/>
          <w:sz w:val="20"/>
          <w:szCs w:val="20"/>
        </w:rPr>
        <w:t>, que por sua vez deverá providenciar outro.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Adotar</w:t>
      </w:r>
      <w:r w:rsidRPr="003228F1">
        <w:rPr>
          <w:rFonts w:asciiTheme="minorHAnsi" w:hAnsiTheme="minorHAnsi" w:cs="Arial"/>
          <w:sz w:val="20"/>
          <w:szCs w:val="20"/>
        </w:rPr>
        <w:t xml:space="preserve"> práticas que permitam o </w:t>
      </w:r>
      <w:r w:rsidRPr="003228F1">
        <w:rPr>
          <w:rFonts w:asciiTheme="minorHAnsi" w:hAnsiTheme="minorHAnsi" w:cs="Arial"/>
          <w:b/>
          <w:sz w:val="20"/>
          <w:szCs w:val="20"/>
        </w:rPr>
        <w:t>Controle da Qualidade Interno</w:t>
      </w:r>
      <w:r w:rsidRPr="003228F1">
        <w:rPr>
          <w:rFonts w:asciiTheme="minorHAnsi" w:hAnsiTheme="minorHAnsi" w:cs="Arial"/>
          <w:sz w:val="20"/>
          <w:szCs w:val="20"/>
        </w:rPr>
        <w:t xml:space="preserve"> e </w:t>
      </w:r>
      <w:r w:rsidRPr="003228F1">
        <w:rPr>
          <w:rFonts w:asciiTheme="minorHAnsi" w:hAnsiTheme="minorHAnsi" w:cs="Arial"/>
          <w:b/>
          <w:sz w:val="20"/>
          <w:szCs w:val="20"/>
        </w:rPr>
        <w:t>Externo dos exames</w:t>
      </w:r>
      <w:r w:rsidRPr="003228F1">
        <w:rPr>
          <w:rFonts w:asciiTheme="minorHAnsi" w:hAnsiTheme="minorHAnsi" w:cs="Arial"/>
          <w:sz w:val="20"/>
          <w:szCs w:val="20"/>
        </w:rPr>
        <w:t xml:space="preserve"> realizados.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mensalmente o </w:t>
      </w:r>
      <w:r w:rsidRPr="003228F1">
        <w:rPr>
          <w:rFonts w:asciiTheme="minorHAnsi" w:hAnsiTheme="minorHAnsi" w:cs="Arial"/>
          <w:b/>
          <w:sz w:val="20"/>
          <w:szCs w:val="20"/>
        </w:rPr>
        <w:t>Monitoramento Interno de Qualidade dos Exames (MIQ)</w:t>
      </w:r>
      <w:r w:rsidRPr="003228F1">
        <w:rPr>
          <w:rFonts w:asciiTheme="minorHAnsi" w:hAnsiTheme="minorHAnsi" w:cs="Arial"/>
          <w:sz w:val="20"/>
          <w:szCs w:val="20"/>
        </w:rPr>
        <w:t xml:space="preserve"> e, obrigatoriamente, participar de </w:t>
      </w:r>
      <w:r w:rsidRPr="003228F1">
        <w:rPr>
          <w:rFonts w:asciiTheme="minorHAnsi" w:hAnsiTheme="minorHAnsi" w:cs="Arial"/>
          <w:b/>
          <w:sz w:val="20"/>
          <w:szCs w:val="20"/>
        </w:rPr>
        <w:t xml:space="preserve">Monitoramento Externo de Qualidade dos Exames (MEQ).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w:t>
      </w:r>
      <w:r w:rsidRPr="003228F1">
        <w:rPr>
          <w:rFonts w:asciiTheme="minorHAnsi" w:hAnsiTheme="minorHAnsi" w:cs="Arial"/>
          <w:b/>
          <w:sz w:val="20"/>
          <w:szCs w:val="20"/>
        </w:rPr>
        <w:t>Programas de Controle de Qualidade Interno e Externo</w:t>
      </w:r>
      <w:r w:rsidRPr="003228F1">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3228F1">
        <w:rPr>
          <w:rFonts w:asciiTheme="minorHAnsi" w:hAnsiTheme="minorHAnsi" w:cs="Arial"/>
          <w:b/>
          <w:sz w:val="20"/>
          <w:szCs w:val="20"/>
        </w:rPr>
        <w:t>Controle de Qualidade Externo</w:t>
      </w:r>
      <w:r w:rsidRPr="003228F1">
        <w:rPr>
          <w:rFonts w:asciiTheme="minorHAnsi" w:hAnsiTheme="minorHAnsi" w:cs="Arial"/>
          <w:sz w:val="20"/>
          <w:szCs w:val="20"/>
        </w:rPr>
        <w:t xml:space="preserve"> na periodicidade preconizada pela entidade.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os registros de todos os resultados das práticas de </w:t>
      </w:r>
      <w:r w:rsidRPr="003228F1">
        <w:rPr>
          <w:rFonts w:asciiTheme="minorHAnsi" w:hAnsiTheme="minorHAnsi" w:cs="Arial"/>
          <w:b/>
          <w:sz w:val="20"/>
          <w:szCs w:val="20"/>
        </w:rPr>
        <w:t>monitoramento interno da qualidade.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por meio da Superintendência de Unidades Próprias </w:t>
      </w:r>
      <w:r w:rsidRPr="003228F1">
        <w:rPr>
          <w:rFonts w:asciiTheme="minorHAnsi" w:hAnsiTheme="minorHAnsi" w:cs="Arial"/>
          <w:sz w:val="20"/>
          <w:szCs w:val="20"/>
        </w:rPr>
        <w:t>para que sejam tomadas as providências de faturamento na competência subseqüente.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Assumir</w:t>
      </w:r>
      <w:r w:rsidRPr="003228F1">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Somente atender</w:t>
      </w:r>
      <w:r w:rsidRPr="003228F1">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3228F1">
        <w:rPr>
          <w:rFonts w:asciiTheme="minorHAnsi" w:hAnsiTheme="minorHAnsi" w:cs="Arial"/>
          <w:bCs/>
          <w:sz w:val="20"/>
          <w:szCs w:val="20"/>
        </w:rPr>
        <w:t xml:space="preserve">é de até </w:t>
      </w:r>
      <w:r w:rsidRPr="003228F1">
        <w:rPr>
          <w:rFonts w:asciiTheme="minorHAnsi" w:hAnsiTheme="minorHAnsi" w:cs="Arial"/>
          <w:b/>
          <w:bCs/>
          <w:sz w:val="20"/>
          <w:szCs w:val="20"/>
        </w:rPr>
        <w:t>60 dias</w:t>
      </w:r>
      <w:r w:rsidRPr="003228F1">
        <w:rPr>
          <w:rFonts w:asciiTheme="minorHAnsi" w:hAnsiTheme="minorHAnsi" w:cs="Arial"/>
          <w:bCs/>
          <w:sz w:val="20"/>
          <w:szCs w:val="20"/>
        </w:rPr>
        <w:t>, a contar da data de autorização.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cobrar</w:t>
      </w:r>
      <w:r w:rsidRPr="003228F1">
        <w:rPr>
          <w:rFonts w:asciiTheme="minorHAnsi" w:hAnsiTheme="minorHAnsi" w:cs="Arial"/>
          <w:sz w:val="20"/>
          <w:szCs w:val="20"/>
        </w:rPr>
        <w:t xml:space="preserve">, em hipótese nenhuma, do usuário do SUS por quaisquer serviços ou materiais.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Responder</w:t>
      </w:r>
      <w:r w:rsidRPr="003228F1">
        <w:rPr>
          <w:rFonts w:asciiTheme="minorHAnsi" w:hAnsiTheme="minorHAnsi" w:cs="Arial"/>
          <w:sz w:val="20"/>
          <w:szCs w:val="20"/>
        </w:rPr>
        <w:t xml:space="preserve"> por todas e quaisquer obrigações relativas a direitos de marcas e patentes, ficando esclarecido que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não aceitará qualquer imputação nesse sentido.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Cadastrar-se no Sistema Gerenciador de Ambiente Laboratorial (GAL)</w:t>
      </w:r>
      <w:r w:rsidRPr="003228F1">
        <w:rPr>
          <w:rFonts w:asciiTheme="minorHAnsi" w:hAnsiTheme="minorHAnsi" w:cs="Arial"/>
          <w:sz w:val="20"/>
          <w:szCs w:val="20"/>
        </w:rPr>
        <w:t xml:space="preserve">, que é um sistema de gerenciamento que permite a integração com o Laboratório Central de Saúde do Estado do Tocantins – LACEN-TO, para utilização desde o encaminhamento de amostras até a liberação de laudos de agravos e doenças de saúde pública em casos excepcionais a serem pactuados entre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 o LACEN-TO.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Apresentar </w:t>
      </w:r>
      <w:r w:rsidRPr="003228F1">
        <w:rPr>
          <w:rFonts w:asciiTheme="minorHAnsi" w:hAnsiTheme="minorHAnsi" w:cs="Arial"/>
          <w:sz w:val="20"/>
          <w:szCs w:val="20"/>
        </w:rPr>
        <w:t xml:space="preserve">declaração que se responsabiliza por toda e qualquer despesa que 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ao paciente ou ao seu responsável, quando solicitado, no ato da saída do estabelecimento, documento de histórico do atendimento prestado</w:t>
      </w:r>
      <w:r w:rsidRPr="003228F1">
        <w:rPr>
          <w:rFonts w:asciiTheme="minorHAnsi" w:hAnsiTheme="minorHAnsi" w:cs="Arial"/>
          <w:color w:val="FF0000"/>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 esclarecimentos</w:t>
      </w:r>
      <w:r w:rsidRPr="003228F1">
        <w:rPr>
          <w:rFonts w:asciiTheme="minorHAnsi" w:hAnsiTheme="minorHAnsi" w:cs="Arial"/>
          <w:sz w:val="20"/>
          <w:szCs w:val="20"/>
        </w:rPr>
        <w:t xml:space="preserve"> por escrito sempre que solicitados pela </w:t>
      </w:r>
      <w:r w:rsidRPr="003228F1">
        <w:rPr>
          <w:rFonts w:asciiTheme="minorHAnsi" w:hAnsiTheme="minorHAnsi" w:cs="Arial"/>
          <w:b/>
          <w:sz w:val="20"/>
          <w:szCs w:val="20"/>
        </w:rPr>
        <w:t>Contratante</w:t>
      </w:r>
      <w:r w:rsidRPr="003228F1">
        <w:rPr>
          <w:rFonts w:asciiTheme="minorHAnsi" w:hAnsiTheme="minorHAnsi" w:cs="Arial"/>
          <w:sz w:val="20"/>
          <w:szCs w:val="20"/>
        </w:rPr>
        <w:t>, quando da ocorrência de reclamações para o que se obrigam a atender prontamente.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imediatamente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Dar</w:t>
      </w:r>
      <w:r w:rsidRPr="003228F1">
        <w:rPr>
          <w:rFonts w:asciiTheme="minorHAnsi" w:hAnsiTheme="minorHAnsi" w:cs="Arial"/>
          <w:sz w:val="20"/>
          <w:szCs w:val="20"/>
        </w:rPr>
        <w:t xml:space="preserve"> imediata ciência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Apresentar</w:t>
      </w:r>
      <w:r w:rsidRPr="003228F1">
        <w:rPr>
          <w:rFonts w:asciiTheme="minorHAnsi" w:hAnsiTheme="minorHAnsi" w:cs="Arial"/>
          <w:sz w:val="20"/>
          <w:szCs w:val="20"/>
        </w:rPr>
        <w:t xml:space="preserve"> ao final de cada mês a produção mensal dos exames </w:t>
      </w:r>
      <w:r w:rsidRPr="003228F1">
        <w:rPr>
          <w:rFonts w:asciiTheme="minorHAnsi" w:hAnsiTheme="minorHAnsi" w:cs="Arial"/>
          <w:b/>
          <w:sz w:val="20"/>
          <w:szCs w:val="20"/>
        </w:rPr>
        <w:t xml:space="preserve">(Relatório Consolidado de </w:t>
      </w:r>
      <w:r w:rsidRPr="003228F1">
        <w:rPr>
          <w:rFonts w:asciiTheme="minorHAnsi" w:hAnsiTheme="minorHAnsi" w:cs="Arial"/>
          <w:b/>
          <w:sz w:val="20"/>
          <w:szCs w:val="20"/>
          <w:u w:val="single"/>
        </w:rPr>
        <w:t>Medição</w:t>
      </w:r>
      <w:r w:rsidRPr="003228F1">
        <w:rPr>
          <w:rFonts w:asciiTheme="minorHAnsi" w:hAnsiTheme="minorHAnsi" w:cs="Arial"/>
          <w:b/>
          <w:sz w:val="20"/>
          <w:szCs w:val="20"/>
        </w:rPr>
        <w:t xml:space="preserve">) </w:t>
      </w:r>
      <w:r w:rsidRPr="003228F1">
        <w:rPr>
          <w:rFonts w:asciiTheme="minorHAnsi" w:hAnsiTheme="minorHAnsi" w:cs="Arial"/>
          <w:sz w:val="20"/>
          <w:szCs w:val="20"/>
        </w:rPr>
        <w:t>à direção da unidade responsável</w:t>
      </w:r>
      <w:r w:rsidRPr="003228F1">
        <w:rPr>
          <w:rFonts w:asciiTheme="minorHAnsi" w:hAnsiTheme="minorHAnsi" w:cs="Arial"/>
          <w:b/>
          <w:sz w:val="20"/>
          <w:szCs w:val="20"/>
        </w:rPr>
        <w:t xml:space="preserve">, </w:t>
      </w:r>
      <w:r w:rsidRPr="003228F1">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por meio da </w:t>
      </w:r>
      <w:r w:rsidRPr="003228F1">
        <w:rPr>
          <w:rFonts w:asciiTheme="minorHAnsi" w:hAnsiTheme="minorHAnsi" w:cs="Arial"/>
          <w:b/>
          <w:sz w:val="20"/>
          <w:szCs w:val="20"/>
        </w:rPr>
        <w:t>Diretoria de Controle e Avaliação</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Aceitar, </w:t>
      </w:r>
      <w:r w:rsidRPr="003228F1">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Dar ciência</w:t>
      </w:r>
      <w:r w:rsidRPr="003228F1">
        <w:rPr>
          <w:rFonts w:asciiTheme="minorHAnsi" w:hAnsiTheme="minorHAnsi" w:cs="Arial"/>
          <w:sz w:val="20"/>
          <w:szCs w:val="20"/>
        </w:rPr>
        <w:t xml:space="preserve"> imediata e por escrito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referente a qualquer anormalidade que verificar na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Emitir</w:t>
      </w:r>
      <w:r w:rsidRPr="003228F1">
        <w:rPr>
          <w:rFonts w:asciiTheme="minorHAnsi" w:hAnsiTheme="minorHAnsi" w:cs="Arial"/>
          <w:sz w:val="20"/>
          <w:szCs w:val="20"/>
        </w:rPr>
        <w:t xml:space="preserve"> relatórios dos procedimentos e serviços realizados diariamente e ao final de cada mês emitir </w:t>
      </w:r>
      <w:r w:rsidRPr="003228F1">
        <w:rPr>
          <w:rFonts w:asciiTheme="minorHAnsi" w:hAnsiTheme="minorHAnsi" w:cs="Arial"/>
          <w:b/>
          <w:sz w:val="20"/>
          <w:szCs w:val="20"/>
          <w:u w:val="single"/>
        </w:rPr>
        <w:t>Relatório Consolidado de Medição (Faturamento)</w:t>
      </w:r>
      <w:r w:rsidRPr="003228F1">
        <w:rPr>
          <w:rFonts w:asciiTheme="minorHAnsi" w:hAnsiTheme="minorHAnsi" w:cs="Arial"/>
          <w:sz w:val="20"/>
          <w:szCs w:val="20"/>
        </w:rPr>
        <w:t xml:space="preserve">, o qual se constitui em subsídio para a </w:t>
      </w:r>
      <w:r w:rsidRPr="003228F1">
        <w:rPr>
          <w:rFonts w:asciiTheme="minorHAnsi" w:hAnsiTheme="minorHAnsi" w:cs="Arial"/>
          <w:b/>
          <w:sz w:val="20"/>
          <w:szCs w:val="20"/>
        </w:rPr>
        <w:t>Avaliação</w:t>
      </w:r>
      <w:r w:rsidRPr="003228F1">
        <w:rPr>
          <w:rFonts w:asciiTheme="minorHAnsi" w:hAnsiTheme="minorHAnsi" w:cs="Arial"/>
          <w:sz w:val="20"/>
          <w:szCs w:val="20"/>
        </w:rPr>
        <w:t xml:space="preserve"> dos serviços realizados.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divulgar</w:t>
      </w:r>
      <w:r w:rsidRPr="003228F1">
        <w:rPr>
          <w:rFonts w:asciiTheme="minorHAnsi" w:hAnsiTheme="minorHAnsi" w:cs="Arial"/>
          <w:sz w:val="20"/>
          <w:szCs w:val="20"/>
        </w:rPr>
        <w:t xml:space="preserve"> nem fornecer, sob as penas da Lei, dados e informações referentes ao objeto ora contratado, nem os que lhe forem transmitidos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menos que expressamente autorizada pela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Garantir</w:t>
      </w:r>
      <w:r w:rsidRPr="003228F1">
        <w:rPr>
          <w:rFonts w:asciiTheme="minorHAnsi" w:hAnsiTheme="minorHAnsi" w:cs="Arial"/>
          <w:sz w:val="20"/>
          <w:szCs w:val="20"/>
        </w:rPr>
        <w:t xml:space="preserve"> a confidencialidade dos dados e informações dos pacientes.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esclarecimentos que lhe forem solicitados e atender prontamente às reclamações de seus serviços, sanando-as no menor tempo possível.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veículos necessários à execução dos serviços deverão ser de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Arcar</w:t>
      </w:r>
      <w:r w:rsidRPr="003228F1">
        <w:rPr>
          <w:rFonts w:asciiTheme="minorHAnsi" w:hAnsiTheme="minorHAnsi" w:cs="Arial"/>
          <w:sz w:val="20"/>
          <w:szCs w:val="20"/>
        </w:rPr>
        <w:t xml:space="preserve"> com todos os custos diretos e indiretos da realização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3228F1">
        <w:rPr>
          <w:rFonts w:asciiTheme="minorHAnsi" w:hAnsiTheme="minorHAnsi" w:cs="Arial"/>
          <w:b/>
          <w:sz w:val="20"/>
          <w:szCs w:val="20"/>
        </w:rPr>
        <w:t xml:space="preserve">Contratante, utilizando profissionais em número suficiente para execução ininterrupta dos serviços contratados.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sempre que solicitado pela </w:t>
      </w:r>
      <w:r w:rsidRPr="003228F1">
        <w:rPr>
          <w:rFonts w:asciiTheme="minorHAnsi" w:hAnsiTheme="minorHAnsi" w:cs="Arial"/>
          <w:b/>
          <w:sz w:val="20"/>
          <w:szCs w:val="20"/>
        </w:rPr>
        <w:t>Contratante</w:t>
      </w:r>
      <w:r w:rsidRPr="003228F1">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 confiabilidade dos serviços laboratoriais prestados, por meio de controles</w:t>
      </w:r>
      <w:r w:rsidRPr="003228F1">
        <w:rPr>
          <w:rFonts w:asciiTheme="minorHAnsi" w:hAnsiTheme="minorHAnsi" w:cs="Arial"/>
          <w:b/>
          <w:sz w:val="20"/>
          <w:szCs w:val="20"/>
        </w:rPr>
        <w:t xml:space="preserve"> interno e externo de qualidade e do monitoramento externo da qualidade</w:t>
      </w:r>
      <w:r w:rsidRPr="003228F1">
        <w:rPr>
          <w:rFonts w:asciiTheme="minorHAnsi" w:hAnsiTheme="minorHAnsi" w:cs="Arial"/>
          <w:sz w:val="20"/>
          <w:szCs w:val="20"/>
        </w:rPr>
        <w:t>, apresentando os resultados em conformidade com as normas existentes</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Colocar</w:t>
      </w:r>
      <w:r w:rsidRPr="003228F1">
        <w:rPr>
          <w:rFonts w:asciiTheme="minorHAnsi" w:hAnsiTheme="minorHAnsi" w:cs="Arial"/>
          <w:sz w:val="20"/>
          <w:szCs w:val="20"/>
        </w:rPr>
        <w:t xml:space="preserve"> à disposição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sempre atualizado o prontuário dos pacientes e o arquivo de lâminas.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ao paciente o acesso a seu prontuário, lâminas do arquivo.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aos pacientes com dignidade e respeito, de modo universal e igualitário, cumprindo as diretrizes da Política Nacional de Humanização – PNH.</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utilizar</w:t>
      </w:r>
      <w:r w:rsidRPr="003228F1">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Esclarecer</w:t>
      </w:r>
      <w:r w:rsidRPr="003228F1">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 toda intercorrência, que eventualmente vier a ocorrer durante a realização dos serviços e com encaminhamentos adequados, sem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ou ao usuário do SUS.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w:t>
      </w:r>
      <w:r w:rsidRPr="003228F1">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Justificar</w:t>
      </w:r>
      <w:r w:rsidRPr="003228F1">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ao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ocorrência de qualquer irregularidade de que tenha conhecimento.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Cumprir</w:t>
      </w:r>
      <w:r w:rsidRPr="003228F1">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e regulador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Submeter-se</w:t>
      </w:r>
      <w:r w:rsidRPr="003228F1">
        <w:rPr>
          <w:rFonts w:asciiTheme="minorHAnsi" w:hAnsiTheme="minorHAnsi" w:cs="Arial"/>
          <w:sz w:val="20"/>
          <w:szCs w:val="20"/>
        </w:rPr>
        <w:t xml:space="preserve"> à fiscalização permanente da</w:t>
      </w:r>
      <w:r w:rsidRPr="003228F1">
        <w:rPr>
          <w:rFonts w:asciiTheme="minorHAnsi" w:hAnsiTheme="minorHAnsi" w:cs="Arial"/>
          <w:b/>
          <w:sz w:val="20"/>
          <w:szCs w:val="20"/>
        </w:rPr>
        <w:t xml:space="preserve"> Contratante, </w:t>
      </w:r>
      <w:r w:rsidRPr="003228F1">
        <w:rPr>
          <w:rFonts w:asciiTheme="minorHAnsi" w:hAnsiTheme="minorHAnsi" w:cs="Arial"/>
          <w:sz w:val="20"/>
          <w:szCs w:val="20"/>
        </w:rPr>
        <w:t xml:space="preserve">ficando sujeito </w:t>
      </w:r>
      <w:r w:rsidRPr="003228F1">
        <w:rPr>
          <w:rFonts w:asciiTheme="minorHAnsi" w:hAnsiTheme="minorHAnsi" w:cs="Arial"/>
          <w:b/>
          <w:sz w:val="20"/>
          <w:szCs w:val="20"/>
          <w:u w:val="single"/>
        </w:rPr>
        <w:t xml:space="preserve">também </w:t>
      </w:r>
      <w:r w:rsidRPr="003228F1">
        <w:rPr>
          <w:rFonts w:asciiTheme="minorHAnsi" w:hAnsiTheme="minorHAnsi" w:cs="Arial"/>
          <w:sz w:val="20"/>
          <w:szCs w:val="20"/>
        </w:rPr>
        <w:t xml:space="preserve">à Diretoria de Controle e Avaliação.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Submeter-se</w:t>
      </w:r>
      <w:r w:rsidRPr="003228F1">
        <w:rPr>
          <w:rFonts w:asciiTheme="minorHAnsi" w:hAnsiTheme="minorHAnsi" w:cs="Arial"/>
          <w:sz w:val="20"/>
          <w:szCs w:val="20"/>
        </w:rPr>
        <w:t xml:space="preserve"> ao Programa Nacional de Avaliação dos Serviços de Saúde – PNASS.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Responsabilizar-se por todos e quaisquer danos e/ou prejuízos</w:t>
      </w:r>
      <w:r w:rsidRPr="003228F1">
        <w:rPr>
          <w:rFonts w:asciiTheme="minorHAnsi" w:hAnsiTheme="minorHAnsi" w:cs="Arial"/>
          <w:sz w:val="20"/>
          <w:szCs w:val="20"/>
        </w:rPr>
        <w:t xml:space="preserve"> a que vier causar aos pacientes encaminhados para realização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Arcar com a responsabilidade civil por todos e quaisquer danos</w:t>
      </w:r>
      <w:r w:rsidRPr="003228F1">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3228F1">
        <w:rPr>
          <w:rFonts w:asciiTheme="minorHAnsi" w:hAnsiTheme="minorHAnsi" w:cs="Arial"/>
          <w:sz w:val="20"/>
          <w:szCs w:val="20"/>
        </w:rPr>
        <w:t>outrossim</w:t>
      </w:r>
      <w:proofErr w:type="gramEnd"/>
      <w:r w:rsidRPr="003228F1">
        <w:rPr>
          <w:rFonts w:asciiTheme="minorHAnsi" w:hAnsiTheme="minorHAnsi" w:cs="Arial"/>
          <w:sz w:val="20"/>
          <w:szCs w:val="20"/>
        </w:rPr>
        <w:t>, por quaisquer responsabilidades decorrentes de ações judiciais movidas por terceiros, que lhe venham a ser exigidas por força da Lei.</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proofErr w:type="gramStart"/>
      <w:r w:rsidRPr="003228F1">
        <w:rPr>
          <w:rFonts w:asciiTheme="minorHAnsi" w:hAnsiTheme="minorHAnsi" w:cs="Arial"/>
          <w:b/>
          <w:sz w:val="20"/>
          <w:szCs w:val="20"/>
          <w:u w:val="single"/>
        </w:rPr>
        <w:t>Responsabilizar-se</w:t>
      </w:r>
      <w:proofErr w:type="gramEnd"/>
      <w:r w:rsidRPr="003228F1">
        <w:rPr>
          <w:rFonts w:asciiTheme="minorHAnsi" w:hAnsiTheme="minorHAnsi" w:cs="Arial"/>
          <w:b/>
          <w:sz w:val="20"/>
          <w:szCs w:val="20"/>
          <w:u w:val="single"/>
        </w:rPr>
        <w:t xml:space="preserve"> por quaisquer danos pessoais e/ou materiais</w:t>
      </w:r>
      <w:r w:rsidRPr="003228F1">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indenização de qualquer dano causado aos pacientes decorrente da ação ou omissão voluntária, negligência, imprudência ou imperícia </w:t>
      </w:r>
      <w:proofErr w:type="gramStart"/>
      <w:r w:rsidRPr="003228F1">
        <w:rPr>
          <w:rFonts w:asciiTheme="minorHAnsi" w:hAnsiTheme="minorHAnsi" w:cs="Arial"/>
          <w:sz w:val="20"/>
          <w:szCs w:val="20"/>
        </w:rPr>
        <w:t>praticados por seus profissionais ou prepostos</w:t>
      </w:r>
      <w:proofErr w:type="gramEnd"/>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Reparar, corrigir, remover, refazer ou substituir</w:t>
      </w:r>
      <w:r w:rsidRPr="003228F1">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sob </w:t>
      </w:r>
      <w:r w:rsidRPr="003228F1">
        <w:rPr>
          <w:rFonts w:asciiTheme="minorHAnsi" w:hAnsiTheme="minorHAnsi" w:cs="Arial"/>
          <w:b/>
          <w:sz w:val="20"/>
          <w:szCs w:val="20"/>
        </w:rPr>
        <w:t>garantia de qualidade</w:t>
      </w:r>
      <w:r w:rsidRPr="003228F1">
        <w:rPr>
          <w:rFonts w:asciiTheme="minorHAnsi" w:hAnsiTheme="minorHAnsi" w:cs="Arial"/>
          <w:sz w:val="20"/>
          <w:szCs w:val="20"/>
        </w:rPr>
        <w:t xml:space="preserve">, cobrindo o risco de falhas na sua prestação, sob pena de repetição dos mesmos, sem ônus para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devendo ser atendidos dentro dos prazos solicitados.</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w:t>
      </w:r>
      <w:r w:rsidRPr="003228F1">
        <w:rPr>
          <w:rFonts w:asciiTheme="minorHAnsi" w:hAnsiTheme="minorHAnsi" w:cs="Arial"/>
          <w:b/>
          <w:sz w:val="20"/>
          <w:szCs w:val="20"/>
          <w:u w:val="single"/>
        </w:rPr>
        <w:t>Relativas à Mão-de-Obra</w:t>
      </w:r>
      <w:r w:rsidRPr="003228F1">
        <w:rPr>
          <w:rFonts w:asciiTheme="minorHAnsi" w:hAnsiTheme="minorHAnsi" w:cs="Arial"/>
          <w:b/>
          <w:sz w:val="20"/>
          <w:szCs w:val="20"/>
        </w:rPr>
        <w:t xml:space="preserve"> Alocada para os Serviços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serviços contratados </w:t>
      </w:r>
      <w:r w:rsidRPr="003228F1">
        <w:rPr>
          <w:rFonts w:asciiTheme="minorHAnsi" w:hAnsiTheme="minorHAnsi" w:cs="Arial"/>
          <w:b/>
          <w:sz w:val="20"/>
          <w:szCs w:val="20"/>
        </w:rPr>
        <w:t>deverão</w:t>
      </w:r>
      <w:r w:rsidRPr="003228F1">
        <w:rPr>
          <w:rFonts w:asciiTheme="minorHAnsi" w:hAnsiTheme="minorHAnsi" w:cs="Arial"/>
          <w:sz w:val="20"/>
          <w:szCs w:val="20"/>
        </w:rPr>
        <w:t xml:space="preserve"> ser prestados pelos profissionais pertencentes ao quadro de Recursos Humanos do </w:t>
      </w:r>
      <w:r w:rsidRPr="003228F1">
        <w:rPr>
          <w:rFonts w:asciiTheme="minorHAnsi" w:hAnsiTheme="minorHAnsi" w:cs="Arial"/>
          <w:b/>
          <w:sz w:val="20"/>
          <w:szCs w:val="20"/>
        </w:rPr>
        <w:t>Contratado</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 xml:space="preserve">de sua inteira responsabilidade, ou seja, </w:t>
      </w:r>
      <w:r w:rsidRPr="003228F1">
        <w:rPr>
          <w:rFonts w:asciiTheme="minorHAnsi" w:hAnsiTheme="minorHAnsi" w:cs="Arial"/>
          <w:sz w:val="20"/>
          <w:szCs w:val="20"/>
        </w:rPr>
        <w:t>prestar</w:t>
      </w:r>
      <w:r w:rsidRPr="003228F1">
        <w:rPr>
          <w:rFonts w:asciiTheme="minorHAnsi" w:eastAsia="Arial Unicode MS" w:hAnsiTheme="minorHAnsi" w:cs="Arial"/>
          <w:sz w:val="20"/>
          <w:szCs w:val="20"/>
        </w:rPr>
        <w:t xml:space="preserve"> os serviços diretamente com seus profissionais, devidamente </w:t>
      </w:r>
      <w:r w:rsidRPr="003228F1">
        <w:rPr>
          <w:rFonts w:asciiTheme="minorHAnsi" w:hAnsiTheme="minorHAnsi" w:cs="Arial"/>
          <w:sz w:val="20"/>
          <w:szCs w:val="20"/>
        </w:rPr>
        <w:t>capacitados e habilitados</w:t>
      </w:r>
      <w:r w:rsidRPr="003228F1">
        <w:rPr>
          <w:rFonts w:asciiTheme="minorHAnsi" w:eastAsia="Arial Unicode MS" w:hAnsiTheme="minorHAnsi" w:cs="Arial"/>
          <w:sz w:val="20"/>
          <w:szCs w:val="20"/>
        </w:rPr>
        <w:t xml:space="preserve">, com inscrição no referido conselho de classe, com todos os encargos trabalhistas, </w:t>
      </w:r>
      <w:r w:rsidRPr="003228F1">
        <w:rPr>
          <w:rFonts w:asciiTheme="minorHAnsi" w:hAnsiTheme="minorHAnsi" w:cs="Arial"/>
          <w:sz w:val="20"/>
          <w:szCs w:val="20"/>
        </w:rPr>
        <w:t xml:space="preserve">previdenciários, sociais, fiscais </w:t>
      </w:r>
      <w:r w:rsidRPr="003228F1">
        <w:rPr>
          <w:rFonts w:asciiTheme="minorHAnsi" w:eastAsia="Arial Unicode MS" w:hAnsiTheme="minorHAnsi" w:cs="Arial"/>
          <w:sz w:val="20"/>
          <w:szCs w:val="20"/>
        </w:rPr>
        <w:t>de sua responsabilidade</w:t>
      </w:r>
      <w:r w:rsidRPr="003228F1">
        <w:rPr>
          <w:rFonts w:asciiTheme="minorHAnsi" w:hAnsiTheme="minorHAnsi" w:cs="Arial"/>
          <w:sz w:val="20"/>
          <w:szCs w:val="20"/>
        </w:rPr>
        <w:t xml:space="preserve">, considerando-se profissionais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membro de seu corpo técnico.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em </w:t>
      </w:r>
      <w:r w:rsidRPr="003228F1">
        <w:rPr>
          <w:rFonts w:asciiTheme="minorHAnsi" w:eastAsia="Arial Unicode MS" w:hAnsiTheme="minorHAnsi" w:cs="Arial"/>
          <w:sz w:val="20"/>
          <w:szCs w:val="20"/>
        </w:rPr>
        <w:t>seu</w:t>
      </w:r>
      <w:r w:rsidRPr="003228F1">
        <w:rPr>
          <w:rFonts w:asciiTheme="minorHAnsi" w:hAnsiTheme="minorHAnsi" w:cs="Arial"/>
          <w:sz w:val="20"/>
          <w:szCs w:val="20"/>
        </w:rPr>
        <w:t xml:space="preserve"> quadro permanente, profissionais capacitados e habilitados de nível superior, inscrito </w:t>
      </w:r>
      <w:r w:rsidRPr="003228F1">
        <w:rPr>
          <w:rFonts w:asciiTheme="minorHAnsi" w:eastAsia="Arial Unicode MS" w:hAnsiTheme="minorHAnsi" w:cs="Arial"/>
          <w:sz w:val="20"/>
          <w:szCs w:val="20"/>
        </w:rPr>
        <w:t>nos</w:t>
      </w:r>
      <w:r w:rsidRPr="003228F1">
        <w:rPr>
          <w:rFonts w:asciiTheme="minorHAnsi" w:hAnsiTheme="minorHAnsi" w:cs="Arial"/>
          <w:sz w:val="20"/>
          <w:szCs w:val="20"/>
        </w:rPr>
        <w:t xml:space="preserve"> respectivos conselhos, para </w:t>
      </w:r>
      <w:r w:rsidRPr="003228F1">
        <w:rPr>
          <w:rFonts w:asciiTheme="minorHAnsi" w:hAnsiTheme="minorHAnsi" w:cs="Arial"/>
          <w:b/>
          <w:sz w:val="20"/>
          <w:szCs w:val="20"/>
          <w:u w:val="single"/>
        </w:rPr>
        <w:t>supervisão e responsabilidade técnica</w:t>
      </w:r>
      <w:r w:rsidRPr="003228F1">
        <w:rPr>
          <w:rFonts w:asciiTheme="minorHAnsi" w:hAnsiTheme="minorHAnsi" w:cs="Arial"/>
          <w:sz w:val="20"/>
          <w:szCs w:val="20"/>
        </w:rPr>
        <w:t xml:space="preserve">, inclusive perante a Vigilância Sanitária.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possuir em seu quadro técnico os seguintes profissionais de nível superior: Farmacêutico Bioquímico ou Biomédico.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Disponibilizar</w:t>
      </w:r>
      <w:r w:rsidRPr="003228F1">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atendendo ao funcionamento ininterrupto dos Hospitais e exercendo o controle no que se refere à assiduidade e a pontualidade de seus funcionários.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os </w:t>
      </w:r>
      <w:r w:rsidRPr="003228F1">
        <w:rPr>
          <w:rFonts w:asciiTheme="minorHAnsi" w:eastAsia="Arial Unicode MS" w:hAnsiTheme="minorHAnsi" w:cs="Arial"/>
          <w:sz w:val="20"/>
          <w:szCs w:val="20"/>
        </w:rPr>
        <w:t>registros</w:t>
      </w:r>
      <w:r w:rsidRPr="003228F1">
        <w:rPr>
          <w:rFonts w:asciiTheme="minorHAnsi" w:hAnsiTheme="minorHAnsi" w:cs="Arial"/>
          <w:sz w:val="20"/>
          <w:szCs w:val="20"/>
        </w:rPr>
        <w:t xml:space="preserve"> de formação e qualificação de sua equipe técnica, compatíveis com as funções desempenhadas, sempre que solicitado.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 treinamentos</w:t>
      </w:r>
      <w:r w:rsidRPr="003228F1">
        <w:rPr>
          <w:rFonts w:asciiTheme="minorHAnsi" w:hAnsiTheme="minorHAnsi" w:cs="Arial"/>
          <w:sz w:val="20"/>
          <w:szCs w:val="20"/>
        </w:rPr>
        <w:t xml:space="preserve"> e </w:t>
      </w:r>
      <w:r w:rsidRPr="003228F1">
        <w:rPr>
          <w:rFonts w:asciiTheme="minorHAnsi" w:hAnsiTheme="minorHAnsi" w:cs="Arial"/>
          <w:b/>
          <w:sz w:val="20"/>
          <w:szCs w:val="20"/>
        </w:rPr>
        <w:t xml:space="preserve">capacitações permanentes e continuadas </w:t>
      </w:r>
      <w:r w:rsidRPr="003228F1">
        <w:rPr>
          <w:rFonts w:asciiTheme="minorHAnsi" w:hAnsiTheme="minorHAnsi" w:cs="Arial"/>
          <w:sz w:val="20"/>
          <w:szCs w:val="20"/>
        </w:rPr>
        <w:t xml:space="preserve">aos seus funcionários por </w:t>
      </w:r>
      <w:r w:rsidRPr="003228F1">
        <w:rPr>
          <w:rFonts w:asciiTheme="minorHAnsi" w:eastAsia="Arial Unicode MS" w:hAnsiTheme="minorHAnsi" w:cs="Arial"/>
          <w:sz w:val="20"/>
          <w:szCs w:val="20"/>
        </w:rPr>
        <w:t>meio</w:t>
      </w:r>
      <w:r w:rsidRPr="003228F1">
        <w:rPr>
          <w:rFonts w:asciiTheme="minorHAnsi" w:hAnsiTheme="minorHAnsi" w:cs="Arial"/>
          <w:sz w:val="20"/>
          <w:szCs w:val="20"/>
        </w:rPr>
        <w:t xml:space="preserve"> de pessoas ou instituições habilitadas para emitir certificação, bem como dispor de documentos que comprovem essas ações.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 xml:space="preserve">das capacitações oferecidas pelo Laboratório Central de Saúde Pública do Estado do </w:t>
      </w:r>
      <w:r w:rsidRPr="003228F1">
        <w:rPr>
          <w:rFonts w:asciiTheme="minorHAnsi" w:eastAsia="Arial Unicode MS" w:hAnsiTheme="minorHAnsi" w:cs="Arial"/>
          <w:sz w:val="20"/>
          <w:szCs w:val="20"/>
        </w:rPr>
        <w:t>Tocantins</w:t>
      </w:r>
      <w:r w:rsidRPr="003228F1">
        <w:rPr>
          <w:rFonts w:asciiTheme="minorHAnsi" w:hAnsiTheme="minorHAnsi" w:cs="Arial"/>
          <w:sz w:val="20"/>
          <w:szCs w:val="20"/>
        </w:rPr>
        <w:t xml:space="preserve"> (LACEN-TO).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seu pessoal uniformizado, identificando-os mediante crachás (com foto recente e identificação da função).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Entregar ao </w:t>
      </w:r>
      <w:r w:rsidRPr="003228F1">
        <w:rPr>
          <w:rFonts w:asciiTheme="minorHAnsi" w:hAnsiTheme="minorHAnsi" w:cs="Arial"/>
          <w:b/>
          <w:sz w:val="20"/>
          <w:szCs w:val="20"/>
        </w:rPr>
        <w:t>Gestor do Contrato</w:t>
      </w:r>
      <w:r w:rsidRPr="003228F1">
        <w:rPr>
          <w:rFonts w:asciiTheme="minorHAnsi" w:hAnsiTheme="minorHAnsi" w:cs="Arial"/>
          <w:sz w:val="20"/>
          <w:szCs w:val="20"/>
        </w:rPr>
        <w:t xml:space="preserve"> a relação nominal constando de: nome, endereço residencial e </w:t>
      </w:r>
      <w:r w:rsidRPr="003228F1">
        <w:rPr>
          <w:rFonts w:asciiTheme="minorHAnsi" w:eastAsia="Arial Unicode MS" w:hAnsiTheme="minorHAnsi" w:cs="Arial"/>
          <w:sz w:val="20"/>
          <w:szCs w:val="20"/>
        </w:rPr>
        <w:t>telefone</w:t>
      </w:r>
      <w:r w:rsidRPr="003228F1">
        <w:rPr>
          <w:rFonts w:asciiTheme="minorHAnsi" w:hAnsiTheme="minorHAnsi" w:cs="Arial"/>
          <w:sz w:val="20"/>
          <w:szCs w:val="20"/>
        </w:rPr>
        <w:t xml:space="preserve"> dos profissionais.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Preservar e manter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à margem de todas as </w:t>
      </w:r>
      <w:r w:rsidRPr="003228F1">
        <w:rPr>
          <w:rFonts w:asciiTheme="minorHAnsi" w:hAnsiTheme="minorHAnsi" w:cs="Arial"/>
          <w:b/>
          <w:sz w:val="20"/>
          <w:szCs w:val="20"/>
          <w:u w:val="single"/>
        </w:rPr>
        <w:t>reivindicações de seus funcionários</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queixas</w:t>
      </w:r>
      <w:r w:rsidRPr="003228F1">
        <w:rPr>
          <w:rFonts w:asciiTheme="minorHAnsi" w:hAnsiTheme="minorHAnsi" w:cs="Arial"/>
          <w:sz w:val="20"/>
          <w:szCs w:val="20"/>
        </w:rPr>
        <w:t xml:space="preserve"> e representações de quaisquer naturezas, referente aos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Responsabilizar-se por eventuais </w:t>
      </w:r>
      <w:r w:rsidRPr="003228F1">
        <w:rPr>
          <w:rFonts w:asciiTheme="minorHAnsi" w:hAnsiTheme="minorHAnsi" w:cs="Arial"/>
          <w:b/>
          <w:sz w:val="20"/>
          <w:szCs w:val="20"/>
          <w:u w:val="single"/>
        </w:rPr>
        <w:t>paralisações dos serviços</w:t>
      </w:r>
      <w:r w:rsidRPr="003228F1">
        <w:rPr>
          <w:rFonts w:asciiTheme="minorHAnsi" w:hAnsiTheme="minorHAnsi" w:cs="Arial"/>
          <w:sz w:val="20"/>
          <w:szCs w:val="20"/>
        </w:rPr>
        <w:t xml:space="preserve">, por parte dos seus funcionários, sem repasse de qualquer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para que não haja </w:t>
      </w:r>
      <w:r w:rsidRPr="003228F1">
        <w:rPr>
          <w:rFonts w:asciiTheme="minorHAnsi" w:eastAsia="Arial Unicode MS" w:hAnsiTheme="minorHAnsi" w:cs="Arial"/>
          <w:sz w:val="20"/>
          <w:szCs w:val="20"/>
        </w:rPr>
        <w:t>interrupção</w:t>
      </w:r>
      <w:r w:rsidRPr="003228F1">
        <w:rPr>
          <w:rFonts w:asciiTheme="minorHAnsi" w:hAnsiTheme="minorHAnsi" w:cs="Arial"/>
          <w:sz w:val="20"/>
          <w:szCs w:val="20"/>
        </w:rPr>
        <w:t xml:space="preserve"> dos serviços prestados.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Substituir toda e qualquer ausência de seus funcionários por outro profissional que </w:t>
      </w:r>
      <w:r w:rsidRPr="003228F1">
        <w:rPr>
          <w:rFonts w:asciiTheme="minorHAnsi" w:eastAsia="Arial Unicode MS" w:hAnsiTheme="minorHAnsi" w:cs="Arial"/>
          <w:sz w:val="20"/>
          <w:szCs w:val="20"/>
        </w:rPr>
        <w:t>atenda</w:t>
      </w:r>
      <w:r w:rsidRPr="003228F1">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Todos os seus funcionários deverão ser treinados quanto aos riscos a que serão </w:t>
      </w:r>
      <w:r w:rsidRPr="003228F1">
        <w:rPr>
          <w:rFonts w:asciiTheme="minorHAnsi" w:eastAsia="Arial Unicode MS" w:hAnsiTheme="minorHAnsi" w:cs="Arial"/>
          <w:sz w:val="20"/>
          <w:szCs w:val="20"/>
        </w:rPr>
        <w:t>submetidos</w:t>
      </w:r>
      <w:r w:rsidRPr="003228F1">
        <w:rPr>
          <w:rFonts w:asciiTheme="minorHAnsi" w:hAnsiTheme="minorHAnsi" w:cs="Arial"/>
          <w:sz w:val="20"/>
          <w:szCs w:val="20"/>
        </w:rPr>
        <w:t xml:space="preserve"> em suas atividades, bem como a forma correta de utilização dos Equipamentos de Proteção Coletivas e Individuais.</w:t>
      </w:r>
    </w:p>
    <w:p w:rsidR="006A0DBF" w:rsidRPr="003228F1" w:rsidRDefault="006A0DBF" w:rsidP="00040DFC">
      <w:pPr>
        <w:spacing w:after="0" w:line="240" w:lineRule="auto"/>
        <w:rPr>
          <w:rFonts w:asciiTheme="minorHAnsi" w:hAnsiTheme="minorHAnsi" w:cs="Arial"/>
          <w:sz w:val="20"/>
          <w:szCs w:val="20"/>
        </w:rPr>
      </w:pPr>
      <w:r w:rsidRPr="003228F1">
        <w:rPr>
          <w:rFonts w:asciiTheme="minorHAnsi" w:hAnsiTheme="minorHAnsi" w:cs="Arial"/>
          <w:sz w:val="20"/>
          <w:szCs w:val="20"/>
        </w:rPr>
        <w:t xml:space="preserve">Manter sediado junto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durante os turnos de trabalho, </w:t>
      </w:r>
      <w:r w:rsidRPr="003228F1">
        <w:rPr>
          <w:rFonts w:asciiTheme="minorHAnsi" w:eastAsia="Arial Unicode MS" w:hAnsiTheme="minorHAnsi" w:cs="Arial"/>
          <w:sz w:val="20"/>
          <w:szCs w:val="20"/>
        </w:rPr>
        <w:t>profissionais</w:t>
      </w:r>
      <w:r w:rsidRPr="003228F1">
        <w:rPr>
          <w:rFonts w:asciiTheme="minorHAnsi" w:hAnsiTheme="minorHAnsi" w:cs="Arial"/>
          <w:sz w:val="20"/>
          <w:szCs w:val="20"/>
        </w:rPr>
        <w:t xml:space="preserve"> capazes de tomar decisões compatíveis com os compromissos assumidos.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w:t>
      </w:r>
      <w:r w:rsidRPr="003228F1">
        <w:rPr>
          <w:rFonts w:asciiTheme="minorHAnsi" w:eastAsia="Arial Unicode MS" w:hAnsiTheme="minorHAnsi" w:cs="Arial"/>
          <w:sz w:val="20"/>
          <w:szCs w:val="20"/>
        </w:rPr>
        <w:t>supervisores</w:t>
      </w:r>
      <w:r w:rsidRPr="003228F1">
        <w:rPr>
          <w:rFonts w:asciiTheme="minorHAnsi" w:hAnsiTheme="minorHAnsi" w:cs="Arial"/>
          <w:sz w:val="20"/>
          <w:szCs w:val="20"/>
        </w:rPr>
        <w:t xml:space="preserv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terão a obrigação de reportarem-se, quando houver necessidade, ao </w:t>
      </w:r>
      <w:r w:rsidRPr="003228F1">
        <w:rPr>
          <w:rFonts w:asciiTheme="minorHAnsi" w:hAnsiTheme="minorHAnsi" w:cs="Arial"/>
          <w:b/>
          <w:sz w:val="20"/>
          <w:szCs w:val="20"/>
        </w:rPr>
        <w:t>Gestor do Contrato.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Assumir </w:t>
      </w:r>
      <w:r w:rsidRPr="003228F1">
        <w:rPr>
          <w:rFonts w:asciiTheme="minorHAnsi" w:eastAsia="Arial Unicode MS" w:hAnsiTheme="minorHAnsi" w:cs="Arial"/>
          <w:sz w:val="20"/>
          <w:szCs w:val="20"/>
        </w:rPr>
        <w:t>todas</w:t>
      </w:r>
      <w:r w:rsidRPr="003228F1">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Instruir seus funcionários quanto às necessidades de acatar as orientações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inclusive</w:t>
      </w:r>
      <w:r w:rsidRPr="003228F1">
        <w:rPr>
          <w:rFonts w:asciiTheme="minorHAnsi" w:hAnsiTheme="minorHAnsi" w:cs="Arial"/>
          <w:sz w:val="20"/>
          <w:szCs w:val="20"/>
        </w:rPr>
        <w:t xml:space="preserve"> quanto ao cumprimento das normas internas e de segurança e medicina do trabalho, tal como prevenção de incêndio nas áreas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assegurando que todo funcionário que cometer falta disciplinar, não será mantido nas dependências da execução dos serviços ou quaisquer outras instalações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Atender de </w:t>
      </w:r>
      <w:r w:rsidRPr="003228F1">
        <w:rPr>
          <w:rFonts w:asciiTheme="minorHAnsi" w:eastAsia="Arial Unicode MS" w:hAnsiTheme="minorHAnsi" w:cs="Arial"/>
          <w:sz w:val="20"/>
          <w:szCs w:val="20"/>
        </w:rPr>
        <w:t>imediato</w:t>
      </w:r>
      <w:r w:rsidRPr="003228F1">
        <w:rPr>
          <w:rFonts w:asciiTheme="minorHAnsi" w:hAnsiTheme="minorHAnsi" w:cs="Arial"/>
          <w:sz w:val="20"/>
          <w:szCs w:val="20"/>
        </w:rPr>
        <w:t xml:space="preserve"> as solicitações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quanto às substituições de funcionários não qualificados ou entendidos como inadequados para a prestação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Responsabilizar-se </w:t>
      </w:r>
      <w:r w:rsidRPr="003228F1">
        <w:rPr>
          <w:rFonts w:asciiTheme="minorHAnsi" w:hAnsiTheme="minorHAnsi" w:cs="Arial"/>
          <w:sz w:val="20"/>
          <w:szCs w:val="20"/>
        </w:rPr>
        <w:t xml:space="preserve">integralmente pela observância do dispositivo no título II, capítulo V, da CLT, e na Portaria Nº. 3.460/77, do Ministério do Trabalho, </w:t>
      </w:r>
      <w:r w:rsidRPr="003228F1">
        <w:rPr>
          <w:rFonts w:asciiTheme="minorHAnsi" w:eastAsia="Arial Unicode MS" w:hAnsiTheme="minorHAnsi" w:cs="Arial"/>
          <w:sz w:val="20"/>
          <w:szCs w:val="20"/>
        </w:rPr>
        <w:t>relativos</w:t>
      </w:r>
      <w:r w:rsidRPr="003228F1">
        <w:rPr>
          <w:rFonts w:asciiTheme="minorHAnsi" w:hAnsiTheme="minorHAnsi" w:cs="Arial"/>
          <w:sz w:val="20"/>
          <w:szCs w:val="20"/>
        </w:rPr>
        <w:t xml:space="preserve"> à </w:t>
      </w:r>
      <w:r w:rsidRPr="003228F1">
        <w:rPr>
          <w:rFonts w:asciiTheme="minorHAnsi" w:hAnsiTheme="minorHAnsi" w:cs="Arial"/>
          <w:b/>
          <w:sz w:val="20"/>
          <w:szCs w:val="20"/>
          <w:u w:val="single"/>
        </w:rPr>
        <w:t>segurança e higiene do trabalho</w:t>
      </w:r>
      <w:r w:rsidRPr="003228F1">
        <w:rPr>
          <w:rFonts w:asciiTheme="minorHAnsi" w:hAnsiTheme="minorHAnsi" w:cs="Arial"/>
          <w:sz w:val="20"/>
          <w:szCs w:val="20"/>
        </w:rPr>
        <w:t xml:space="preserve">, bem como a Legislação correlata em vigor a ser exigida, observando que </w:t>
      </w:r>
      <w:r w:rsidRPr="003228F1">
        <w:rPr>
          <w:rFonts w:asciiTheme="minorHAnsi" w:hAnsiTheme="minorHAnsi" w:cs="Arial"/>
          <w:bCs/>
          <w:sz w:val="20"/>
          <w:szCs w:val="20"/>
        </w:rPr>
        <w:t xml:space="preserve">a atividade é </w:t>
      </w:r>
      <w:r w:rsidRPr="003228F1">
        <w:rPr>
          <w:rFonts w:asciiTheme="minorHAnsi" w:hAnsiTheme="minorHAnsi" w:cs="Arial"/>
          <w:b/>
          <w:bCs/>
          <w:sz w:val="20"/>
          <w:szCs w:val="20"/>
        </w:rPr>
        <w:t>reconhecidamente geradora de riscos à integridade física</w:t>
      </w:r>
      <w:r w:rsidRPr="003228F1">
        <w:rPr>
          <w:rFonts w:asciiTheme="minorHAnsi" w:hAnsiTheme="minorHAnsi" w:cs="Arial"/>
          <w:bCs/>
          <w:sz w:val="20"/>
          <w:szCs w:val="20"/>
        </w:rPr>
        <w:t xml:space="preserve"> dos trabalhadores </w:t>
      </w:r>
      <w:proofErr w:type="gramStart"/>
      <w:r w:rsidRPr="003228F1">
        <w:rPr>
          <w:rFonts w:asciiTheme="minorHAnsi" w:hAnsiTheme="minorHAnsi" w:cs="Arial"/>
          <w:b/>
          <w:bCs/>
          <w:sz w:val="20"/>
          <w:szCs w:val="20"/>
        </w:rPr>
        <w:t>atender</w:t>
      </w:r>
      <w:proofErr w:type="gramEnd"/>
      <w:r w:rsidRPr="003228F1">
        <w:rPr>
          <w:rFonts w:asciiTheme="minorHAnsi" w:hAnsiTheme="minorHAnsi" w:cs="Arial"/>
          <w:bCs/>
          <w:sz w:val="20"/>
          <w:szCs w:val="20"/>
        </w:rPr>
        <w:t xml:space="preserve"> as Normas Regulamentadoras (NR) no sentido de se eliminar ou minimizar estes riscos.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sz w:val="20"/>
          <w:szCs w:val="20"/>
        </w:rPr>
        <w:t>Responsabilizar</w:t>
      </w:r>
      <w:r w:rsidRPr="003228F1">
        <w:rPr>
          <w:rFonts w:asciiTheme="minorHAnsi" w:hAnsiTheme="minorHAnsi" w:cs="Arial"/>
          <w:sz w:val="20"/>
          <w:szCs w:val="20"/>
        </w:rPr>
        <w:t xml:space="preserve">-se pelo transporte de seus funcionários, </w:t>
      </w:r>
      <w:r w:rsidRPr="003228F1">
        <w:rPr>
          <w:rFonts w:asciiTheme="minorHAnsi" w:eastAsia="Batang" w:hAnsiTheme="minorHAnsi" w:cs="Arial"/>
          <w:sz w:val="20"/>
          <w:szCs w:val="20"/>
        </w:rPr>
        <w:t>prepostos ou prestadores de serviço</w:t>
      </w:r>
      <w:r w:rsidRPr="003228F1">
        <w:rPr>
          <w:rFonts w:asciiTheme="minorHAnsi" w:hAnsiTheme="minorHAnsi" w:cs="Arial"/>
          <w:sz w:val="20"/>
          <w:szCs w:val="20"/>
        </w:rPr>
        <w:t xml:space="preserve"> até o local de trabalho e vice-versa, bem como alimentação e outros benefícios previstos na legislação trabalhista.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w:t>
      </w:r>
      <w:r w:rsidRPr="003228F1">
        <w:rPr>
          <w:rFonts w:asciiTheme="minorHAnsi" w:eastAsia="Arial Unicode MS" w:hAnsiTheme="minorHAnsi" w:cs="Arial"/>
          <w:sz w:val="20"/>
          <w:szCs w:val="20"/>
        </w:rPr>
        <w:t>os</w:t>
      </w:r>
      <w:r w:rsidRPr="003228F1">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3228F1">
        <w:rPr>
          <w:rFonts w:asciiTheme="minorHAnsi" w:hAnsiTheme="minorHAnsi" w:cs="Arial"/>
          <w:b/>
          <w:sz w:val="20"/>
          <w:szCs w:val="20"/>
          <w:u w:val="single"/>
        </w:rPr>
        <w:t>Contratante</w:t>
      </w:r>
      <w:r w:rsidRPr="003228F1">
        <w:rPr>
          <w:rFonts w:asciiTheme="minorHAnsi" w:hAnsiTheme="minorHAnsi" w:cs="Arial"/>
          <w:sz w:val="20"/>
          <w:szCs w:val="20"/>
        </w:rPr>
        <w:t xml:space="preserve">, qualquer solidariedade quanto ao cumprimento das obrigações trabalhistas e previdenciárias para com os funcionários da </w:t>
      </w:r>
      <w:r w:rsidRPr="003228F1">
        <w:rPr>
          <w:rFonts w:asciiTheme="minorHAnsi" w:hAnsiTheme="minorHAnsi" w:cs="Arial"/>
          <w:b/>
          <w:sz w:val="20"/>
          <w:szCs w:val="20"/>
        </w:rPr>
        <w:t>Contratada</w:t>
      </w:r>
      <w:r w:rsidRPr="003228F1">
        <w:rPr>
          <w:rFonts w:asciiTheme="minorHAnsi" w:hAnsiTheme="minorHAnsi" w:cs="Arial"/>
          <w:sz w:val="20"/>
          <w:szCs w:val="20"/>
        </w:rPr>
        <w:t>, cabendo a esta assumir, de forma exclusiva, todos os ônus advindos da relação empregatícia.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Responsabilizar-se </w:t>
      </w:r>
      <w:r w:rsidRPr="003228F1">
        <w:rPr>
          <w:rFonts w:asciiTheme="minorHAnsi" w:hAnsiTheme="minorHAnsi" w:cs="Arial"/>
          <w:sz w:val="20"/>
          <w:szCs w:val="20"/>
        </w:rPr>
        <w:t xml:space="preserve">pelos danos causados diretamente à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ou a terceiros, </w:t>
      </w:r>
      <w:r w:rsidRPr="003228F1">
        <w:rPr>
          <w:rFonts w:asciiTheme="minorHAnsi" w:eastAsia="Arial Unicode MS" w:hAnsiTheme="minorHAnsi" w:cs="Arial"/>
          <w:sz w:val="20"/>
          <w:szCs w:val="20"/>
        </w:rPr>
        <w:t>decorrentes</w:t>
      </w:r>
      <w:r w:rsidRPr="003228F1">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proceder à fiscalização ou acompanhar a execução contratual.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Responder </w:t>
      </w:r>
      <w:r w:rsidRPr="003228F1">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Coleta e Transporte</w:t>
      </w:r>
      <w:r w:rsidRPr="003228F1">
        <w:rPr>
          <w:rFonts w:asciiTheme="minorHAnsi" w:hAnsiTheme="minorHAnsi" w:cs="Arial"/>
          <w:b/>
          <w:sz w:val="20"/>
          <w:szCs w:val="20"/>
        </w:rPr>
        <w:t xml:space="preserve"> (Interno e Externo) do Material Biológico de exames Laboratoriais de Análises Clínicas.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transporte (interno e externo) do material biológico da </w:t>
      </w:r>
      <w:r w:rsidRPr="003228F1">
        <w:rPr>
          <w:rFonts w:asciiTheme="minorHAnsi" w:eastAsia="Arial Unicode MS" w:hAnsiTheme="minorHAnsi" w:cs="Arial"/>
          <w:sz w:val="20"/>
          <w:szCs w:val="20"/>
        </w:rPr>
        <w:t xml:space="preserve">demanda </w:t>
      </w:r>
      <w:r w:rsidRPr="003228F1">
        <w:rPr>
          <w:rFonts w:asciiTheme="minorHAnsi" w:hAnsiTheme="minorHAnsi" w:cs="Arial"/>
          <w:sz w:val="20"/>
          <w:szCs w:val="20"/>
        </w:rPr>
        <w:t xml:space="preserve">intra-hospitalar em nível hospitalar, ambulatorial, urgência ou emergência.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Os transportes </w:t>
      </w:r>
      <w:r w:rsidRPr="003228F1">
        <w:rPr>
          <w:rFonts w:asciiTheme="minorHAnsi" w:eastAsia="Arial Unicode MS" w:hAnsiTheme="minorHAnsi" w:cs="Arial"/>
          <w:sz w:val="20"/>
          <w:szCs w:val="20"/>
        </w:rPr>
        <w:t>dos</w:t>
      </w:r>
      <w:r w:rsidRPr="003228F1">
        <w:rPr>
          <w:rFonts w:asciiTheme="minorHAnsi" w:hAnsiTheme="minorHAnsi" w:cs="Arial"/>
          <w:sz w:val="20"/>
          <w:szCs w:val="20"/>
        </w:rPr>
        <w:t xml:space="preserve"> materiais biológicos deverão ocorrer de forma adequada e de acordo com as normas de Biossegurança, conforme regulamento da </w:t>
      </w:r>
      <w:r w:rsidRPr="003228F1">
        <w:rPr>
          <w:rFonts w:asciiTheme="minorHAnsi" w:hAnsiTheme="minorHAnsi" w:cs="Arial"/>
          <w:bCs/>
          <w:sz w:val="20"/>
          <w:szCs w:val="20"/>
        </w:rPr>
        <w:t xml:space="preserve">RDC Nº. 302, de 13/10/2005 (Resolução da Diretoria Colegiada da ANVISA); da </w:t>
      </w:r>
      <w:r w:rsidRPr="003228F1">
        <w:rPr>
          <w:rFonts w:asciiTheme="minorHAnsi" w:hAnsiTheme="minorHAnsi" w:cs="Arial"/>
          <w:snapToGrid w:val="0"/>
          <w:sz w:val="20"/>
          <w:szCs w:val="20"/>
        </w:rPr>
        <w:t xml:space="preserve">NIT-DICLA 083, Rev. Nº. 00, de abril de 2001; da </w:t>
      </w:r>
      <w:r w:rsidRPr="003228F1">
        <w:rPr>
          <w:rFonts w:asciiTheme="minorHAnsi" w:hAnsiTheme="minorHAnsi" w:cs="Arial"/>
          <w:sz w:val="20"/>
          <w:szCs w:val="20"/>
        </w:rPr>
        <w:t>NBR ISO</w:t>
      </w:r>
      <w:proofErr w:type="gramStart"/>
      <w:r w:rsidRPr="003228F1">
        <w:rPr>
          <w:rFonts w:asciiTheme="minorHAnsi" w:hAnsiTheme="minorHAnsi" w:cs="Arial"/>
          <w:sz w:val="20"/>
          <w:szCs w:val="20"/>
        </w:rPr>
        <w:t>/IEC 17025 de 2005)</w:t>
      </w:r>
      <w:proofErr w:type="gramEnd"/>
      <w:r w:rsidRPr="003228F1">
        <w:rPr>
          <w:rFonts w:asciiTheme="minorHAnsi" w:hAnsiTheme="minorHAnsi" w:cs="Arial"/>
          <w:sz w:val="20"/>
          <w:szCs w:val="20"/>
        </w:rPr>
        <w:t xml:space="preserve"> e demais normas nacionais e internacional pertinente.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Transportar </w:t>
      </w:r>
      <w:r w:rsidRPr="003228F1">
        <w:rPr>
          <w:rFonts w:asciiTheme="minorHAnsi" w:eastAsia="Arial Unicode MS" w:hAnsiTheme="minorHAnsi" w:cs="Arial"/>
          <w:sz w:val="20"/>
          <w:szCs w:val="20"/>
        </w:rPr>
        <w:t>qualquer</w:t>
      </w:r>
      <w:r w:rsidRPr="003228F1">
        <w:rPr>
          <w:rFonts w:asciiTheme="minorHAnsi" w:hAnsiTheme="minorHAnsi" w:cs="Arial"/>
          <w:sz w:val="20"/>
          <w:szCs w:val="20"/>
        </w:rPr>
        <w:t xml:space="preserve"> material radioativo de forma adequada e de acordo com as normas de biossegurança, regulamentada pela ANVISA.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 xml:space="preserve">Responsabilizar-se </w:t>
      </w:r>
      <w:r w:rsidRPr="003228F1">
        <w:rPr>
          <w:rFonts w:asciiTheme="minorHAnsi" w:eastAsia="Arial Unicode MS" w:hAnsiTheme="minorHAnsi" w:cs="Arial"/>
          <w:sz w:val="20"/>
          <w:szCs w:val="20"/>
        </w:rPr>
        <w:t>por</w:t>
      </w:r>
      <w:r w:rsidRPr="003228F1">
        <w:rPr>
          <w:rFonts w:asciiTheme="minorHAnsi" w:hAnsiTheme="minorHAnsi" w:cs="Arial"/>
          <w:sz w:val="20"/>
          <w:szCs w:val="20"/>
        </w:rPr>
        <w:t xml:space="preserve"> todo o fornecimento de materiais e insumos para a realização da coleta do material biológico.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envio de material ao LACEN-TO, nos casos de exames a serem por </w:t>
      </w:r>
      <w:r w:rsidRPr="003228F1">
        <w:rPr>
          <w:rFonts w:asciiTheme="minorHAnsi" w:eastAsia="Arial Unicode MS" w:hAnsiTheme="minorHAnsi" w:cs="Arial"/>
          <w:sz w:val="20"/>
          <w:szCs w:val="20"/>
        </w:rPr>
        <w:t>ele</w:t>
      </w:r>
      <w:r w:rsidRPr="003228F1">
        <w:rPr>
          <w:rFonts w:asciiTheme="minorHAnsi" w:hAnsiTheme="minorHAnsi" w:cs="Arial"/>
          <w:sz w:val="20"/>
          <w:szCs w:val="20"/>
        </w:rPr>
        <w:t xml:space="preserve"> realizados, em tempo oportuno de sua execução.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lastRenderedPageBreak/>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Todo o material biológico (amostras) </w:t>
      </w:r>
      <w:r w:rsidRPr="003228F1">
        <w:rPr>
          <w:rFonts w:asciiTheme="minorHAnsi" w:hAnsiTheme="minorHAnsi" w:cs="Arial"/>
          <w:b/>
          <w:sz w:val="20"/>
          <w:szCs w:val="20"/>
        </w:rPr>
        <w:t>deverá</w:t>
      </w:r>
      <w:r w:rsidRPr="003228F1">
        <w:rPr>
          <w:rFonts w:asciiTheme="minorHAnsi" w:hAnsiTheme="minorHAnsi" w:cs="Arial"/>
          <w:sz w:val="20"/>
          <w:szCs w:val="20"/>
        </w:rPr>
        <w:t xml:space="preserve"> ser coletado por profissionais capacitados e habilitados, devidamente trajados com identificação da </w:t>
      </w:r>
      <w:r w:rsidRPr="003228F1">
        <w:rPr>
          <w:rFonts w:asciiTheme="minorHAnsi" w:hAnsiTheme="minorHAnsi" w:cs="Arial"/>
          <w:b/>
          <w:sz w:val="20"/>
          <w:szCs w:val="20"/>
        </w:rPr>
        <w:t>Contratada</w:t>
      </w:r>
      <w:r w:rsidRPr="003228F1">
        <w:rPr>
          <w:rFonts w:asciiTheme="minorHAnsi" w:hAnsiTheme="minorHAnsi" w:cs="Arial"/>
          <w:sz w:val="20"/>
          <w:szCs w:val="20"/>
        </w:rPr>
        <w:t>, de segunda a segunda, 24 horas, nas dependências dos Hospitais.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Possuir instruções escritas</w:t>
      </w:r>
      <w:r w:rsidRPr="003228F1">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 a decisão do paciente</w:t>
      </w:r>
      <w:r w:rsidRPr="003228F1">
        <w:rPr>
          <w:rFonts w:asciiTheme="minorHAnsi" w:hAnsiTheme="minorHAnsi" w:cs="Arial"/>
          <w:sz w:val="20"/>
          <w:szCs w:val="20"/>
        </w:rPr>
        <w:t xml:space="preserve"> ao consentir ou recusar prestação de serviços de saúde, salvo nos casos de iminente perigo de vida ou obrigação legal.</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Agendamento</w:t>
      </w:r>
      <w:r w:rsidRPr="003228F1">
        <w:rPr>
          <w:rFonts w:asciiTheme="minorHAnsi" w:hAnsiTheme="minorHAnsi" w:cs="Arial"/>
          <w:b/>
          <w:sz w:val="20"/>
          <w:szCs w:val="20"/>
        </w:rPr>
        <w:t xml:space="preserve"> de exames Laboratoriais de Analises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Sempre incluir todas as informações dos usuários, como </w:t>
      </w:r>
      <w:r w:rsidRPr="003228F1">
        <w:rPr>
          <w:rFonts w:asciiTheme="minorHAnsi" w:hAnsiTheme="minorHAnsi" w:cs="Arial"/>
          <w:sz w:val="20"/>
          <w:szCs w:val="20"/>
          <w:u w:val="single"/>
        </w:rPr>
        <w:t xml:space="preserve">nome, sexo, data nascimento, filiação, endereço, contatos </w:t>
      </w:r>
      <w:r w:rsidRPr="003228F1">
        <w:rPr>
          <w:rFonts w:asciiTheme="minorHAnsi" w:hAnsiTheme="minorHAnsi" w:cs="Arial"/>
          <w:sz w:val="20"/>
          <w:szCs w:val="20"/>
        </w:rPr>
        <w:t>(telefone e E-mail) além de outros dados essenciais para a vigilância e avaliação epidemiológica.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3228F1">
        <w:rPr>
          <w:rFonts w:asciiTheme="minorHAnsi" w:hAnsiTheme="minorHAnsi" w:cs="Arial"/>
          <w:b/>
          <w:sz w:val="20"/>
          <w:szCs w:val="20"/>
          <w:u w:val="single"/>
        </w:rPr>
        <w:t>Medições</w:t>
      </w:r>
      <w:r w:rsidRPr="003228F1">
        <w:rPr>
          <w:rFonts w:asciiTheme="minorHAnsi" w:hAnsiTheme="minorHAnsi" w:cs="Arial"/>
          <w:sz w:val="20"/>
          <w:szCs w:val="20"/>
        </w:rPr>
        <w:t xml:space="preserve"> e posterior efetivação do processo de faturamento (que será realizado pelo Hospital). </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Processamento e Resultados de exames</w:t>
      </w:r>
      <w:r w:rsidRPr="003228F1">
        <w:rPr>
          <w:rFonts w:asciiTheme="minorHAnsi" w:hAnsiTheme="minorHAnsi" w:cs="Arial"/>
          <w:b/>
          <w:sz w:val="20"/>
          <w:szCs w:val="20"/>
        </w:rPr>
        <w:t xml:space="preserve">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Ter</w:t>
      </w:r>
      <w:r w:rsidRPr="003228F1">
        <w:rPr>
          <w:rFonts w:asciiTheme="minorHAnsi" w:hAnsiTheme="minorHAnsi" w:cs="Arial"/>
          <w:sz w:val="20"/>
          <w:szCs w:val="20"/>
        </w:rPr>
        <w:t xml:space="preserve"> procedimentos escritos atualizados para a realização dos exames.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sistema seguro de identificação do material a ser analisado que permita a rastreabilidade.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 instalar sistema de gerenciamento laboratorial com as seguintes características, </w:t>
      </w:r>
      <w:r w:rsidRPr="003228F1">
        <w:rPr>
          <w:rFonts w:asciiTheme="minorHAnsi" w:hAnsiTheme="minorHAnsi" w:cs="Arial"/>
          <w:sz w:val="20"/>
          <w:szCs w:val="20"/>
          <w:u w:val="single"/>
        </w:rPr>
        <w:t>minimamente</w:t>
      </w:r>
      <w:r w:rsidRPr="003228F1">
        <w:rPr>
          <w:rFonts w:asciiTheme="minorHAnsi" w:hAnsiTheme="minorHAnsi" w:cs="Arial"/>
          <w:sz w:val="20"/>
          <w:szCs w:val="20"/>
        </w:rPr>
        <w:t>:</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8.6.3.1. </w:t>
      </w:r>
      <w:r w:rsidR="006A0DBF" w:rsidRPr="003228F1">
        <w:rPr>
          <w:rFonts w:asciiTheme="minorHAnsi" w:hAnsiTheme="minorHAnsi" w:cs="Arial"/>
          <w:sz w:val="20"/>
          <w:szCs w:val="20"/>
        </w:rPr>
        <w:t>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8.6.3.2. </w:t>
      </w:r>
      <w:r w:rsidR="006A0DBF" w:rsidRPr="003228F1">
        <w:rPr>
          <w:rFonts w:asciiTheme="minorHAnsi" w:hAnsiTheme="minorHAnsi" w:cs="Arial"/>
          <w:sz w:val="20"/>
          <w:szCs w:val="20"/>
        </w:rPr>
        <w:t xml:space="preserve">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006A0DBF" w:rsidRPr="003228F1">
        <w:rPr>
          <w:rFonts w:asciiTheme="minorHAnsi" w:hAnsiTheme="minorHAnsi" w:cs="Arial"/>
          <w:sz w:val="20"/>
          <w:szCs w:val="20"/>
        </w:rPr>
        <w:t>soroteca</w:t>
      </w:r>
      <w:proofErr w:type="spellEnd"/>
      <w:r w:rsidR="006A0DBF" w:rsidRPr="003228F1">
        <w:rPr>
          <w:rFonts w:asciiTheme="minorHAnsi" w:hAnsiTheme="minorHAnsi" w:cs="Arial"/>
          <w:sz w:val="20"/>
          <w:szCs w:val="20"/>
        </w:rPr>
        <w:t>.</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8.6.3.3. </w:t>
      </w:r>
      <w:r w:rsidR="006A0DBF" w:rsidRPr="003228F1">
        <w:rPr>
          <w:rFonts w:asciiTheme="minorHAnsi" w:hAnsiTheme="minorHAnsi" w:cs="Arial"/>
          <w:sz w:val="20"/>
          <w:szCs w:val="20"/>
        </w:rPr>
        <w:t>Que determine as rotas de cada amostra e parametrização dos exames, tais como: parâmetro de repetições e urgência.</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8.6.3.4. </w:t>
      </w:r>
      <w:r w:rsidR="006A0DBF" w:rsidRPr="003228F1">
        <w:rPr>
          <w:rFonts w:asciiTheme="minorHAnsi" w:hAnsiTheme="minorHAnsi" w:cs="Arial"/>
          <w:sz w:val="20"/>
          <w:szCs w:val="20"/>
        </w:rPr>
        <w:t>O sistema deve ser desenvolvido em ambiente gráfico que interage de forma simples e amigável para o usuário para atender as diferentes exigências e necessidades das rotinas e treinamento das equipes.</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8.6.3.5. </w:t>
      </w:r>
      <w:r w:rsidR="006A0DBF" w:rsidRPr="003228F1">
        <w:rPr>
          <w:rFonts w:asciiTheme="minorHAnsi" w:hAnsiTheme="minorHAnsi" w:cs="Arial"/>
          <w:sz w:val="20"/>
          <w:szCs w:val="20"/>
        </w:rPr>
        <w:t xml:space="preserve">Que contemple multiequipamento: capacidade de gerenciar inúmeros equipamentos a partir de um único computador (PC) ou distribuído em rede. Drivers para </w:t>
      </w:r>
      <w:proofErr w:type="spellStart"/>
      <w:r w:rsidR="006A0DBF" w:rsidRPr="003228F1">
        <w:rPr>
          <w:rFonts w:asciiTheme="minorHAnsi" w:hAnsiTheme="minorHAnsi" w:cs="Arial"/>
          <w:sz w:val="20"/>
          <w:szCs w:val="20"/>
        </w:rPr>
        <w:t>interfaceamento</w:t>
      </w:r>
      <w:proofErr w:type="spellEnd"/>
      <w:r w:rsidR="006A0DBF" w:rsidRPr="003228F1">
        <w:rPr>
          <w:rFonts w:asciiTheme="minorHAnsi" w:hAnsiTheme="minorHAnsi" w:cs="Arial"/>
          <w:sz w:val="20"/>
          <w:szCs w:val="20"/>
        </w:rPr>
        <w:t xml:space="preserve"> de qualquer equipamento de automação laboratorial.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Controle</w:t>
      </w:r>
      <w:r w:rsidRPr="003228F1">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Mantenham</w:t>
      </w:r>
      <w:r w:rsidRPr="003228F1">
        <w:rPr>
          <w:rFonts w:asciiTheme="minorHAnsi" w:hAnsiTheme="minorHAnsi" w:cs="Arial"/>
          <w:sz w:val="20"/>
          <w:szCs w:val="20"/>
        </w:rPr>
        <w:t xml:space="preserve"> a etiqueta primária no tubo durante o processamento.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w:t>
      </w:r>
      <w:proofErr w:type="spellStart"/>
      <w:r w:rsidRPr="003228F1">
        <w:rPr>
          <w:rFonts w:asciiTheme="minorHAnsi" w:hAnsiTheme="minorHAnsi" w:cs="Arial"/>
          <w:sz w:val="20"/>
          <w:szCs w:val="20"/>
        </w:rPr>
        <w:t>soroteca</w:t>
      </w:r>
      <w:proofErr w:type="spellEnd"/>
      <w:r w:rsidRPr="003228F1">
        <w:rPr>
          <w:rFonts w:asciiTheme="minorHAnsi" w:hAnsiTheme="minorHAnsi" w:cs="Arial"/>
          <w:sz w:val="20"/>
          <w:szCs w:val="20"/>
        </w:rPr>
        <w:t xml:space="preserve"> centralizada e controlada por sistema de código de barras ou outro tipo de controle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a higienização e limpeza de todas as dependências utilizadas, dos equipamentos, instrumentais e vidrarias, fornecendo todos os </w:t>
      </w:r>
      <w:r w:rsidRPr="003228F1">
        <w:rPr>
          <w:rFonts w:asciiTheme="minorHAnsi" w:hAnsiTheme="minorHAnsi" w:cs="Arial"/>
          <w:bCs/>
          <w:sz w:val="20"/>
          <w:szCs w:val="20"/>
        </w:rPr>
        <w:t xml:space="preserve">Saneantes </w:t>
      </w:r>
      <w:proofErr w:type="spellStart"/>
      <w:r w:rsidRPr="003228F1">
        <w:rPr>
          <w:rFonts w:asciiTheme="minorHAnsi" w:hAnsiTheme="minorHAnsi" w:cs="Arial"/>
          <w:bCs/>
          <w:sz w:val="20"/>
          <w:szCs w:val="20"/>
        </w:rPr>
        <w:t>Domissanitários</w:t>
      </w:r>
      <w:r w:rsidRPr="003228F1">
        <w:rPr>
          <w:rFonts w:asciiTheme="minorHAnsi" w:hAnsiTheme="minorHAnsi" w:cs="Arial"/>
          <w:sz w:val="20"/>
          <w:szCs w:val="20"/>
        </w:rPr>
        <w:t>necessários</w:t>
      </w:r>
      <w:proofErr w:type="spellEnd"/>
      <w:r w:rsidRPr="003228F1">
        <w:rPr>
          <w:rFonts w:asciiTheme="minorHAnsi" w:hAnsiTheme="minorHAnsi" w:cs="Arial"/>
          <w:sz w:val="20"/>
          <w:szCs w:val="20"/>
        </w:rPr>
        <w:t xml:space="preserve"> e suficientes para 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na realização dos exames somente insumos, inclusive saneantes </w:t>
      </w:r>
      <w:proofErr w:type="spellStart"/>
      <w:r w:rsidRPr="003228F1">
        <w:rPr>
          <w:rFonts w:asciiTheme="minorHAnsi" w:hAnsiTheme="minorHAnsi" w:cs="Arial"/>
          <w:sz w:val="20"/>
          <w:szCs w:val="20"/>
        </w:rPr>
        <w:t>domissanitários</w:t>
      </w:r>
      <w:proofErr w:type="spellEnd"/>
      <w:r w:rsidRPr="003228F1">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w:t>
      </w:r>
      <w:r w:rsidRPr="003228F1">
        <w:rPr>
          <w:rFonts w:asciiTheme="minorHAnsi" w:hAnsiTheme="minorHAnsi" w:cs="Arial"/>
          <w:sz w:val="20"/>
          <w:szCs w:val="20"/>
        </w:rPr>
        <w:lastRenderedPageBreak/>
        <w:t>necessárias – não sendo permitida a diluição manual, mas apenas automatizada, seguindo as orientações do fabricante.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Quando</w:t>
      </w:r>
      <w:r w:rsidRPr="003228F1">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(ANVISA/MS), incluindo informações de identificação do: produto; conteúdo líquido, lote, data de preparação, validade, finalidade, profissional responsável pelo preparo e outras informações pertinentes.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Apresentar</w:t>
      </w:r>
      <w:r w:rsidRPr="003228F1">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3228F1">
        <w:rPr>
          <w:rFonts w:asciiTheme="minorHAnsi" w:hAnsiTheme="minorHAnsi" w:cs="Arial"/>
          <w:b/>
          <w:sz w:val="20"/>
          <w:szCs w:val="20"/>
        </w:rPr>
        <w:t>Contratada</w:t>
      </w:r>
      <w:r w:rsidRPr="003228F1">
        <w:rPr>
          <w:rFonts w:asciiTheme="minorHAnsi" w:hAnsiTheme="minorHAnsi" w:cs="Arial"/>
          <w:sz w:val="20"/>
          <w:szCs w:val="20"/>
        </w:rPr>
        <w:t>, ou com terceiros.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Distribuir</w:t>
      </w:r>
      <w:r w:rsidRPr="003228F1">
        <w:rPr>
          <w:rFonts w:asciiTheme="minorHAnsi" w:hAnsiTheme="minorHAnsi" w:cs="Arial"/>
          <w:sz w:val="20"/>
          <w:szCs w:val="20"/>
        </w:rPr>
        <w:t xml:space="preserve"> nos sanitários das dependências de funcionamento dos </w:t>
      </w:r>
      <w:r w:rsidRPr="003228F1">
        <w:rPr>
          <w:rFonts w:asciiTheme="minorHAnsi" w:hAnsiTheme="minorHAnsi" w:cs="Arial"/>
          <w:b/>
          <w:sz w:val="20"/>
          <w:szCs w:val="20"/>
          <w:u w:val="single"/>
        </w:rPr>
        <w:t>Serviços de Análises Clínicas</w:t>
      </w:r>
      <w:r w:rsidRPr="003228F1">
        <w:rPr>
          <w:rFonts w:asciiTheme="minorHAnsi" w:hAnsiTheme="minorHAnsi" w:cs="Arial"/>
          <w:sz w:val="20"/>
          <w:szCs w:val="20"/>
        </w:rPr>
        <w:t>: papel higiênico, sabonete líquido, álcool gel e papel toalha de forma a garantir a manutenção e seu abastecimento.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Observar</w:t>
      </w:r>
      <w:r w:rsidRPr="003228F1">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hAnsiTheme="minorHAnsi" w:cs="Arial"/>
          <w:color w:val="000000"/>
          <w:sz w:val="20"/>
          <w:szCs w:val="20"/>
        </w:rPr>
        <w:t>equipamentos e instrumentais em</w:t>
      </w:r>
      <w:r w:rsidRPr="003228F1">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3228F1">
        <w:rPr>
          <w:rFonts w:asciiTheme="minorHAnsi" w:hAnsiTheme="minorHAnsi" w:cs="Arial"/>
          <w:b/>
          <w:sz w:val="20"/>
          <w:szCs w:val="20"/>
        </w:rPr>
        <w:t xml:space="preserve">Contratada </w:t>
      </w:r>
      <w:r w:rsidRPr="003228F1">
        <w:rPr>
          <w:rFonts w:asciiTheme="minorHAnsi" w:hAnsiTheme="minorHAnsi" w:cs="Arial"/>
          <w:sz w:val="20"/>
          <w:szCs w:val="20"/>
        </w:rPr>
        <w:t xml:space="preserve">(computadores, fax, telefone, máquina copiadora, </w:t>
      </w:r>
      <w:proofErr w:type="spellStart"/>
      <w:r w:rsidRPr="003228F1">
        <w:rPr>
          <w:rFonts w:asciiTheme="minorHAnsi" w:hAnsiTheme="minorHAnsi" w:cs="Arial"/>
          <w:sz w:val="20"/>
          <w:szCs w:val="20"/>
        </w:rPr>
        <w:t>etc</w:t>
      </w:r>
      <w:proofErr w:type="spellEnd"/>
      <w:r w:rsidRPr="003228F1">
        <w:rPr>
          <w:rFonts w:asciiTheme="minorHAnsi" w:hAnsiTheme="minorHAnsi" w:cs="Arial"/>
          <w:sz w:val="20"/>
          <w:szCs w:val="20"/>
        </w:rPr>
        <w:t>), instalando-os e em quantidades compatíveis à boa execução dos serviços às suas expensas</w:t>
      </w:r>
      <w:r w:rsidRPr="003228F1">
        <w:rPr>
          <w:rFonts w:asciiTheme="minorHAnsi" w:hAnsiTheme="minorHAnsi" w:cs="Arial"/>
          <w:color w:val="000000"/>
          <w:sz w:val="20"/>
          <w:szCs w:val="20"/>
        </w:rPr>
        <w:t xml:space="preserve">.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color w:val="000000"/>
          <w:sz w:val="20"/>
          <w:szCs w:val="20"/>
        </w:rPr>
        <w:t>T</w:t>
      </w:r>
      <w:r w:rsidRPr="003228F1">
        <w:rPr>
          <w:rFonts w:asciiTheme="minorHAnsi" w:hAnsiTheme="minorHAnsi" w:cs="Arial"/>
          <w:sz w:val="20"/>
          <w:szCs w:val="20"/>
        </w:rPr>
        <w:t>odos os equipamentos</w:t>
      </w:r>
      <w:r w:rsidRPr="003228F1">
        <w:rPr>
          <w:rFonts w:asciiTheme="minorHAnsi" w:hAnsiTheme="minorHAnsi" w:cs="Arial"/>
          <w:color w:val="000000"/>
          <w:sz w:val="20"/>
          <w:szCs w:val="20"/>
        </w:rPr>
        <w:t xml:space="preserve"> devem atender às “</w:t>
      </w:r>
      <w:r w:rsidRPr="003228F1">
        <w:rPr>
          <w:rFonts w:asciiTheme="minorHAnsi" w:hAnsiTheme="minorHAnsi" w:cs="Arial"/>
          <w:b/>
          <w:i/>
          <w:color w:val="000000"/>
          <w:sz w:val="20"/>
          <w:szCs w:val="20"/>
        </w:rPr>
        <w:t xml:space="preserve">Recomendações técnicas e parâmetros de rendimento de equipamentos/aparelhos” – </w:t>
      </w:r>
      <w:r w:rsidRPr="003228F1">
        <w:rPr>
          <w:rFonts w:asciiTheme="minorHAnsi" w:hAnsiTheme="minorHAnsi" w:cs="Arial"/>
          <w:b/>
          <w:sz w:val="20"/>
          <w:szCs w:val="20"/>
        </w:rPr>
        <w:t>Anexo III do Manual de apoio aos gestores do SUS: organização da rede de laboratórios clínicos / Ministério da Saúde, 2002.</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sz w:val="20"/>
          <w:szCs w:val="20"/>
        </w:rPr>
        <w:t xml:space="preserve">Todos os postos de coletas devem possuir os equipamentos conforme o </w:t>
      </w:r>
      <w:r w:rsidRPr="003228F1">
        <w:rPr>
          <w:rFonts w:asciiTheme="minorHAnsi" w:hAnsiTheme="minorHAnsi" w:cs="Arial"/>
          <w:b/>
          <w:sz w:val="20"/>
          <w:szCs w:val="20"/>
        </w:rPr>
        <w:t>Anexo V do Manual de apoio aos gestores do SUS: organização da rede de laboratórios clínicos / Ministério da Saúde, 2002.</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e </w:t>
      </w:r>
      <w:r w:rsidRPr="003228F1">
        <w:rPr>
          <w:rFonts w:asciiTheme="minorHAnsi" w:hAnsiTheme="minorHAnsi" w:cs="Arial"/>
          <w:b/>
          <w:sz w:val="20"/>
          <w:szCs w:val="20"/>
        </w:rPr>
        <w:t>manter</w:t>
      </w:r>
      <w:r w:rsidRPr="003228F1">
        <w:rPr>
          <w:rFonts w:asciiTheme="minorHAnsi" w:hAnsiTheme="minorHAnsi" w:cs="Arial"/>
          <w:sz w:val="20"/>
          <w:szCs w:val="20"/>
        </w:rPr>
        <w:t xml:space="preserve"> registros das manutenções preventivas/</w:t>
      </w:r>
      <w:proofErr w:type="gramStart"/>
      <w:r w:rsidRPr="003228F1">
        <w:rPr>
          <w:rFonts w:asciiTheme="minorHAnsi" w:hAnsiTheme="minorHAnsi" w:cs="Arial"/>
          <w:sz w:val="20"/>
          <w:szCs w:val="20"/>
        </w:rPr>
        <w:t>inspeções e corretivas</w:t>
      </w:r>
      <w:proofErr w:type="gramEnd"/>
      <w:r w:rsidRPr="003228F1">
        <w:rPr>
          <w:rFonts w:asciiTheme="minorHAnsi" w:hAnsiTheme="minorHAnsi" w:cs="Arial"/>
          <w:sz w:val="20"/>
          <w:szCs w:val="20"/>
        </w:rPr>
        <w:t xml:space="preserve">, bem como comprovar que realiza periodicamente aferições dos equipamentos e instrumentos junto a empresas competentes que possuam selos de acreditação para esse fim, conforme regulamento da </w:t>
      </w:r>
      <w:r w:rsidRPr="003228F1">
        <w:rPr>
          <w:rFonts w:asciiTheme="minorHAnsi" w:hAnsiTheme="minorHAnsi" w:cs="Arial"/>
          <w:bCs/>
          <w:sz w:val="20"/>
          <w:szCs w:val="20"/>
        </w:rPr>
        <w:t xml:space="preserve">RDC Nº. 302, de 13/10/2005 (Resolução da Diretoria Colegiada da ANVISA); </w:t>
      </w:r>
      <w:r w:rsidRPr="003228F1">
        <w:rPr>
          <w:rFonts w:asciiTheme="minorHAnsi" w:hAnsiTheme="minorHAnsi" w:cs="Arial"/>
          <w:snapToGrid w:val="0"/>
          <w:sz w:val="20"/>
          <w:szCs w:val="20"/>
        </w:rPr>
        <w:t xml:space="preserve">NIT-DICLA 083, Rev. Nº. 00, de abril de 2001; </w:t>
      </w:r>
      <w:r w:rsidRPr="003228F1">
        <w:rPr>
          <w:rFonts w:asciiTheme="minorHAnsi" w:hAnsiTheme="minorHAnsi" w:cs="Arial"/>
          <w:sz w:val="20"/>
          <w:szCs w:val="20"/>
        </w:rPr>
        <w:t>NBR ISO/IEC 17025 de 2005.</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Garantir</w:t>
      </w:r>
      <w:r w:rsidRPr="003228F1">
        <w:rPr>
          <w:rFonts w:asciiTheme="minorHAnsi" w:hAnsiTheme="minorHAnsi" w:cs="Arial"/>
          <w:sz w:val="20"/>
          <w:szCs w:val="20"/>
        </w:rPr>
        <w:t xml:space="preserve"> conduta adequada na utilização dos equipamentos e materiais objetivando a correta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 uso adequado das instalações físicas disponibilizadas.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Em caso de atraso superior</w:t>
      </w:r>
      <w:r w:rsidRPr="003228F1">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maior número de exames automatizados.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Atualizar o parque de equipamento</w:t>
      </w:r>
      <w:r w:rsidRPr="003228F1">
        <w:rPr>
          <w:rFonts w:asciiTheme="minorHAnsi" w:hAnsiTheme="minorHAnsi" w:cs="Arial"/>
          <w:sz w:val="20"/>
          <w:szCs w:val="20"/>
        </w:rPr>
        <w:t xml:space="preserve">, fazendo a sua troca caso venha a surgir versão mais atual do equipamento em uso e a </w:t>
      </w:r>
      <w:r w:rsidRPr="003228F1">
        <w:rPr>
          <w:rFonts w:asciiTheme="minorHAnsi" w:hAnsiTheme="minorHAnsi" w:cs="Arial"/>
          <w:b/>
          <w:sz w:val="20"/>
          <w:szCs w:val="20"/>
          <w:u w:val="single"/>
        </w:rPr>
        <w:t>Contratante avaliar a necessidade desta troca</w:t>
      </w:r>
      <w:r w:rsidRPr="003228F1">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Entrega dos Laudos</w:t>
      </w:r>
      <w:r w:rsidRPr="003228F1">
        <w:rPr>
          <w:rFonts w:asciiTheme="minorHAnsi" w:hAnsiTheme="minorHAnsi" w:cs="Arial"/>
          <w:b/>
          <w:sz w:val="20"/>
          <w:szCs w:val="20"/>
        </w:rPr>
        <w:t xml:space="preserve">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entrega dos laudos dentro dos prazos estabelecidos, emitindo-os também de forma impressa em formulário com logotipo do SUS 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bem como via Internet.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Entrega</w:t>
      </w:r>
      <w:r w:rsidRPr="003228F1">
        <w:rPr>
          <w:rFonts w:asciiTheme="minorHAnsi" w:hAnsiTheme="minorHAnsi" w:cs="Arial"/>
          <w:sz w:val="20"/>
          <w:szCs w:val="20"/>
        </w:rPr>
        <w:t xml:space="preserve"> dos laudos por meio eletrônico </w:t>
      </w:r>
      <w:proofErr w:type="spellStart"/>
      <w:r w:rsidRPr="003228F1">
        <w:rPr>
          <w:rFonts w:asciiTheme="minorHAnsi" w:hAnsiTheme="minorHAnsi" w:cs="Arial"/>
          <w:sz w:val="20"/>
          <w:szCs w:val="20"/>
        </w:rPr>
        <w:t>interfaceado</w:t>
      </w:r>
      <w:proofErr w:type="spellEnd"/>
      <w:r w:rsidRPr="003228F1">
        <w:rPr>
          <w:rFonts w:asciiTheme="minorHAnsi" w:hAnsiTheme="minorHAnsi" w:cs="Arial"/>
          <w:sz w:val="20"/>
          <w:szCs w:val="20"/>
        </w:rPr>
        <w:t xml:space="preserve"> com o </w:t>
      </w:r>
      <w:r w:rsidRPr="003228F1">
        <w:rPr>
          <w:rFonts w:asciiTheme="minorHAnsi" w:hAnsiTheme="minorHAnsi" w:cs="Arial"/>
          <w:i/>
          <w:sz w:val="20"/>
          <w:szCs w:val="20"/>
        </w:rPr>
        <w:t>Sistema de Gestão Hospitalar</w:t>
      </w:r>
      <w:r w:rsidRPr="003228F1">
        <w:rPr>
          <w:rFonts w:asciiTheme="minorHAnsi" w:hAnsiTheme="minorHAnsi" w:cs="Arial"/>
          <w:sz w:val="20"/>
          <w:szCs w:val="20"/>
        </w:rPr>
        <w:t xml:space="preserve">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b/>
          <w:sz w:val="20"/>
          <w:szCs w:val="20"/>
        </w:rPr>
        <w:t xml:space="preserve">O </w:t>
      </w:r>
      <w:r w:rsidRPr="003228F1">
        <w:rPr>
          <w:rFonts w:asciiTheme="minorHAnsi" w:hAnsiTheme="minorHAnsi" w:cs="Arial"/>
          <w:b/>
          <w:sz w:val="20"/>
          <w:szCs w:val="20"/>
        </w:rPr>
        <w:t xml:space="preserve">laudo </w:t>
      </w:r>
      <w:r w:rsidRPr="003228F1">
        <w:rPr>
          <w:rFonts w:asciiTheme="minorHAnsi" w:eastAsia="Arial Unicode MS" w:hAnsiTheme="minorHAnsi" w:cs="Arial"/>
          <w:b/>
          <w:sz w:val="20"/>
          <w:szCs w:val="20"/>
        </w:rPr>
        <w:t>deverá ser entregue</w:t>
      </w:r>
      <w:r w:rsidRPr="003228F1">
        <w:rPr>
          <w:rFonts w:asciiTheme="minorHAnsi" w:eastAsia="Arial Unicode MS" w:hAnsiTheme="minorHAnsi" w:cs="Arial"/>
          <w:sz w:val="20"/>
          <w:szCs w:val="20"/>
        </w:rPr>
        <w:t xml:space="preserve"> com os </w:t>
      </w:r>
      <w:r w:rsidRPr="003228F1">
        <w:rPr>
          <w:rFonts w:asciiTheme="minorHAnsi" w:hAnsiTheme="minorHAnsi" w:cs="Arial"/>
          <w:sz w:val="20"/>
          <w:szCs w:val="20"/>
        </w:rPr>
        <w:t>dados</w:t>
      </w:r>
      <w:r w:rsidRPr="003228F1">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3228F1">
        <w:rPr>
          <w:rFonts w:asciiTheme="minorHAnsi" w:hAnsiTheme="minorHAnsi" w:cs="Arial"/>
          <w:sz w:val="20"/>
          <w:szCs w:val="20"/>
        </w:rPr>
        <w:t>em papel impresso padronizado, devidamente lacrado</w:t>
      </w:r>
      <w:r w:rsidRPr="003228F1">
        <w:rPr>
          <w:rFonts w:asciiTheme="minorHAnsi" w:eastAsia="Arial Unicode MS"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Nunca </w:t>
      </w:r>
      <w:r w:rsidRPr="003228F1">
        <w:rPr>
          <w:rFonts w:asciiTheme="minorHAnsi" w:eastAsia="Arial Unicode MS" w:hAnsiTheme="minorHAnsi" w:cs="Arial"/>
          <w:sz w:val="20"/>
          <w:szCs w:val="20"/>
        </w:rPr>
        <w:t xml:space="preserve">fazer </w:t>
      </w:r>
      <w:r w:rsidRPr="003228F1">
        <w:rPr>
          <w:rFonts w:asciiTheme="minorHAnsi" w:hAnsiTheme="minorHAnsi" w:cs="Arial"/>
          <w:sz w:val="20"/>
          <w:szCs w:val="20"/>
        </w:rPr>
        <w:t>uso de abreviações durante a digitação dos laudos, por meio eletrônico e/ou papel.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Nos casos</w:t>
      </w:r>
      <w:r w:rsidRPr="003228F1">
        <w:rPr>
          <w:rFonts w:asciiTheme="minorHAnsi" w:hAnsiTheme="minorHAnsi" w:cs="Arial"/>
          <w:sz w:val="20"/>
          <w:szCs w:val="20"/>
        </w:rPr>
        <w:t xml:space="preserve"> em que o laudo suscitar dúvidas pelo profissional solicitante, este deverá </w:t>
      </w:r>
      <w:r w:rsidRPr="003228F1">
        <w:rPr>
          <w:rFonts w:asciiTheme="minorHAnsi" w:eastAsia="Arial Unicode MS" w:hAnsiTheme="minorHAnsi" w:cs="Arial"/>
          <w:sz w:val="20"/>
          <w:szCs w:val="20"/>
        </w:rPr>
        <w:t>contatar</w:t>
      </w:r>
      <w:r w:rsidRPr="003228F1">
        <w:rPr>
          <w:rFonts w:asciiTheme="minorHAnsi" w:hAnsiTheme="minorHAnsi" w:cs="Arial"/>
          <w:sz w:val="20"/>
          <w:szCs w:val="20"/>
        </w:rPr>
        <w:t xml:space="preserve"> com o </w:t>
      </w:r>
      <w:r w:rsidRPr="003228F1">
        <w:rPr>
          <w:rFonts w:asciiTheme="minorHAnsi" w:hAnsiTheme="minorHAnsi" w:cs="Arial"/>
          <w:b/>
          <w:sz w:val="20"/>
          <w:szCs w:val="20"/>
        </w:rPr>
        <w:t>Contratado</w:t>
      </w:r>
      <w:r w:rsidRPr="003228F1">
        <w:rPr>
          <w:rFonts w:asciiTheme="minorHAnsi" w:hAnsiTheme="minorHAnsi" w:cs="Arial"/>
          <w:sz w:val="20"/>
          <w:szCs w:val="20"/>
        </w:rPr>
        <w:t xml:space="preserve"> para esclarecimentos e, se necessário, o exame deverá ser refeito sem nova cobrança ou qualquer custo adicional.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Garantir </w:t>
      </w:r>
      <w:r w:rsidRPr="003228F1">
        <w:rPr>
          <w:rFonts w:asciiTheme="minorHAnsi" w:hAnsiTheme="minorHAnsi" w:cs="Arial"/>
          <w:sz w:val="20"/>
          <w:szCs w:val="20"/>
        </w:rPr>
        <w:t xml:space="preserve">a </w:t>
      </w:r>
      <w:r w:rsidRPr="003228F1">
        <w:rPr>
          <w:rFonts w:asciiTheme="minorHAnsi" w:eastAsia="Arial Unicode MS" w:hAnsiTheme="minorHAnsi" w:cs="Arial"/>
          <w:sz w:val="20"/>
          <w:szCs w:val="20"/>
        </w:rPr>
        <w:t>recuperação</w:t>
      </w:r>
      <w:r w:rsidRPr="003228F1">
        <w:rPr>
          <w:rFonts w:asciiTheme="minorHAnsi" w:hAnsiTheme="minorHAnsi" w:cs="Arial"/>
          <w:sz w:val="20"/>
          <w:szCs w:val="20"/>
        </w:rPr>
        <w:t xml:space="preserve"> e disponibilidade de registros críticos, de modo a permitir a rastreabilidade dos laudos liberados, sempre que necessário. </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de urgências</w:t>
      </w:r>
      <w:r w:rsidRPr="003228F1">
        <w:rPr>
          <w:rFonts w:asciiTheme="minorHAnsi" w:hAnsiTheme="minorHAnsi" w:cs="Arial"/>
          <w:sz w:val="20"/>
          <w:szCs w:val="20"/>
        </w:rPr>
        <w:t xml:space="preserve"> no prazo máximo de 03 horas (três horas), quando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lastRenderedPageBreak/>
        <w:t xml:space="preserve">Disponibilizar os resultados dos </w:t>
      </w:r>
      <w:r w:rsidRPr="003228F1">
        <w:rPr>
          <w:rFonts w:asciiTheme="minorHAnsi" w:hAnsiTheme="minorHAnsi" w:cs="Arial"/>
          <w:b/>
          <w:sz w:val="20"/>
          <w:szCs w:val="20"/>
          <w:u w:val="single"/>
        </w:rPr>
        <w:t>exames de emergências</w:t>
      </w:r>
      <w:r w:rsidRPr="003228F1">
        <w:rPr>
          <w:rFonts w:asciiTheme="minorHAnsi" w:hAnsiTheme="minorHAnsi" w:cs="Arial"/>
          <w:sz w:val="20"/>
          <w:szCs w:val="20"/>
        </w:rPr>
        <w:t xml:space="preserve"> no prazo mínimo que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rotineiros</w:t>
      </w:r>
      <w:r w:rsidRPr="003228F1">
        <w:rPr>
          <w:rFonts w:asciiTheme="minorHAnsi" w:hAnsiTheme="minorHAnsi" w:cs="Arial"/>
          <w:sz w:val="20"/>
          <w:szCs w:val="20"/>
        </w:rPr>
        <w:t xml:space="preserve"> no prazo máximo de 12 horas, quando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Disponibilizar os resultados dos exames dos pacientes internos no prazo máximo de 24 horas para os de </w:t>
      </w:r>
      <w:r w:rsidRPr="003228F1">
        <w:rPr>
          <w:rFonts w:asciiTheme="minorHAnsi" w:hAnsiTheme="minorHAnsi" w:cs="Arial"/>
          <w:b/>
          <w:sz w:val="20"/>
          <w:szCs w:val="20"/>
        </w:rPr>
        <w:t>maior complexidade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Somente serão aceitos fora dos prazos acima os exames cuja técnica necessite de um período maior para sua liberação.</w:t>
      </w:r>
    </w:p>
    <w:p w:rsidR="006A0DBF" w:rsidRPr="003228F1" w:rsidRDefault="006A0DBF" w:rsidP="006A0DBF">
      <w:pPr>
        <w:autoSpaceDE w:val="0"/>
        <w:autoSpaceDN w:val="0"/>
        <w:adjustRightInd w:val="0"/>
        <w:spacing w:after="0" w:line="240" w:lineRule="auto"/>
        <w:jc w:val="both"/>
        <w:rPr>
          <w:rFonts w:asciiTheme="minorHAnsi" w:hAnsiTheme="minorHAnsi" w:cs="Arial"/>
          <w:sz w:val="20"/>
          <w:szCs w:val="20"/>
        </w:rPr>
      </w:pPr>
    </w:p>
    <w:p w:rsidR="006A0DBF" w:rsidRPr="003228F1" w:rsidRDefault="006A0DBF" w:rsidP="00F653FD">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INÍCIO DA PRESTAÇÃO DOS SERVIÇOS E PRAZOS DE ENTREGAS</w:t>
      </w:r>
    </w:p>
    <w:p w:rsidR="006A0DBF" w:rsidRPr="003228F1" w:rsidRDefault="00D11E52"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9.1. </w:t>
      </w:r>
      <w:r w:rsidR="006A0DBF" w:rsidRPr="003228F1">
        <w:rPr>
          <w:rFonts w:asciiTheme="minorHAnsi" w:hAnsiTheme="minorHAnsi" w:cs="Arial"/>
          <w:sz w:val="20"/>
          <w:szCs w:val="20"/>
        </w:rPr>
        <w:t>Do prazo para início da execução dos serviços:</w:t>
      </w:r>
    </w:p>
    <w:p w:rsidR="006A0DBF" w:rsidRPr="003228F1" w:rsidRDefault="00D11E52"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9.1.1. </w:t>
      </w:r>
      <w:r w:rsidR="006A0DBF" w:rsidRPr="003228F1">
        <w:rPr>
          <w:rFonts w:asciiTheme="minorHAnsi" w:hAnsiTheme="minorHAnsi" w:cs="Arial"/>
          <w:sz w:val="20"/>
          <w:szCs w:val="20"/>
        </w:rPr>
        <w:t>A contratada deverá iniciar a execução dos serviços no prazo máximo de 20 (vinte) dias contados da data de assinatura do contrato.</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FISCALIZAÇÃO DOS SERVIÇOS</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10</w:t>
      </w:r>
      <w:r w:rsidR="00735083" w:rsidRPr="003228F1">
        <w:rPr>
          <w:rFonts w:asciiTheme="minorHAnsi" w:hAnsiTheme="minorHAnsi" w:cs="Arial"/>
          <w:sz w:val="20"/>
          <w:szCs w:val="20"/>
        </w:rPr>
        <w:t xml:space="preserve">.1. </w:t>
      </w:r>
      <w:r w:rsidR="006A0DBF" w:rsidRPr="003228F1">
        <w:rPr>
          <w:rFonts w:asciiTheme="minorHAnsi" w:hAnsiTheme="minorHAnsi" w:cs="Arial"/>
          <w:sz w:val="20"/>
          <w:szCs w:val="20"/>
        </w:rPr>
        <w:t xml:space="preserve">Não obstante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ser a única e exclusiva responsável pela execução de todos os serviços, ao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006A0DBF" w:rsidRPr="003228F1">
        <w:rPr>
          <w:rFonts w:asciiTheme="minorHAnsi" w:hAnsiTheme="minorHAnsi" w:cs="Arial"/>
          <w:b/>
          <w:sz w:val="20"/>
          <w:szCs w:val="20"/>
        </w:rPr>
        <w:t xml:space="preserve">Gestor e Fiscal </w:t>
      </w:r>
      <w:r w:rsidR="006A0DBF" w:rsidRPr="003228F1">
        <w:rPr>
          <w:rFonts w:asciiTheme="minorHAnsi" w:hAnsiTheme="minorHAnsi" w:cs="Arial"/>
          <w:sz w:val="20"/>
          <w:szCs w:val="20"/>
        </w:rPr>
        <w:t>ora designados.</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bCs/>
          <w:sz w:val="20"/>
          <w:szCs w:val="20"/>
        </w:rPr>
        <w:t xml:space="preserve">10.2. </w:t>
      </w:r>
      <w:r w:rsidR="006A0DBF" w:rsidRPr="003228F1">
        <w:rPr>
          <w:rFonts w:asciiTheme="minorHAnsi" w:hAnsiTheme="minorHAnsi" w:cs="Arial"/>
          <w:b/>
          <w:bCs/>
          <w:sz w:val="20"/>
          <w:szCs w:val="20"/>
        </w:rPr>
        <w:t xml:space="preserve">Gestor do Contrato: </w:t>
      </w:r>
      <w:r w:rsidR="006A0DBF" w:rsidRPr="003228F1">
        <w:rPr>
          <w:rFonts w:asciiTheme="minorHAnsi" w:hAnsiTheme="minorHAnsi" w:cs="Arial"/>
          <w:sz w:val="20"/>
          <w:szCs w:val="20"/>
        </w:rPr>
        <w:t xml:space="preserve">Diretoria Administrativa de cada unidade hospitalar onde irão funcionar os serviços, designados formalmente, por meio de Portaria da </w:t>
      </w:r>
      <w:proofErr w:type="gramStart"/>
      <w:r w:rsidR="006A0DBF" w:rsidRPr="003228F1">
        <w:rPr>
          <w:rFonts w:asciiTheme="minorHAnsi" w:hAnsiTheme="minorHAnsi" w:cs="Arial"/>
          <w:sz w:val="20"/>
          <w:szCs w:val="20"/>
        </w:rPr>
        <w:t>Contratante,</w:t>
      </w:r>
      <w:proofErr w:type="gramEnd"/>
      <w:r w:rsidR="006A0DBF" w:rsidRPr="003228F1">
        <w:rPr>
          <w:rFonts w:asciiTheme="minorHAnsi" w:hAnsiTheme="minorHAnsi" w:cs="Arial"/>
          <w:bCs/>
          <w:sz w:val="20"/>
          <w:szCs w:val="20"/>
        </w:rPr>
        <w:t>responsável para</w:t>
      </w:r>
      <w:r w:rsidR="006A0DBF" w:rsidRPr="003228F1">
        <w:rPr>
          <w:rFonts w:asciiTheme="minorHAnsi" w:hAnsiTheme="minorHAnsi" w:cs="Arial"/>
          <w:sz w:val="20"/>
          <w:szCs w:val="20"/>
        </w:rPr>
        <w:t xml:space="preserve"> acompanhar e controlar a execução do contrato, cabendo-lhes assegurar o cumprimento do objeto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10.3. </w:t>
      </w:r>
      <w:r w:rsidR="006A0DBF" w:rsidRPr="003228F1">
        <w:rPr>
          <w:rFonts w:asciiTheme="minorHAnsi" w:hAnsiTheme="minorHAnsi" w:cs="Arial"/>
          <w:b/>
          <w:sz w:val="20"/>
          <w:szCs w:val="20"/>
        </w:rPr>
        <w:t xml:space="preserve">Fiscal de contrato: </w:t>
      </w:r>
      <w:r w:rsidR="006A0DBF" w:rsidRPr="003228F1">
        <w:rPr>
          <w:rFonts w:asciiTheme="minorHAnsi" w:hAnsiTheme="minorHAnsi" w:cs="Arial"/>
          <w:sz w:val="20"/>
          <w:szCs w:val="20"/>
        </w:rPr>
        <w:t xml:space="preserve">Será um servidor de cada unidade hospitalar onde irão funcionar os serviços, designado formalmente, por meio de Portaria da Contratante, sendo o responsável pela Avaliação da Qualidade da Contratada através de relatório mensal e encaminhamento ao </w:t>
      </w:r>
      <w:r w:rsidR="006A0DBF" w:rsidRPr="003228F1">
        <w:rPr>
          <w:rFonts w:asciiTheme="minorHAnsi" w:hAnsiTheme="minorHAnsi" w:cs="Arial"/>
          <w:b/>
          <w:sz w:val="20"/>
          <w:szCs w:val="20"/>
        </w:rPr>
        <w:t>Gestor de Contrato.</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10.4. </w:t>
      </w:r>
      <w:r w:rsidR="006A0DBF" w:rsidRPr="003228F1">
        <w:rPr>
          <w:rFonts w:asciiTheme="minorHAnsi" w:hAnsiTheme="minorHAnsi" w:cs="Arial"/>
          <w:sz w:val="20"/>
          <w:szCs w:val="20"/>
        </w:rPr>
        <w:t xml:space="preserve">No exercício da </w:t>
      </w:r>
      <w:r w:rsidR="006A0DBF" w:rsidRPr="003228F1">
        <w:rPr>
          <w:rFonts w:asciiTheme="minorHAnsi" w:hAnsiTheme="minorHAnsi" w:cs="Arial"/>
          <w:b/>
          <w:sz w:val="20"/>
          <w:szCs w:val="20"/>
        </w:rPr>
        <w:t>fiscalização</w:t>
      </w:r>
      <w:r w:rsidR="006A0DBF" w:rsidRPr="003228F1">
        <w:rPr>
          <w:rFonts w:asciiTheme="minorHAnsi" w:hAnsiTheme="minorHAnsi" w:cs="Arial"/>
          <w:sz w:val="20"/>
          <w:szCs w:val="20"/>
        </w:rPr>
        <w:t xml:space="preserve"> dos serviços deve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por meio do </w:t>
      </w:r>
      <w:r w:rsidR="006A0DBF" w:rsidRPr="003228F1">
        <w:rPr>
          <w:rFonts w:asciiTheme="minorHAnsi" w:hAnsiTheme="minorHAnsi" w:cs="Arial"/>
          <w:b/>
          <w:sz w:val="20"/>
          <w:szCs w:val="20"/>
        </w:rPr>
        <w:t xml:space="preserve">Fiscal </w:t>
      </w:r>
      <w:r w:rsidR="006A0DBF" w:rsidRPr="003228F1">
        <w:rPr>
          <w:rFonts w:asciiTheme="minorHAnsi" w:hAnsiTheme="minorHAnsi" w:cs="Arial"/>
          <w:sz w:val="20"/>
          <w:szCs w:val="20"/>
        </w:rPr>
        <w:t>do contrato:</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.4.1. </w:t>
      </w:r>
      <w:r w:rsidR="006A0DBF" w:rsidRPr="003228F1">
        <w:rPr>
          <w:rFonts w:asciiTheme="minorHAnsi" w:hAnsiTheme="minorHAnsi" w:cs="Arial"/>
          <w:sz w:val="20"/>
          <w:szCs w:val="20"/>
        </w:rPr>
        <w:t>Examinar as Carteiras Profissionais dos funcionários colocados a seu serviço, para comprovar o registro de função profissional.</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.4.2. </w:t>
      </w:r>
      <w:r w:rsidR="006A0DBF" w:rsidRPr="003228F1">
        <w:rPr>
          <w:rFonts w:asciiTheme="minorHAnsi" w:hAnsiTheme="minorHAnsi" w:cs="Arial"/>
          <w:sz w:val="20"/>
          <w:szCs w:val="20"/>
        </w:rPr>
        <w:t xml:space="preserve">Se utilizar do procedimento de </w:t>
      </w:r>
      <w:r w:rsidR="006A0DBF" w:rsidRPr="003228F1">
        <w:rPr>
          <w:rFonts w:asciiTheme="minorHAnsi" w:hAnsiTheme="minorHAnsi" w:cs="Arial"/>
          <w:b/>
          <w:i/>
          <w:sz w:val="20"/>
          <w:szCs w:val="20"/>
        </w:rPr>
        <w:t>Avaliação da Qualidade dos Serviços</w:t>
      </w:r>
      <w:r w:rsidR="006A0DBF" w:rsidRPr="003228F1">
        <w:rPr>
          <w:rFonts w:asciiTheme="minorHAnsi" w:hAnsiTheme="minorHAnsi" w:cs="Arial"/>
          <w:sz w:val="20"/>
          <w:szCs w:val="20"/>
        </w:rPr>
        <w:t xml:space="preserve"> para o acompanhamento do desenvolvimento dos trabalhos, medição dos níveis de qualidade e correção de rumos.</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.4.3. </w:t>
      </w:r>
      <w:r w:rsidR="006A0DBF" w:rsidRPr="003228F1">
        <w:rPr>
          <w:rFonts w:asciiTheme="minorHAnsi" w:hAnsiTheme="minorHAnsi" w:cs="Arial"/>
          <w:sz w:val="20"/>
          <w:szCs w:val="20"/>
        </w:rPr>
        <w:t xml:space="preserve">Conferir e </w:t>
      </w:r>
      <w:proofErr w:type="spellStart"/>
      <w:r w:rsidR="006A0DBF" w:rsidRPr="003228F1">
        <w:rPr>
          <w:rFonts w:asciiTheme="minorHAnsi" w:hAnsiTheme="minorHAnsi" w:cs="Arial"/>
          <w:sz w:val="20"/>
          <w:szCs w:val="20"/>
        </w:rPr>
        <w:t>vistar</w:t>
      </w:r>
      <w:proofErr w:type="spellEnd"/>
      <w:r w:rsidR="006A0DBF" w:rsidRPr="003228F1">
        <w:rPr>
          <w:rFonts w:asciiTheme="minorHAnsi" w:hAnsiTheme="minorHAnsi" w:cs="Arial"/>
          <w:sz w:val="20"/>
          <w:szCs w:val="20"/>
        </w:rPr>
        <w:t xml:space="preserve"> os relatórios dos procedimentos e serviços realizados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w:t>
      </w:r>
    </w:p>
    <w:p w:rsidR="006A0DBF" w:rsidRPr="003228F1" w:rsidRDefault="00B645A4" w:rsidP="00B645A4">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10.4.4. </w:t>
      </w:r>
      <w:r w:rsidR="006A0DBF" w:rsidRPr="003228F1">
        <w:rPr>
          <w:rFonts w:asciiTheme="minorHAnsi" w:hAnsiTheme="minorHAnsi" w:cs="Arial"/>
          <w:sz w:val="20"/>
          <w:szCs w:val="20"/>
        </w:rPr>
        <w:t xml:space="preserve">Avaliar mensalmente a </w:t>
      </w:r>
      <w:r w:rsidR="006A0DBF" w:rsidRPr="003228F1">
        <w:rPr>
          <w:rFonts w:asciiTheme="minorHAnsi" w:hAnsiTheme="minorHAnsi" w:cs="Arial"/>
          <w:b/>
          <w:sz w:val="20"/>
          <w:szCs w:val="20"/>
          <w:u w:val="single"/>
        </w:rPr>
        <w:t>Medição</w:t>
      </w:r>
      <w:r w:rsidR="006A0DBF" w:rsidRPr="003228F1">
        <w:rPr>
          <w:rFonts w:asciiTheme="minorHAnsi" w:hAnsiTheme="minorHAnsi" w:cs="Arial"/>
          <w:sz w:val="20"/>
          <w:szCs w:val="20"/>
        </w:rPr>
        <w:t xml:space="preserve"> dos serviços efetivamente prestados, descontando o equivalente aos não realizados, bem como àqueles não aprovados por não conformidade aos padrões estabelecidos, desde que por motivos imputáveis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sem prejuízo das demais sanções disciplinadas em contrato.</w:t>
      </w:r>
    </w:p>
    <w:p w:rsidR="006A0DBF" w:rsidRPr="003228F1" w:rsidRDefault="006A0DBF" w:rsidP="00F653FD">
      <w:pPr>
        <w:pStyle w:val="PargrafodaLista"/>
        <w:numPr>
          <w:ilvl w:val="2"/>
          <w:numId w:val="1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Encaminhar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o </w:t>
      </w:r>
      <w:r w:rsidRPr="003228F1">
        <w:rPr>
          <w:rFonts w:asciiTheme="minorHAnsi" w:hAnsiTheme="minorHAnsi" w:cs="Arial"/>
          <w:b/>
          <w:sz w:val="20"/>
          <w:szCs w:val="20"/>
        </w:rPr>
        <w:t xml:space="preserve">Relatório Mensal dos Serviços, </w:t>
      </w:r>
      <w:r w:rsidRPr="003228F1">
        <w:rPr>
          <w:rFonts w:asciiTheme="minorHAnsi" w:hAnsiTheme="minorHAnsi" w:cs="Arial"/>
          <w:sz w:val="20"/>
          <w:szCs w:val="20"/>
        </w:rPr>
        <w:t xml:space="preserve">para conhecimento da </w:t>
      </w:r>
      <w:r w:rsidRPr="003228F1">
        <w:rPr>
          <w:rFonts w:asciiTheme="minorHAnsi" w:hAnsiTheme="minorHAnsi" w:cs="Arial"/>
          <w:b/>
          <w:sz w:val="20"/>
          <w:szCs w:val="20"/>
        </w:rPr>
        <w:t>avaliação</w:t>
      </w:r>
      <w:r w:rsidRPr="003228F1">
        <w:rPr>
          <w:rFonts w:asciiTheme="minorHAnsi" w:hAnsiTheme="minorHAnsi" w:cs="Arial"/>
          <w:sz w:val="20"/>
          <w:szCs w:val="20"/>
        </w:rPr>
        <w:t>.</w:t>
      </w:r>
    </w:p>
    <w:p w:rsidR="006A0DBF" w:rsidRPr="003228F1" w:rsidRDefault="006A0DBF" w:rsidP="00F653FD">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Se constatada pela </w:t>
      </w:r>
      <w:r w:rsidRPr="003228F1">
        <w:rPr>
          <w:rFonts w:asciiTheme="minorHAnsi" w:hAnsiTheme="minorHAnsi" w:cs="Arial"/>
          <w:b/>
          <w:sz w:val="20"/>
          <w:szCs w:val="20"/>
        </w:rPr>
        <w:t>fiscalização</w:t>
      </w:r>
      <w:r w:rsidRPr="003228F1">
        <w:rPr>
          <w:rFonts w:asciiTheme="minorHAnsi" w:hAnsiTheme="minorHAnsi" w:cs="Arial"/>
          <w:sz w:val="20"/>
          <w:szCs w:val="20"/>
        </w:rPr>
        <w:t xml:space="preserve"> o não atendimento das determinações quanto à regular execução dos serviços, dentro do prazo de 48 (quarenta e oito) horas, contados da solicitação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poderá ordenar a </w:t>
      </w:r>
      <w:r w:rsidRPr="003228F1">
        <w:rPr>
          <w:rFonts w:asciiTheme="minorHAnsi" w:hAnsiTheme="minorHAnsi" w:cs="Arial"/>
          <w:b/>
          <w:sz w:val="20"/>
          <w:szCs w:val="20"/>
          <w:u w:val="single"/>
        </w:rPr>
        <w:t>suspensão dos serviços</w:t>
      </w:r>
      <w:r w:rsidRPr="003228F1">
        <w:rPr>
          <w:rFonts w:asciiTheme="minorHAnsi" w:hAnsiTheme="minorHAnsi" w:cs="Arial"/>
          <w:sz w:val="20"/>
          <w:szCs w:val="20"/>
        </w:rPr>
        <w:t>, sem prejuízos das penalidades a que a empresa prestadora dos serviços esteja sujeita.</w:t>
      </w:r>
    </w:p>
    <w:p w:rsidR="006A0DBF" w:rsidRPr="004E10C7" w:rsidRDefault="006A0DBF" w:rsidP="004E10C7">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Esta fiscalização não exclui nem reduz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pela solidez, qualidade e segurança destes serviços.</w:t>
      </w:r>
    </w:p>
    <w:p w:rsidR="006A0DBF" w:rsidRPr="003228F1" w:rsidRDefault="006A0DBF" w:rsidP="00F653FD">
      <w:pPr>
        <w:pStyle w:val="PargrafodaLista"/>
        <w:widowControl w:val="0"/>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AVALIAÇÃO DA QUALIDADE DOS SERVIÇOS PRESTADOS</w:t>
      </w:r>
    </w:p>
    <w:p w:rsidR="006A0DBF" w:rsidRPr="003228F1" w:rsidRDefault="00B645A4" w:rsidP="008C2855">
      <w:pPr>
        <w:widowControl w:val="0"/>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Cs/>
          <w:sz w:val="20"/>
          <w:szCs w:val="20"/>
        </w:rPr>
        <w:t xml:space="preserve">11.1. </w:t>
      </w:r>
      <w:r w:rsidR="006A0DBF" w:rsidRPr="003228F1">
        <w:rPr>
          <w:rFonts w:asciiTheme="minorHAnsi" w:hAnsiTheme="minorHAnsi" w:cs="Arial"/>
          <w:bCs/>
          <w:sz w:val="20"/>
          <w:szCs w:val="20"/>
        </w:rPr>
        <w:t xml:space="preserve">O </w:t>
      </w:r>
      <w:r w:rsidR="006A0DBF" w:rsidRPr="003228F1">
        <w:rPr>
          <w:rFonts w:asciiTheme="minorHAnsi" w:hAnsiTheme="minorHAnsi" w:cs="Arial"/>
          <w:sz w:val="20"/>
          <w:szCs w:val="20"/>
        </w:rPr>
        <w:t xml:space="preserve">objetivo </w:t>
      </w:r>
      <w:r w:rsidR="006A0DBF" w:rsidRPr="003228F1">
        <w:rPr>
          <w:rFonts w:asciiTheme="minorHAnsi" w:hAnsiTheme="minorHAnsi" w:cs="Arial"/>
          <w:bCs/>
          <w:sz w:val="20"/>
          <w:szCs w:val="20"/>
        </w:rPr>
        <w:t xml:space="preserve">da </w:t>
      </w:r>
      <w:r w:rsidR="006A0DBF" w:rsidRPr="003228F1">
        <w:rPr>
          <w:rFonts w:asciiTheme="minorHAnsi" w:hAnsiTheme="minorHAnsi" w:cs="Arial"/>
          <w:b/>
          <w:sz w:val="20"/>
          <w:szCs w:val="20"/>
        </w:rPr>
        <w:t xml:space="preserve">avaliação </w:t>
      </w:r>
      <w:r w:rsidR="006A0DBF" w:rsidRPr="003228F1">
        <w:rPr>
          <w:rFonts w:asciiTheme="minorHAnsi" w:hAnsiTheme="minorHAnsi" w:cs="Arial"/>
          <w:bCs/>
          <w:sz w:val="20"/>
          <w:szCs w:val="20"/>
        </w:rPr>
        <w:t>é d</w:t>
      </w:r>
      <w:r w:rsidR="006A0DBF" w:rsidRPr="003228F1">
        <w:rPr>
          <w:rFonts w:asciiTheme="minorHAnsi" w:hAnsiTheme="minorHAnsi" w:cs="Arial"/>
          <w:sz w:val="20"/>
          <w:szCs w:val="20"/>
        </w:rPr>
        <w:t xml:space="preserve">efinir e padronizar a avaliação de desempenho e qualidade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na execução dos </w:t>
      </w:r>
      <w:r w:rsidR="006A0DBF" w:rsidRPr="003228F1">
        <w:rPr>
          <w:rFonts w:asciiTheme="minorHAnsi" w:hAnsiTheme="minorHAnsi" w:cs="Arial"/>
          <w:b/>
          <w:sz w:val="20"/>
          <w:szCs w:val="20"/>
        </w:rPr>
        <w:t>Serviços</w:t>
      </w:r>
      <w:r w:rsidR="006A0DBF" w:rsidRPr="003228F1">
        <w:rPr>
          <w:rFonts w:asciiTheme="minorHAnsi" w:hAnsiTheme="minorHAnsi" w:cs="Arial"/>
          <w:sz w:val="20"/>
          <w:szCs w:val="20"/>
        </w:rPr>
        <w:t>.</w:t>
      </w:r>
    </w:p>
    <w:p w:rsidR="006A0DBF" w:rsidRPr="003228F1" w:rsidRDefault="00B645A4" w:rsidP="008C2855">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11.2. </w:t>
      </w:r>
      <w:r w:rsidR="006A0DBF" w:rsidRPr="003228F1">
        <w:rPr>
          <w:rFonts w:asciiTheme="minorHAnsi" w:hAnsiTheme="minorHAnsi" w:cs="Arial"/>
          <w:sz w:val="20"/>
          <w:szCs w:val="20"/>
        </w:rPr>
        <w:t xml:space="preserve">Cabe ao </w:t>
      </w:r>
      <w:r w:rsidR="006A0DBF" w:rsidRPr="003228F1">
        <w:rPr>
          <w:rFonts w:asciiTheme="minorHAnsi" w:hAnsiTheme="minorHAnsi" w:cs="Arial"/>
          <w:b/>
          <w:sz w:val="20"/>
          <w:szCs w:val="20"/>
        </w:rPr>
        <w:t>Fiscal do Contrato</w:t>
      </w:r>
      <w:r w:rsidR="006A0DBF" w:rsidRPr="003228F1">
        <w:rPr>
          <w:rFonts w:asciiTheme="minorHAnsi" w:hAnsiTheme="minorHAnsi" w:cs="Arial"/>
          <w:sz w:val="20"/>
          <w:szCs w:val="20"/>
        </w:rPr>
        <w:t xml:space="preserve"> efetuar o acompanhamento diário do serviço prestado, registrando e arquivando as informações de forma a embasar a avaliação mensal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bem como, gerando relatórios mensais de prestação de serviços executados, que serão encaminhados ao </w:t>
      </w:r>
      <w:r w:rsidR="006A0DBF" w:rsidRPr="003228F1">
        <w:rPr>
          <w:rFonts w:asciiTheme="minorHAnsi" w:hAnsiTheme="minorHAnsi" w:cs="Arial"/>
          <w:b/>
          <w:sz w:val="20"/>
          <w:szCs w:val="20"/>
        </w:rPr>
        <w:t>Gestor do Contrato</w:t>
      </w:r>
      <w:r w:rsidR="006A0DBF" w:rsidRPr="003228F1">
        <w:rPr>
          <w:rFonts w:asciiTheme="minorHAnsi" w:hAnsiTheme="minorHAnsi" w:cs="Arial"/>
          <w:sz w:val="20"/>
          <w:szCs w:val="20"/>
        </w:rPr>
        <w:t>.</w:t>
      </w:r>
    </w:p>
    <w:p w:rsidR="006A0DBF" w:rsidRPr="003228F1" w:rsidRDefault="006A0DBF" w:rsidP="00F653FD">
      <w:pPr>
        <w:pStyle w:val="PargrafodaLista"/>
        <w:widowControl w:val="0"/>
        <w:numPr>
          <w:ilvl w:val="1"/>
          <w:numId w:val="18"/>
        </w:numPr>
        <w:tabs>
          <w:tab w:val="right" w:pos="8788"/>
        </w:tabs>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Indicadores de verificação para a avaliação da qualidade:</w:t>
      </w:r>
    </w:p>
    <w:p w:rsidR="006A0DBF" w:rsidRPr="003228F1" w:rsidRDefault="00B645A4"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11.3.1. </w:t>
      </w:r>
      <w:r w:rsidR="006A0DBF" w:rsidRPr="003228F1">
        <w:rPr>
          <w:rFonts w:asciiTheme="minorHAnsi" w:hAnsiTheme="minorHAnsi" w:cs="Arial"/>
          <w:sz w:val="20"/>
          <w:szCs w:val="20"/>
        </w:rPr>
        <w:t xml:space="preserve">Verificação da existência de </w:t>
      </w:r>
      <w:r w:rsidR="006A0DBF" w:rsidRPr="003228F1">
        <w:rPr>
          <w:rFonts w:asciiTheme="minorHAnsi" w:hAnsiTheme="minorHAnsi" w:cs="Arial"/>
          <w:b/>
          <w:sz w:val="20"/>
          <w:szCs w:val="20"/>
        </w:rPr>
        <w:t>Registro do Controle de Qualidade  Interno e Externo</w:t>
      </w:r>
      <w:r w:rsidR="006A0DBF" w:rsidRPr="003228F1">
        <w:rPr>
          <w:rFonts w:asciiTheme="minorHAnsi" w:hAnsiTheme="minorHAnsi" w:cs="Arial"/>
          <w:sz w:val="20"/>
          <w:szCs w:val="20"/>
        </w:rPr>
        <w:t xml:space="preserve"> para cada exame realizado no período avaliado;</w:t>
      </w:r>
    </w:p>
    <w:p w:rsidR="006A0DBF" w:rsidRPr="003228F1" w:rsidRDefault="00B645A4"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11.3.2. </w:t>
      </w:r>
      <w:r w:rsidR="006A0DBF" w:rsidRPr="003228F1">
        <w:rPr>
          <w:rFonts w:asciiTheme="minorHAnsi" w:hAnsiTheme="minorHAnsi" w:cs="Arial"/>
          <w:sz w:val="20"/>
          <w:szCs w:val="20"/>
        </w:rPr>
        <w:t xml:space="preserve">Verificação da existência de </w:t>
      </w:r>
      <w:r w:rsidR="006A0DBF" w:rsidRPr="003228F1">
        <w:rPr>
          <w:rFonts w:asciiTheme="minorHAnsi" w:hAnsiTheme="minorHAnsi" w:cs="Arial"/>
          <w:b/>
          <w:sz w:val="20"/>
          <w:szCs w:val="20"/>
        </w:rPr>
        <w:t xml:space="preserve">Registro de validação dos </w:t>
      </w:r>
      <w:r w:rsidR="006A0DBF" w:rsidRPr="003228F1">
        <w:rPr>
          <w:rFonts w:asciiTheme="minorHAnsi" w:hAnsiTheme="minorHAnsi" w:cs="Arial"/>
          <w:b/>
          <w:i/>
          <w:sz w:val="20"/>
          <w:szCs w:val="20"/>
        </w:rPr>
        <w:t>Kits</w:t>
      </w:r>
      <w:r w:rsidR="006A0DBF" w:rsidRPr="003228F1">
        <w:rPr>
          <w:rFonts w:asciiTheme="minorHAnsi" w:hAnsiTheme="minorHAnsi" w:cs="Arial"/>
          <w:sz w:val="20"/>
          <w:szCs w:val="20"/>
        </w:rPr>
        <w:t xml:space="preserve"> por lote e por remessa;</w:t>
      </w:r>
    </w:p>
    <w:p w:rsidR="006A0DBF" w:rsidRPr="003228F1" w:rsidRDefault="006A0DBF" w:rsidP="00F653FD">
      <w:pPr>
        <w:pStyle w:val="PargrafodaLista"/>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Verificação da existência de </w:t>
      </w:r>
      <w:r w:rsidRPr="003228F1">
        <w:rPr>
          <w:rFonts w:asciiTheme="minorHAnsi" w:hAnsiTheme="minorHAnsi" w:cs="Arial"/>
          <w:b/>
          <w:sz w:val="20"/>
          <w:szCs w:val="20"/>
        </w:rPr>
        <w:t xml:space="preserve">Registro de calibração e validação </w:t>
      </w:r>
      <w:r w:rsidRPr="003228F1">
        <w:rPr>
          <w:rFonts w:asciiTheme="minorHAnsi" w:hAnsiTheme="minorHAnsi" w:cs="Arial"/>
          <w:sz w:val="20"/>
          <w:szCs w:val="20"/>
        </w:rPr>
        <w:t>dos equipamentos;</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de manutenção periódica dos equipamentos</w:t>
      </w:r>
      <w:r w:rsidRPr="003228F1">
        <w:rPr>
          <w:rFonts w:asciiTheme="minorHAnsi" w:hAnsiTheme="minorHAnsi" w:cs="Arial"/>
          <w:sz w:val="20"/>
          <w:szCs w:val="20"/>
        </w:rPr>
        <w:t xml:space="preserve"> (a empresa responsável deve fornecer os certificados de calibração dos equipamentos utilizados para o processo de manutenção);</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do controle de temperatura do ambiente e equipamentos</w:t>
      </w:r>
      <w:r w:rsidRPr="003228F1">
        <w:rPr>
          <w:rFonts w:asciiTheme="minorHAnsi" w:hAnsiTheme="minorHAnsi" w:cs="Arial"/>
          <w:sz w:val="20"/>
          <w:szCs w:val="20"/>
        </w:rPr>
        <w:t xml:space="preserve"> de refrigeração;</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 xml:space="preserve">Registro do monitoramento do transporte de </w:t>
      </w:r>
      <w:proofErr w:type="gramStart"/>
      <w:r w:rsidRPr="003228F1">
        <w:rPr>
          <w:rFonts w:asciiTheme="minorHAnsi" w:hAnsiTheme="minorHAnsi" w:cs="Arial"/>
          <w:b/>
          <w:sz w:val="20"/>
          <w:szCs w:val="20"/>
        </w:rPr>
        <w:t>amostras</w:t>
      </w:r>
      <w:r w:rsidRPr="003228F1">
        <w:rPr>
          <w:rFonts w:asciiTheme="minorHAnsi" w:hAnsiTheme="minorHAnsi" w:cs="Arial"/>
          <w:sz w:val="20"/>
          <w:szCs w:val="20"/>
        </w:rPr>
        <w:t>(</w:t>
      </w:r>
      <w:proofErr w:type="gramEnd"/>
      <w:r w:rsidRPr="003228F1">
        <w:rPr>
          <w:rFonts w:asciiTheme="minorHAnsi" w:hAnsiTheme="minorHAnsi" w:cs="Arial"/>
          <w:sz w:val="20"/>
          <w:szCs w:val="20"/>
        </w:rPr>
        <w:t>controle da temperatura de transporte);</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referente ao gerenciamento dos resíduos gerados pelo laboratório</w:t>
      </w:r>
      <w:r w:rsidRPr="003228F1">
        <w:rPr>
          <w:rFonts w:asciiTheme="minorHAnsi" w:hAnsiTheme="minorHAnsi" w:cs="Arial"/>
          <w:sz w:val="20"/>
          <w:szCs w:val="20"/>
        </w:rPr>
        <w:t>.</w:t>
      </w:r>
    </w:p>
    <w:p w:rsidR="006A0DBF" w:rsidRPr="004E10C7" w:rsidRDefault="00F26FE9" w:rsidP="004E10C7">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11.4. </w:t>
      </w:r>
      <w:r w:rsidR="006A0DBF" w:rsidRPr="003228F1">
        <w:rPr>
          <w:rFonts w:asciiTheme="minorHAnsi" w:hAnsiTheme="minorHAnsi" w:cs="Arial"/>
          <w:sz w:val="20"/>
          <w:szCs w:val="20"/>
        </w:rPr>
        <w:t xml:space="preserve">Para orientação </w:t>
      </w:r>
      <w:r w:rsidR="006A0DBF" w:rsidRPr="003228F1">
        <w:rPr>
          <w:rFonts w:asciiTheme="minorHAnsi" w:hAnsiTheme="minorHAnsi" w:cs="Arial"/>
          <w:b/>
          <w:sz w:val="20"/>
          <w:szCs w:val="20"/>
        </w:rPr>
        <w:t xml:space="preserve">da avaliação da qualidade para Laboratório de Análises Clínicas </w:t>
      </w:r>
      <w:r w:rsidR="006A0DBF" w:rsidRPr="003228F1">
        <w:rPr>
          <w:rFonts w:asciiTheme="minorHAnsi" w:hAnsiTheme="minorHAnsi" w:cs="Arial"/>
          <w:sz w:val="20"/>
          <w:szCs w:val="20"/>
        </w:rPr>
        <w:t>será utilizado o modelo de avaliação do serviço conforme Manual Brasileiro de Acreditação Hospitalar/Ministério da Saúde e normas e legislações vigentes.</w:t>
      </w: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MEDIÇÃO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12.1. </w:t>
      </w:r>
      <w:r w:rsidR="006A0DBF" w:rsidRPr="003228F1">
        <w:rPr>
          <w:rFonts w:asciiTheme="minorHAnsi" w:hAnsiTheme="minorHAnsi" w:cs="Arial"/>
          <w:sz w:val="20"/>
          <w:szCs w:val="20"/>
        </w:rPr>
        <w:t xml:space="preserve">Todos os procedimentos serão descritos obrigatoriamente através do </w:t>
      </w:r>
      <w:r w:rsidR="006A0DBF" w:rsidRPr="003228F1">
        <w:rPr>
          <w:rFonts w:asciiTheme="minorHAnsi" w:hAnsiTheme="minorHAnsi" w:cs="Arial"/>
          <w:b/>
          <w:sz w:val="20"/>
          <w:szCs w:val="20"/>
        </w:rPr>
        <w:t>Boletim de Programação Ambulatorial – BPA</w:t>
      </w:r>
      <w:r w:rsidR="006A0DBF" w:rsidRPr="003228F1">
        <w:rPr>
          <w:rFonts w:asciiTheme="minorHAnsi" w:hAnsiTheme="minorHAnsi" w:cs="Arial"/>
          <w:sz w:val="20"/>
          <w:szCs w:val="20"/>
        </w:rPr>
        <w:t xml:space="preserve"> ou da </w:t>
      </w:r>
      <w:r w:rsidR="006A0DBF" w:rsidRPr="003228F1">
        <w:rPr>
          <w:rFonts w:asciiTheme="minorHAnsi" w:hAnsiTheme="minorHAnsi" w:cs="Arial"/>
          <w:b/>
          <w:sz w:val="20"/>
          <w:szCs w:val="20"/>
        </w:rPr>
        <w:t>Autorização de Internação Ambulatorial – AIH</w:t>
      </w:r>
      <w:r w:rsidR="006A0DBF" w:rsidRPr="003228F1">
        <w:rPr>
          <w:rFonts w:asciiTheme="minorHAnsi" w:hAnsiTheme="minorHAnsi" w:cs="Arial"/>
          <w:sz w:val="20"/>
          <w:szCs w:val="20"/>
        </w:rPr>
        <w:t xml:space="preserve"> mensalmente para informação e controle.</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12.2. </w:t>
      </w:r>
      <w:r w:rsidR="006A0DBF" w:rsidRPr="003228F1">
        <w:rPr>
          <w:rFonts w:asciiTheme="minorHAnsi" w:hAnsiTheme="minorHAnsi" w:cs="Arial"/>
          <w:sz w:val="20"/>
          <w:szCs w:val="20"/>
        </w:rPr>
        <w:t xml:space="preserve">Após o término de cada período mensal,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elaborará relatório contendo os quantitativos totais mensais de cada um dos tipos de serviços efetivamente realizados (</w:t>
      </w:r>
      <w:r w:rsidR="006A0DBF" w:rsidRPr="003228F1">
        <w:rPr>
          <w:rFonts w:asciiTheme="minorHAnsi" w:hAnsiTheme="minorHAnsi" w:cs="Arial"/>
          <w:b/>
          <w:sz w:val="20"/>
          <w:szCs w:val="20"/>
          <w:u w:val="single"/>
        </w:rPr>
        <w:t>Medições</w:t>
      </w:r>
      <w:r w:rsidR="006A0DBF" w:rsidRPr="003228F1">
        <w:rPr>
          <w:rFonts w:asciiTheme="minorHAnsi" w:hAnsiTheme="minorHAnsi" w:cs="Arial"/>
          <w:sz w:val="20"/>
          <w:szCs w:val="20"/>
        </w:rPr>
        <w:t xml:space="preserve">). As </w:t>
      </w:r>
      <w:r w:rsidR="006A0DBF" w:rsidRPr="003228F1">
        <w:rPr>
          <w:rFonts w:asciiTheme="minorHAnsi" w:hAnsiTheme="minorHAnsi" w:cs="Arial"/>
          <w:b/>
          <w:sz w:val="20"/>
          <w:szCs w:val="20"/>
          <w:u w:val="single"/>
        </w:rPr>
        <w:t>Medições</w:t>
      </w:r>
      <w:r w:rsidR="006A0DBF" w:rsidRPr="003228F1">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12.3. </w:t>
      </w:r>
      <w:r w:rsidR="006A0DBF" w:rsidRPr="003228F1">
        <w:rPr>
          <w:rFonts w:asciiTheme="minorHAnsi" w:hAnsiTheme="minorHAnsi" w:cs="Arial"/>
          <w:sz w:val="20"/>
          <w:szCs w:val="20"/>
        </w:rPr>
        <w:t xml:space="preserve">Serão considerados efetivamente para efeito de pagamento mensal os serviços realizados e faturados no SIA, os quais passarão pela </w:t>
      </w:r>
      <w:r w:rsidR="006A0DBF" w:rsidRPr="003228F1">
        <w:rPr>
          <w:rFonts w:asciiTheme="minorHAnsi" w:hAnsiTheme="minorHAnsi" w:cs="Arial"/>
          <w:b/>
          <w:sz w:val="20"/>
          <w:szCs w:val="20"/>
          <w:u w:val="single"/>
        </w:rPr>
        <w:t>crítica</w:t>
      </w:r>
      <w:r w:rsidR="006A0DBF" w:rsidRPr="003228F1">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12.4. </w:t>
      </w:r>
      <w:r w:rsidR="006A0DBF" w:rsidRPr="003228F1">
        <w:rPr>
          <w:rFonts w:asciiTheme="minorHAnsi" w:hAnsiTheme="minorHAnsi" w:cs="Arial"/>
          <w:sz w:val="20"/>
          <w:szCs w:val="20"/>
        </w:rPr>
        <w:t xml:space="preserve">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solicitará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na hipótese de incorreções de valores, a correspondente retificação. </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12.5. </w:t>
      </w:r>
      <w:r w:rsidR="006A0DBF" w:rsidRPr="003228F1">
        <w:rPr>
          <w:rFonts w:asciiTheme="minorHAnsi" w:hAnsiTheme="minorHAnsi" w:cs="Arial"/>
          <w:sz w:val="20"/>
          <w:szCs w:val="20"/>
        </w:rPr>
        <w:t xml:space="preserve">Após conferência, em caso de divergências encontradas, entre a produção enviada e as guias solicitadas, será emitido na competência subseqüente um </w:t>
      </w:r>
      <w:r w:rsidR="006A0DBF" w:rsidRPr="003228F1">
        <w:rPr>
          <w:rFonts w:asciiTheme="minorHAnsi" w:hAnsiTheme="minorHAnsi" w:cs="Arial"/>
          <w:b/>
          <w:sz w:val="20"/>
          <w:szCs w:val="20"/>
        </w:rPr>
        <w:t>“Boletim de Diferença de Pagamento – BDP”</w:t>
      </w:r>
      <w:r w:rsidR="006A0DBF" w:rsidRPr="003228F1">
        <w:rPr>
          <w:rFonts w:asciiTheme="minorHAnsi" w:hAnsiTheme="minorHAnsi" w:cs="Arial"/>
          <w:sz w:val="20"/>
          <w:szCs w:val="20"/>
        </w:rPr>
        <w:t xml:space="preserve">, sendo o mesmo de responsabilidade da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sem comunicação prévia ao Contratado.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12.6. </w:t>
      </w:r>
      <w:r w:rsidR="006A0DBF" w:rsidRPr="003228F1">
        <w:rPr>
          <w:rFonts w:asciiTheme="minorHAnsi" w:hAnsiTheme="minorHAnsi" w:cs="Arial"/>
          <w:sz w:val="20"/>
          <w:szCs w:val="20"/>
        </w:rPr>
        <w:t xml:space="preserve">Após a conferência dos quantitativos e valores apresentados,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por meio do </w:t>
      </w:r>
      <w:r w:rsidR="006A0DBF" w:rsidRPr="003228F1">
        <w:rPr>
          <w:rFonts w:asciiTheme="minorHAnsi" w:hAnsiTheme="minorHAnsi" w:cs="Arial"/>
          <w:b/>
          <w:bCs/>
          <w:sz w:val="20"/>
          <w:szCs w:val="20"/>
        </w:rPr>
        <w:t>Gestor do Contrato</w:t>
      </w:r>
      <w:r w:rsidR="006A0DBF" w:rsidRPr="003228F1">
        <w:rPr>
          <w:rFonts w:asciiTheme="minorHAnsi" w:hAnsiTheme="minorHAnsi" w:cs="Arial"/>
          <w:bCs/>
          <w:sz w:val="20"/>
          <w:szCs w:val="20"/>
        </w:rPr>
        <w:t xml:space="preserve">, do </w:t>
      </w:r>
      <w:r w:rsidR="006A0DBF" w:rsidRPr="003228F1">
        <w:rPr>
          <w:rFonts w:asciiTheme="minorHAnsi" w:hAnsiTheme="minorHAnsi" w:cs="Arial"/>
          <w:b/>
          <w:bCs/>
          <w:sz w:val="20"/>
          <w:szCs w:val="20"/>
        </w:rPr>
        <w:t>Fiscal do Contrato</w:t>
      </w:r>
      <w:r w:rsidR="006A0DBF" w:rsidRPr="003228F1">
        <w:rPr>
          <w:rFonts w:asciiTheme="minorHAnsi" w:hAnsiTheme="minorHAnsi" w:cs="Arial"/>
          <w:bCs/>
          <w:sz w:val="20"/>
          <w:szCs w:val="20"/>
        </w:rPr>
        <w:t xml:space="preserve">, </w:t>
      </w:r>
      <w:r w:rsidR="006A0DBF" w:rsidRPr="003228F1">
        <w:rPr>
          <w:rFonts w:asciiTheme="minorHAnsi" w:hAnsiTheme="minorHAnsi" w:cs="Arial"/>
          <w:sz w:val="20"/>
          <w:szCs w:val="20"/>
        </w:rPr>
        <w:t xml:space="preserve">atestará o relatório final de </w:t>
      </w:r>
      <w:r w:rsidR="006A0DBF" w:rsidRPr="003228F1">
        <w:rPr>
          <w:rFonts w:asciiTheme="minorHAnsi" w:hAnsiTheme="minorHAnsi" w:cs="Arial"/>
          <w:b/>
          <w:sz w:val="20"/>
          <w:szCs w:val="20"/>
          <w:u w:val="single"/>
        </w:rPr>
        <w:t>Medição</w:t>
      </w:r>
      <w:r w:rsidR="006A0DBF" w:rsidRPr="003228F1">
        <w:rPr>
          <w:rFonts w:asciiTheme="minorHAnsi" w:hAnsiTheme="minorHAnsi" w:cs="Arial"/>
          <w:sz w:val="20"/>
          <w:szCs w:val="20"/>
        </w:rPr>
        <w:t xml:space="preserve"> mensal, comunicando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12.7. </w:t>
      </w:r>
      <w:r w:rsidR="006A0DBF" w:rsidRPr="003228F1">
        <w:rPr>
          <w:rFonts w:asciiTheme="minorHAnsi" w:hAnsiTheme="minorHAnsi" w:cs="Arial"/>
          <w:sz w:val="20"/>
          <w:szCs w:val="20"/>
        </w:rPr>
        <w:t xml:space="preserve">A fatura (nota fiscal) deverá ser emitida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contra o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em nome da Secretaria de Saúde do Estado do Tocantins (CNPJ 25.053.117/0001-64).</w:t>
      </w:r>
    </w:p>
    <w:p w:rsidR="006A0DBF" w:rsidRPr="003228F1" w:rsidRDefault="006A0DBF" w:rsidP="006A0DBF">
      <w:pPr>
        <w:pStyle w:val="PargrafodaLista"/>
        <w:widowControl w:val="0"/>
        <w:tabs>
          <w:tab w:val="right" w:pos="8788"/>
        </w:tabs>
        <w:ind w:left="1152"/>
        <w:jc w:val="both"/>
        <w:rPr>
          <w:rFonts w:asciiTheme="minorHAnsi" w:hAnsiTheme="minorHAnsi" w:cs="Arial"/>
          <w:b/>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RECEBIMENTO E ACEITAÇÃO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13.1. </w:t>
      </w:r>
      <w:r w:rsidR="006A0DBF" w:rsidRPr="003228F1">
        <w:rPr>
          <w:rFonts w:asciiTheme="minorHAnsi" w:hAnsiTheme="minorHAnsi" w:cs="Arial"/>
          <w:sz w:val="20"/>
          <w:szCs w:val="20"/>
        </w:rPr>
        <w:t xml:space="preserve">No recebimento e aceitação do objeto será observada, no que </w:t>
      </w:r>
      <w:proofErr w:type="gramStart"/>
      <w:r w:rsidR="006A0DBF" w:rsidRPr="003228F1">
        <w:rPr>
          <w:rFonts w:asciiTheme="minorHAnsi" w:hAnsiTheme="minorHAnsi" w:cs="Arial"/>
          <w:sz w:val="20"/>
          <w:szCs w:val="20"/>
        </w:rPr>
        <w:t>couber</w:t>
      </w:r>
      <w:proofErr w:type="gramEnd"/>
      <w:r w:rsidR="006A0DBF" w:rsidRPr="003228F1">
        <w:rPr>
          <w:rFonts w:asciiTheme="minorHAnsi" w:hAnsiTheme="minorHAnsi" w:cs="Arial"/>
          <w:sz w:val="20"/>
          <w:szCs w:val="20"/>
        </w:rPr>
        <w:t xml:space="preserve"> as disposições contidas nos artigos de 73 a 76 da Lei Federal Nº 8.666/93 e suas alterações.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13.2. </w:t>
      </w:r>
      <w:r w:rsidR="006A0DBF" w:rsidRPr="003228F1">
        <w:rPr>
          <w:rFonts w:asciiTheme="minorHAnsi" w:hAnsiTheme="minorHAnsi" w:cs="Arial"/>
          <w:sz w:val="20"/>
          <w:szCs w:val="20"/>
        </w:rPr>
        <w:t>O objeto deverá ser prestado de acordo com as especificações contidas no edital, seu Termo de Referência, e proposta da empresa vencedora.</w:t>
      </w:r>
    </w:p>
    <w:p w:rsidR="006A0DBF" w:rsidRPr="003228F1" w:rsidRDefault="006A0DBF" w:rsidP="00F653FD">
      <w:pPr>
        <w:pStyle w:val="PargrafodaLista"/>
        <w:widowControl w:val="0"/>
        <w:numPr>
          <w:ilvl w:val="1"/>
          <w:numId w:val="19"/>
        </w:numPr>
        <w:tabs>
          <w:tab w:val="right" w:pos="8788"/>
        </w:tabs>
        <w:spacing w:after="0" w:line="240" w:lineRule="auto"/>
        <w:contextualSpacing w:val="0"/>
        <w:jc w:val="both"/>
        <w:rPr>
          <w:rFonts w:asciiTheme="minorHAnsi" w:hAnsiTheme="minorHAnsi" w:cs="Arial"/>
          <w:sz w:val="20"/>
          <w:szCs w:val="20"/>
        </w:rPr>
      </w:pPr>
      <w:r w:rsidRPr="003228F1">
        <w:rPr>
          <w:rFonts w:asciiTheme="minorHAnsi" w:hAnsiTheme="minorHAnsi" w:cs="Arial"/>
          <w:sz w:val="20"/>
          <w:szCs w:val="20"/>
        </w:rPr>
        <w:t>Executado o contrato, o seu objeto será recebido e atestada a fatura dos serviços: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13.3.1. </w:t>
      </w:r>
      <w:r w:rsidR="006A0DBF" w:rsidRPr="003228F1">
        <w:rPr>
          <w:rFonts w:asciiTheme="minorHAnsi" w:hAnsiTheme="minorHAnsi" w:cs="Arial"/>
          <w:b/>
          <w:sz w:val="20"/>
          <w:szCs w:val="20"/>
        </w:rPr>
        <w:t>Provisoriamente</w:t>
      </w:r>
      <w:r w:rsidR="006A0DBF" w:rsidRPr="003228F1">
        <w:rPr>
          <w:rFonts w:asciiTheme="minorHAnsi" w:hAnsiTheme="minorHAnsi" w:cs="Arial"/>
          <w:sz w:val="20"/>
          <w:szCs w:val="20"/>
        </w:rPr>
        <w:t xml:space="preserve">, pelo responsável por seu acompanhamento e fiscalização, assinado pelas partes em até </w:t>
      </w:r>
      <w:proofErr w:type="gramStart"/>
      <w:r w:rsidR="006A0DBF" w:rsidRPr="003228F1">
        <w:rPr>
          <w:rFonts w:asciiTheme="minorHAnsi" w:hAnsiTheme="minorHAnsi" w:cs="Arial"/>
          <w:sz w:val="20"/>
          <w:szCs w:val="20"/>
        </w:rPr>
        <w:t>3</w:t>
      </w:r>
      <w:proofErr w:type="gramEnd"/>
      <w:r w:rsidR="006A0DBF" w:rsidRPr="003228F1">
        <w:rPr>
          <w:rFonts w:asciiTheme="minorHAnsi" w:hAnsiTheme="minorHAnsi" w:cs="Arial"/>
          <w:sz w:val="20"/>
          <w:szCs w:val="20"/>
        </w:rPr>
        <w:t xml:space="preserve"> (três) dias.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13.3.2. </w:t>
      </w:r>
      <w:r w:rsidR="006A0DBF" w:rsidRPr="003228F1">
        <w:rPr>
          <w:rFonts w:asciiTheme="minorHAnsi" w:hAnsiTheme="minorHAnsi" w:cs="Arial"/>
          <w:b/>
          <w:sz w:val="20"/>
          <w:szCs w:val="20"/>
        </w:rPr>
        <w:t>Definitivamente</w:t>
      </w:r>
      <w:r w:rsidR="006A0DBF" w:rsidRPr="003228F1">
        <w:rPr>
          <w:rFonts w:asciiTheme="minorHAnsi" w:hAnsiTheme="minorHAnsi" w:cs="Arial"/>
          <w:sz w:val="20"/>
          <w:szCs w:val="20"/>
        </w:rPr>
        <w:t xml:space="preserve">, pelo </w:t>
      </w:r>
      <w:r w:rsidR="006A0DBF" w:rsidRPr="003228F1">
        <w:rPr>
          <w:rFonts w:asciiTheme="minorHAnsi" w:hAnsiTheme="minorHAnsi" w:cs="Arial"/>
          <w:b/>
          <w:bCs/>
          <w:sz w:val="20"/>
          <w:szCs w:val="20"/>
        </w:rPr>
        <w:t xml:space="preserve">Fiscal e Gestor do Contrato, </w:t>
      </w:r>
      <w:r w:rsidR="006A0DBF" w:rsidRPr="003228F1">
        <w:rPr>
          <w:rFonts w:asciiTheme="minorHAnsi" w:hAnsiTheme="minorHAnsi" w:cs="Arial"/>
          <w:bCs/>
          <w:sz w:val="20"/>
          <w:szCs w:val="20"/>
        </w:rPr>
        <w:t>e por mais um servidor da unidade hospitalar</w:t>
      </w:r>
      <w:r w:rsidR="006A0DBF" w:rsidRPr="003228F1">
        <w:rPr>
          <w:rFonts w:asciiTheme="minorHAnsi" w:hAnsiTheme="minorHAnsi" w:cs="Arial"/>
          <w:b/>
          <w:bCs/>
          <w:sz w:val="20"/>
          <w:szCs w:val="20"/>
        </w:rPr>
        <w:t xml:space="preserve">, </w:t>
      </w:r>
      <w:r w:rsidR="006A0DBF" w:rsidRPr="003228F1">
        <w:rPr>
          <w:rFonts w:asciiTheme="minorHAnsi" w:hAnsiTheme="minorHAnsi" w:cs="Arial"/>
          <w:sz w:val="20"/>
          <w:szCs w:val="20"/>
        </w:rPr>
        <w:t>mediante termo circunstanciado, assinado pelas partes, após o decurso do prazo de observação, ou vistoria (</w:t>
      </w:r>
      <w:r w:rsidR="006A0DBF" w:rsidRPr="003228F1">
        <w:rPr>
          <w:rFonts w:asciiTheme="minorHAnsi" w:hAnsiTheme="minorHAnsi" w:cs="Arial"/>
          <w:bCs/>
          <w:sz w:val="20"/>
          <w:szCs w:val="20"/>
        </w:rPr>
        <w:t>avaliação</w:t>
      </w:r>
      <w:r w:rsidR="006A0DBF" w:rsidRPr="003228F1">
        <w:rPr>
          <w:rFonts w:asciiTheme="minorHAnsi" w:hAnsiTheme="minorHAnsi" w:cs="Arial"/>
          <w:sz w:val="20"/>
          <w:szCs w:val="20"/>
        </w:rPr>
        <w:t>) que comprove a adequação do objeto aos termos contratuais.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13.3.3. </w:t>
      </w:r>
      <w:r w:rsidR="006A0DBF" w:rsidRPr="003228F1">
        <w:rPr>
          <w:rFonts w:asciiTheme="minorHAnsi" w:hAnsiTheme="minorHAnsi" w:cs="Arial"/>
          <w:sz w:val="20"/>
          <w:szCs w:val="20"/>
        </w:rPr>
        <w:t>Rejeitado parcialmente, quando em desacordo com o estabelecido no Edital, e seus Anexos, conforme</w:t>
      </w:r>
      <w:r w:rsidR="006A0DBF" w:rsidRPr="003228F1">
        <w:rPr>
          <w:rFonts w:asciiTheme="minorHAnsi" w:hAnsiTheme="minorHAnsi" w:cs="Arial"/>
          <w:bCs/>
          <w:sz w:val="20"/>
          <w:szCs w:val="20"/>
        </w:rPr>
        <w:t xml:space="preserve"> o </w:t>
      </w:r>
      <w:r w:rsidR="006A0DBF" w:rsidRPr="003228F1">
        <w:rPr>
          <w:rFonts w:asciiTheme="minorHAnsi" w:hAnsiTheme="minorHAnsi" w:cs="Arial"/>
          <w:b/>
          <w:bCs/>
          <w:sz w:val="20"/>
          <w:szCs w:val="20"/>
        </w:rPr>
        <w:t>Relatório de Avaliação da Qualidade dos Serviços</w:t>
      </w:r>
      <w:r w:rsidR="006A0DBF" w:rsidRPr="003228F1">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006A0DBF" w:rsidRPr="003228F1">
        <w:rPr>
          <w:rFonts w:asciiTheme="minorHAnsi" w:hAnsiTheme="minorHAnsi" w:cs="Arial"/>
          <w:b/>
          <w:sz w:val="20"/>
          <w:szCs w:val="20"/>
        </w:rPr>
        <w:t>Contratado</w:t>
      </w:r>
      <w:r w:rsidR="006A0DBF" w:rsidRPr="003228F1">
        <w:rPr>
          <w:rFonts w:asciiTheme="minorHAnsi" w:hAnsiTheme="minorHAnsi" w:cs="Arial"/>
          <w:sz w:val="20"/>
          <w:szCs w:val="20"/>
        </w:rPr>
        <w:t xml:space="preserve"> no prazo máximo de </w:t>
      </w:r>
      <w:proofErr w:type="gramStart"/>
      <w:r w:rsidR="006A0DBF" w:rsidRPr="003228F1">
        <w:rPr>
          <w:rFonts w:asciiTheme="minorHAnsi" w:hAnsiTheme="minorHAnsi" w:cs="Arial"/>
          <w:sz w:val="20"/>
          <w:szCs w:val="20"/>
        </w:rPr>
        <w:t>3</w:t>
      </w:r>
      <w:proofErr w:type="gramEnd"/>
      <w:r w:rsidR="006A0DBF" w:rsidRPr="003228F1">
        <w:rPr>
          <w:rFonts w:asciiTheme="minorHAnsi" w:hAnsiTheme="minorHAnsi" w:cs="Arial"/>
          <w:sz w:val="20"/>
          <w:szCs w:val="20"/>
        </w:rPr>
        <w:t xml:space="preserve"> (três) dias a contar da notificação, sob pena de aplicação das penalidades previstas, salvo prazos menores, quando, em caso de urgência, forem definidos entre as partes.</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PAGAMENTO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14.1. </w:t>
      </w:r>
      <w:r w:rsidR="006A0DBF" w:rsidRPr="003228F1">
        <w:rPr>
          <w:rFonts w:asciiTheme="minorHAnsi" w:hAnsiTheme="minorHAnsi" w:cs="Arial"/>
          <w:sz w:val="20"/>
          <w:szCs w:val="20"/>
        </w:rPr>
        <w:t xml:space="preserve">Os pagamentos serão efetuados em conformidade com as </w:t>
      </w:r>
      <w:r w:rsidR="006A0DBF" w:rsidRPr="003228F1">
        <w:rPr>
          <w:rFonts w:asciiTheme="minorHAnsi" w:hAnsiTheme="minorHAnsi" w:cs="Arial"/>
          <w:b/>
          <w:sz w:val="20"/>
          <w:szCs w:val="20"/>
          <w:u w:val="single"/>
        </w:rPr>
        <w:t>Medições Aprovadas pela Diretoria de Controle e Avaliação</w:t>
      </w:r>
      <w:r w:rsidR="006A0DBF" w:rsidRPr="003228F1">
        <w:rPr>
          <w:rFonts w:asciiTheme="minorHAnsi" w:hAnsiTheme="minorHAnsi" w:cs="Arial"/>
          <w:sz w:val="20"/>
          <w:szCs w:val="20"/>
        </w:rPr>
        <w:t>, mediante a apresentação dos originais da nota fiscal/fatura, a ser entregue em cada unidade hospitalar em que forem prestados 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14.2. </w:t>
      </w:r>
      <w:r w:rsidR="006A0DBF" w:rsidRPr="003228F1">
        <w:rPr>
          <w:rFonts w:asciiTheme="minorHAnsi" w:hAnsiTheme="minorHAnsi" w:cs="Arial"/>
          <w:sz w:val="20"/>
          <w:szCs w:val="20"/>
        </w:rPr>
        <w:t xml:space="preserve">Deverá ser emitida uma </w:t>
      </w:r>
      <w:r w:rsidR="006A0DBF" w:rsidRPr="003228F1">
        <w:rPr>
          <w:rFonts w:asciiTheme="minorHAnsi" w:eastAsia="Batang" w:hAnsiTheme="minorHAnsi" w:cs="Arial"/>
          <w:color w:val="000000"/>
          <w:sz w:val="20"/>
          <w:szCs w:val="20"/>
        </w:rPr>
        <w:t xml:space="preserve">Nota Fiscal/Fatura correspondente aos serviços prestados por unidade hospitalar, que </w:t>
      </w:r>
      <w:r w:rsidR="006A0DBF" w:rsidRPr="003228F1">
        <w:rPr>
          <w:rFonts w:asciiTheme="minorHAnsi" w:eastAsia="Batang" w:hAnsiTheme="minorHAnsi" w:cs="Arial"/>
          <w:color w:val="000000"/>
          <w:sz w:val="20"/>
          <w:szCs w:val="20"/>
        </w:rPr>
        <w:lastRenderedPageBreak/>
        <w:t>deverá ser no local da prestação do serviço.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t xml:space="preserve">14.3. </w:t>
      </w:r>
      <w:r w:rsidR="006A0DBF" w:rsidRPr="003228F1">
        <w:rPr>
          <w:rFonts w:asciiTheme="minorHAnsi" w:eastAsia="Batang" w:hAnsiTheme="minorHAnsi" w:cs="Arial"/>
          <w:color w:val="000000"/>
          <w:sz w:val="20"/>
          <w:szCs w:val="20"/>
        </w:rPr>
        <w:t xml:space="preserve">Caso a(s) Nota Fiscal/Fatura esteja em desacordo </w:t>
      </w:r>
      <w:r w:rsidR="006A0DBF" w:rsidRPr="003228F1">
        <w:rPr>
          <w:rFonts w:asciiTheme="minorHAnsi" w:hAnsiTheme="minorHAnsi" w:cs="Arial"/>
          <w:sz w:val="20"/>
          <w:szCs w:val="20"/>
        </w:rPr>
        <w:t xml:space="preserve">com as </w:t>
      </w:r>
      <w:r w:rsidR="006A0DBF" w:rsidRPr="003228F1">
        <w:rPr>
          <w:rFonts w:asciiTheme="minorHAnsi" w:hAnsiTheme="minorHAnsi" w:cs="Arial"/>
          <w:b/>
          <w:sz w:val="20"/>
          <w:szCs w:val="20"/>
          <w:u w:val="single"/>
        </w:rPr>
        <w:t>Medições Aprovadas pela Diretoria de Controle e Avaliação</w:t>
      </w:r>
      <w:r w:rsidR="006A0DBF" w:rsidRPr="003228F1">
        <w:rPr>
          <w:rFonts w:asciiTheme="minorHAnsi" w:eastAsia="Batang" w:hAnsiTheme="minorHAnsi" w:cs="Arial"/>
          <w:color w:val="000000"/>
          <w:sz w:val="20"/>
          <w:szCs w:val="20"/>
        </w:rPr>
        <w:t>, será devolvida para correção.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t xml:space="preserve">14.4 </w:t>
      </w:r>
      <w:r w:rsidR="006A0DBF" w:rsidRPr="003228F1">
        <w:rPr>
          <w:rFonts w:asciiTheme="minorHAnsi" w:eastAsia="Batang" w:hAnsiTheme="minorHAnsi" w:cs="Arial"/>
          <w:color w:val="000000"/>
          <w:sz w:val="20"/>
          <w:szCs w:val="20"/>
        </w:rPr>
        <w:t>A Contratante terá um prazo de até 05 (cinco) dias úteis para conferência e aprovação da Nota Fiscal/Fatura, contados da sua protocolização, e será paga, diretamente na conta corrente da Contratada.</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14.4.1. </w:t>
      </w:r>
      <w:r w:rsidR="006A0DBF" w:rsidRPr="003228F1">
        <w:rPr>
          <w:rFonts w:asciiTheme="minorHAnsi" w:hAnsiTheme="minorHAnsi" w:cs="Arial"/>
          <w:sz w:val="20"/>
          <w:szCs w:val="20"/>
        </w:rPr>
        <w:t xml:space="preserve">O prazo previsto para pagamento será de acordo com o Art. 40, inc. </w:t>
      </w:r>
      <w:proofErr w:type="gramStart"/>
      <w:r w:rsidR="006A0DBF" w:rsidRPr="003228F1">
        <w:rPr>
          <w:rFonts w:asciiTheme="minorHAnsi" w:hAnsiTheme="minorHAnsi" w:cs="Arial"/>
          <w:sz w:val="20"/>
          <w:szCs w:val="20"/>
        </w:rPr>
        <w:t>XIV, alínea</w:t>
      </w:r>
      <w:proofErr w:type="gramEnd"/>
      <w:r w:rsidR="006A0DBF" w:rsidRPr="003228F1">
        <w:rPr>
          <w:rFonts w:asciiTheme="minorHAnsi" w:hAnsiTheme="minorHAnsi" w:cs="Arial"/>
          <w:sz w:val="20"/>
          <w:szCs w:val="20"/>
        </w:rPr>
        <w:t xml:space="preserve"> “A” da Lei de Licitações - Lei 8666/9, prazo este que será contado a partir da apresentação da Nota Fiscal/Fatura, devidamente atestada.</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14.4.2. </w:t>
      </w:r>
      <w:r w:rsidR="006A0DBF" w:rsidRPr="003228F1">
        <w:rPr>
          <w:rFonts w:asciiTheme="minorHAnsi" w:hAnsiTheme="minorHAnsi" w:cs="Arial"/>
          <w:sz w:val="20"/>
          <w:szCs w:val="20"/>
        </w:rPr>
        <w:t>Na ocorrência de rejeição da Nota Fiscal, motivada por erro ou incorreções, o prazo estipulado no parágrafo anterior, passará a ser contado a partir da data da sua representação.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color w:val="000000"/>
          <w:sz w:val="20"/>
          <w:szCs w:val="20"/>
        </w:rPr>
        <w:t xml:space="preserve">14.5. </w:t>
      </w:r>
      <w:r w:rsidR="006A0DBF" w:rsidRPr="003228F1">
        <w:rPr>
          <w:rFonts w:asciiTheme="minorHAnsi" w:eastAsia="Batang" w:hAnsiTheme="minorHAnsi" w:cs="Arial"/>
          <w:color w:val="000000"/>
          <w:sz w:val="20"/>
          <w:szCs w:val="20"/>
        </w:rPr>
        <w:t>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14.5.1. </w:t>
      </w:r>
      <w:r w:rsidR="006A0DBF" w:rsidRPr="003228F1">
        <w:rPr>
          <w:rFonts w:asciiTheme="minorHAnsi" w:hAnsiTheme="minorHAnsi" w:cs="Arial"/>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14.6. </w:t>
      </w:r>
      <w:r w:rsidR="006A0DBF" w:rsidRPr="003228F1">
        <w:rPr>
          <w:rFonts w:asciiTheme="minorHAnsi" w:eastAsia="Batang" w:hAnsiTheme="minorHAnsi" w:cs="Arial"/>
          <w:sz w:val="20"/>
          <w:szCs w:val="20"/>
        </w:rPr>
        <w:t>Os valores a serem pagos pelos Exames de Análises Clínicas constantes da “Tabela SUS” e “Tabela CBHPM”, são os equivalentes às tabelas em suas vigências, aplicado o desconto sobre o valor unitário ofertado na licitação.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14.7. </w:t>
      </w:r>
      <w:r w:rsidR="006A0DBF" w:rsidRPr="003228F1">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6A0DBF" w:rsidRPr="003228F1" w:rsidRDefault="009D0B38" w:rsidP="009D0B38">
      <w:pPr>
        <w:autoSpaceDE w:val="0"/>
        <w:autoSpaceDN w:val="0"/>
        <w:adjustRightInd w:val="0"/>
        <w:spacing w:after="0" w:line="240" w:lineRule="auto"/>
        <w:jc w:val="both"/>
        <w:rPr>
          <w:rFonts w:asciiTheme="minorHAnsi" w:eastAsia="Batang" w:hAnsiTheme="minorHAnsi" w:cs="Arial"/>
          <w:sz w:val="20"/>
          <w:szCs w:val="20"/>
        </w:rPr>
      </w:pPr>
      <w:r w:rsidRPr="003228F1">
        <w:rPr>
          <w:rFonts w:asciiTheme="minorHAnsi" w:hAnsiTheme="minorHAnsi" w:cs="Arial"/>
          <w:sz w:val="20"/>
          <w:szCs w:val="20"/>
        </w:rPr>
        <w:t xml:space="preserve">14.7.1. </w:t>
      </w:r>
      <w:r w:rsidR="006A0DBF" w:rsidRPr="003228F1">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14.8. </w:t>
      </w:r>
      <w:r w:rsidR="006A0DBF" w:rsidRPr="003228F1">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w:t>
      </w:r>
      <w:r w:rsidR="004E10C7">
        <w:rPr>
          <w:rFonts w:asciiTheme="minorHAnsi" w:eastAsia="Batang" w:hAnsiTheme="minorHAnsi" w:cs="Arial"/>
          <w:sz w:val="20"/>
          <w:szCs w:val="20"/>
        </w:rPr>
        <w:t xml:space="preserve"> correspondente à fatura de energia</w:t>
      </w:r>
      <w:r w:rsidR="006A0DBF" w:rsidRPr="003228F1">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14.8.1. </w:t>
      </w:r>
      <w:r w:rsidR="006A0DBF" w:rsidRPr="003228F1">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energia será de 0,5% (meio por cento).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14.9. </w:t>
      </w:r>
      <w:r w:rsidR="006A0DBF" w:rsidRPr="003228F1">
        <w:rPr>
          <w:rFonts w:asciiTheme="minorHAnsi" w:eastAsia="Batang" w:hAnsiTheme="minorHAnsi" w:cs="Arial"/>
          <w:sz w:val="20"/>
          <w:szCs w:val="20"/>
        </w:rPr>
        <w:t>A Contratante aplicará o desconto de R$ 8,73 (oito reais e setenta e três centavos) por m</w:t>
      </w:r>
      <w:r w:rsidR="006A0DBF" w:rsidRPr="003228F1">
        <w:rPr>
          <w:rFonts w:asciiTheme="minorHAnsi" w:eastAsia="Batang" w:hAnsiTheme="minorHAnsi" w:cs="Arial"/>
          <w:sz w:val="20"/>
          <w:szCs w:val="20"/>
          <w:vertAlign w:val="superscript"/>
        </w:rPr>
        <w:t>2</w:t>
      </w:r>
      <w:r w:rsidR="006A0DBF" w:rsidRPr="003228F1">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sz w:val="20"/>
          <w:szCs w:val="20"/>
        </w:rPr>
        <w:t xml:space="preserve">14.10. </w:t>
      </w:r>
      <w:r w:rsidR="006A0DBF" w:rsidRPr="003228F1">
        <w:rPr>
          <w:rFonts w:asciiTheme="minorHAnsi" w:eastAsia="Batang" w:hAnsiTheme="minorHAnsi" w:cs="Arial"/>
          <w:sz w:val="20"/>
          <w:szCs w:val="20"/>
        </w:rPr>
        <w:t xml:space="preserve">Para melhor entendimento, visualização e mensuração </w:t>
      </w:r>
      <w:r w:rsidR="006A0DBF" w:rsidRPr="003228F1">
        <w:rPr>
          <w:rFonts w:asciiTheme="minorHAnsi" w:eastAsia="Batang" w:hAnsiTheme="minorHAnsi" w:cs="Arial"/>
          <w:color w:val="000000"/>
          <w:sz w:val="20"/>
          <w:szCs w:val="20"/>
        </w:rPr>
        <w:t>dos descontos mencionados nos itens 14.7, 14.8, 14.9, consta no anexo IV demonstrativo do consumo de água e de energia do período de julho a setembro/2017, e da metragem do espaço físico destinado à instalação do laboratório, por unidade hospitalar.</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contextualSpacing w:val="0"/>
        <w:jc w:val="both"/>
        <w:rPr>
          <w:rFonts w:asciiTheme="minorHAnsi" w:hAnsiTheme="minorHAnsi" w:cs="Arial"/>
          <w:b/>
          <w:bCs/>
          <w:sz w:val="20"/>
          <w:szCs w:val="20"/>
        </w:rPr>
      </w:pPr>
      <w:r w:rsidRPr="003228F1">
        <w:rPr>
          <w:rFonts w:asciiTheme="minorHAnsi" w:hAnsiTheme="minorHAnsi" w:cs="Arial"/>
          <w:b/>
          <w:bCs/>
          <w:sz w:val="20"/>
          <w:szCs w:val="20"/>
        </w:rPr>
        <w:t xml:space="preserve"> ALTERAÇÃO DOS PREÇOS</w:t>
      </w:r>
    </w:p>
    <w:p w:rsidR="006A0DBF" w:rsidRPr="003228F1" w:rsidRDefault="009D0B38" w:rsidP="009D0B3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 xml:space="preserve">15.1. </w:t>
      </w:r>
      <w:r w:rsidR="006A0DBF" w:rsidRPr="003228F1">
        <w:rPr>
          <w:rFonts w:asciiTheme="minorHAnsi" w:hAnsiTheme="minorHAnsi" w:cs="Arial"/>
          <w:sz w:val="20"/>
          <w:szCs w:val="20"/>
        </w:rPr>
        <w:t xml:space="preserve">Os </w:t>
      </w:r>
      <w:r w:rsidR="006A0DBF" w:rsidRPr="003228F1">
        <w:rPr>
          <w:rFonts w:asciiTheme="minorHAnsi" w:hAnsiTheme="minorHAnsi" w:cs="Arial"/>
          <w:bCs/>
          <w:sz w:val="20"/>
          <w:szCs w:val="20"/>
        </w:rPr>
        <w:t>valores</w:t>
      </w:r>
      <w:r w:rsidR="006A0DBF" w:rsidRPr="003228F1">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w:t>
      </w:r>
      <w:proofErr w:type="gramStart"/>
      <w:r w:rsidR="006A0DBF" w:rsidRPr="003228F1">
        <w:rPr>
          <w:rFonts w:asciiTheme="minorHAnsi" w:hAnsiTheme="minorHAnsi" w:cs="Arial"/>
          <w:sz w:val="20"/>
          <w:szCs w:val="20"/>
        </w:rPr>
        <w:t>após</w:t>
      </w:r>
      <w:proofErr w:type="gramEnd"/>
      <w:r w:rsidR="006A0DBF" w:rsidRPr="003228F1">
        <w:rPr>
          <w:rFonts w:asciiTheme="minorHAnsi" w:hAnsiTheme="minorHAnsi" w:cs="Arial"/>
          <w:sz w:val="20"/>
          <w:szCs w:val="20"/>
        </w:rPr>
        <w:t xml:space="preserve"> decorridos 12 (doze) meses contados da assinatura do contrato, caso ocorra alteração na Tabela SUS e/ou na Tabela CBHPM, mediante solicitação e justificativa formal da empresa.</w:t>
      </w:r>
    </w:p>
    <w:p w:rsidR="006A0DBF" w:rsidRPr="003228F1" w:rsidRDefault="009D0B38" w:rsidP="009D0B3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 xml:space="preserve">15.2. </w:t>
      </w:r>
      <w:r w:rsidR="006A0DBF" w:rsidRPr="003228F1">
        <w:rPr>
          <w:rFonts w:asciiTheme="minorHAnsi" w:hAnsiTheme="minorHAnsi" w:cs="Arial"/>
          <w:sz w:val="20"/>
          <w:szCs w:val="20"/>
        </w:rPr>
        <w:t>Quanto ao reajuste dos procedimentos previstos na Tabela SUS, este somente ocorrerá a partir da competência em que a Contratante estiver legitimamente e financeiramente respaldada pelo Ministério da Saúde em termos formais, ou seja, em Portaria.</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GARANTIA CONTRATUAL</w:t>
      </w: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16.1. </w:t>
      </w:r>
      <w:r w:rsidR="006A0DBF" w:rsidRPr="003228F1">
        <w:rPr>
          <w:rFonts w:asciiTheme="minorHAnsi" w:hAnsiTheme="minorHAnsi" w:cs="Arial"/>
          <w:sz w:val="20"/>
          <w:szCs w:val="20"/>
        </w:rPr>
        <w:t xml:space="preserve">Nos termos do art. 56 da Lei Federal nº 8.666/93, caberá às CONTRATADAS, </w:t>
      </w:r>
      <w:r w:rsidR="006A0DBF" w:rsidRPr="003228F1">
        <w:rPr>
          <w:rFonts w:asciiTheme="minorHAnsi" w:hAnsiTheme="minorHAnsi" w:cs="Arial"/>
          <w:b/>
          <w:sz w:val="20"/>
          <w:szCs w:val="20"/>
          <w:u w:val="single"/>
        </w:rPr>
        <w:t>no ato da assinatura do Contrato</w:t>
      </w:r>
      <w:r w:rsidR="006A0DBF" w:rsidRPr="003228F1">
        <w:rPr>
          <w:rFonts w:asciiTheme="minorHAnsi" w:hAnsiTheme="minorHAnsi" w:cs="Arial"/>
          <w:sz w:val="20"/>
          <w:szCs w:val="20"/>
        </w:rPr>
        <w:t xml:space="preserve">, prestar garantia correspondente a </w:t>
      </w:r>
      <w:r w:rsidR="006A0DBF" w:rsidRPr="003228F1">
        <w:rPr>
          <w:rFonts w:asciiTheme="minorHAnsi" w:hAnsiTheme="minorHAnsi" w:cs="Arial"/>
          <w:b/>
          <w:sz w:val="20"/>
          <w:szCs w:val="20"/>
        </w:rPr>
        <w:t>3% (três por cento)</w:t>
      </w:r>
      <w:r w:rsidR="006A0DBF" w:rsidRPr="003228F1">
        <w:rPr>
          <w:rFonts w:asciiTheme="minorHAnsi" w:hAnsiTheme="minorHAnsi" w:cs="Arial"/>
          <w:sz w:val="20"/>
          <w:szCs w:val="20"/>
        </w:rPr>
        <w:t xml:space="preserve"> do valor do Contrato, cabendo-lhe escolher uma das modalidades específicas de garantias previstas no art. 56, §1º, da lei federal nº 8.666/93;</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16.2. </w:t>
      </w:r>
      <w:r w:rsidR="006A0DBF" w:rsidRPr="003228F1">
        <w:rPr>
          <w:rFonts w:asciiTheme="minorHAnsi" w:hAnsiTheme="minorHAnsi" w:cs="Arial"/>
          <w:sz w:val="20"/>
          <w:szCs w:val="20"/>
        </w:rPr>
        <w:t xml:space="preserve">A garantia </w:t>
      </w:r>
      <w:r w:rsidR="006A0DBF" w:rsidRPr="003228F1">
        <w:rPr>
          <w:rFonts w:asciiTheme="minorHAnsi" w:eastAsia="Batang" w:hAnsiTheme="minorHAnsi" w:cs="Arial"/>
          <w:sz w:val="20"/>
          <w:szCs w:val="20"/>
        </w:rPr>
        <w:t>assegurará</w:t>
      </w:r>
      <w:r w:rsidR="006A0DBF" w:rsidRPr="003228F1">
        <w:rPr>
          <w:rFonts w:asciiTheme="minorHAnsi" w:hAnsiTheme="minorHAnsi" w:cs="Arial"/>
          <w:sz w:val="20"/>
          <w:szCs w:val="20"/>
        </w:rPr>
        <w:t xml:space="preserve"> qualquer que seja a modalidade escolhida, o pagamento de:</w:t>
      </w: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16.2.1. </w:t>
      </w:r>
      <w:r w:rsidR="006A0DBF" w:rsidRPr="003228F1">
        <w:rPr>
          <w:rFonts w:asciiTheme="minorHAnsi" w:hAnsiTheme="minorHAnsi" w:cs="Arial"/>
          <w:sz w:val="20"/>
          <w:szCs w:val="20"/>
        </w:rPr>
        <w:t xml:space="preserve">Prejuízo advindo do não cumprimento do objeto do contrato e do não adimplemento das demais obrigações nele previstas; </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16.2.2. </w:t>
      </w:r>
      <w:r w:rsidR="006A0DBF" w:rsidRPr="003228F1">
        <w:rPr>
          <w:rFonts w:asciiTheme="minorHAnsi" w:hAnsiTheme="minorHAnsi" w:cs="Arial"/>
          <w:sz w:val="20"/>
          <w:szCs w:val="20"/>
        </w:rPr>
        <w:t xml:space="preserve">Prejuízos causados à administração ou terceiros, decorrentes de culpa ou dolo durante a execução do contrato; </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lastRenderedPageBreak/>
        <w:t xml:space="preserve">16.2.3. </w:t>
      </w:r>
      <w:r w:rsidR="006A0DBF" w:rsidRPr="003228F1">
        <w:rPr>
          <w:rFonts w:asciiTheme="minorHAnsi" w:hAnsiTheme="minorHAnsi" w:cs="Arial"/>
          <w:sz w:val="20"/>
          <w:szCs w:val="20"/>
        </w:rPr>
        <w:t>As multas moratórias e punitivas aplicadas pela Administração às contratadas;</w:t>
      </w:r>
    </w:p>
    <w:p w:rsidR="006A0DBF" w:rsidRPr="003228F1" w:rsidRDefault="006A0DBF" w:rsidP="00F653FD">
      <w:pPr>
        <w:pStyle w:val="PargrafodaLista"/>
        <w:numPr>
          <w:ilvl w:val="2"/>
          <w:numId w:val="20"/>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Obrigações trabalhistas, fiscais e previdenciárias de qualquer natureza, não honradas pelas contratadas;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16.3. </w:t>
      </w:r>
      <w:r w:rsidR="006A0DBF" w:rsidRPr="003228F1">
        <w:rPr>
          <w:rFonts w:asciiTheme="minorHAnsi" w:hAnsiTheme="minorHAnsi" w:cs="Arial"/>
          <w:sz w:val="20"/>
          <w:szCs w:val="20"/>
        </w:rPr>
        <w:t>Não serão aceitas garantias na modalidade seguro-garantia em cujos termos não constem expressamente os eventos indicados nos subitens 16.2.1, 16.2.2, 16.2.3 e 16.2.4 do item 16.2;</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16.4. </w:t>
      </w:r>
      <w:r w:rsidR="006A0DBF" w:rsidRPr="003228F1">
        <w:rPr>
          <w:rFonts w:asciiTheme="minorHAnsi" w:hAnsiTheme="minorHAnsi" w:cs="Arial"/>
          <w:sz w:val="20"/>
          <w:szCs w:val="20"/>
        </w:rPr>
        <w:t>A garantia em dinheiro deverá ser efetuada em conta específica, sugerida pela Administração;</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16.5. </w:t>
      </w:r>
      <w:r w:rsidR="006A0DBF" w:rsidRPr="003228F1">
        <w:rPr>
          <w:rFonts w:asciiTheme="minorHAnsi" w:hAnsiTheme="minorHAnsi" w:cs="Arial"/>
          <w:sz w:val="20"/>
          <w:szCs w:val="20"/>
        </w:rPr>
        <w:t>O garantidor não poderá ser parte interessada para figurar em processo administrativo instaurado pela SES-TO com o objetivo de apurar os prejuízos e/ou aplicar sanções às CONTRATADAS;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16.6. </w:t>
      </w:r>
      <w:r w:rsidR="006A0DBF" w:rsidRPr="003228F1">
        <w:rPr>
          <w:rFonts w:asciiTheme="minorHAnsi" w:hAnsiTheme="minorHAnsi" w:cs="Arial"/>
          <w:sz w:val="20"/>
          <w:szCs w:val="20"/>
        </w:rPr>
        <w:t xml:space="preserve">Será considerada extinta a garantia: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16.6.1. </w:t>
      </w:r>
      <w:r w:rsidR="006A0DBF" w:rsidRPr="003228F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16.6.2. </w:t>
      </w:r>
      <w:r w:rsidR="006A0DBF" w:rsidRPr="003228F1">
        <w:rPr>
          <w:rFonts w:asciiTheme="minorHAnsi" w:hAnsiTheme="minorHAnsi" w:cs="Arial"/>
          <w:sz w:val="20"/>
          <w:szCs w:val="20"/>
        </w:rPr>
        <w:t>No término da vigência deste contrato, caso a Administração não comunique a ocorrência de sinistros;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16.7. </w:t>
      </w:r>
      <w:r w:rsidR="006A0DBF" w:rsidRPr="003228F1">
        <w:rPr>
          <w:rFonts w:asciiTheme="minorHAnsi" w:hAnsiTheme="minorHAnsi" w:cs="Arial"/>
          <w:b/>
          <w:sz w:val="20"/>
          <w:szCs w:val="20"/>
        </w:rPr>
        <w:t>Isenção de responsabilidade da Garantia</w:t>
      </w:r>
      <w:r w:rsidR="006A0DBF" w:rsidRPr="003228F1">
        <w:rPr>
          <w:rFonts w:asciiTheme="minorHAnsi" w:hAnsiTheme="minorHAnsi" w:cs="Arial"/>
          <w:sz w:val="20"/>
          <w:szCs w:val="20"/>
        </w:rPr>
        <w:t xml:space="preserve">: a Secretaria da Saúde do Estado do Tocantins não executará a garantia na ocorrência de mais das seguintes hipóteses: </w:t>
      </w:r>
    </w:p>
    <w:p w:rsidR="006A0DBF" w:rsidRPr="003228F1" w:rsidRDefault="006A0DBF" w:rsidP="00F653FD">
      <w:pPr>
        <w:pStyle w:val="PargrafodaLista"/>
        <w:numPr>
          <w:ilvl w:val="2"/>
          <w:numId w:val="21"/>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Caso fortuito ou força maior;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16.7.2. </w:t>
      </w:r>
      <w:r w:rsidR="006A0DBF" w:rsidRPr="003228F1">
        <w:rPr>
          <w:rFonts w:asciiTheme="minorHAnsi" w:hAnsiTheme="minorHAnsi" w:cs="Arial"/>
          <w:sz w:val="20"/>
          <w:szCs w:val="20"/>
        </w:rPr>
        <w:t xml:space="preserve">Alteração, sem prévia anuência da seguradora ou do fiador, das obrigações contratuais;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16.7.3. </w:t>
      </w:r>
      <w:r w:rsidR="006A0DBF" w:rsidRPr="003228F1">
        <w:rPr>
          <w:rFonts w:asciiTheme="minorHAnsi" w:hAnsiTheme="minorHAnsi" w:cs="Arial"/>
          <w:sz w:val="20"/>
          <w:szCs w:val="20"/>
        </w:rPr>
        <w:t>Descumprimento das obrigações pelas contratadas decorrentes de atos ou fatos praticados pela Administração;</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16.7.4. </w:t>
      </w:r>
      <w:r w:rsidR="006A0DBF" w:rsidRPr="003228F1">
        <w:rPr>
          <w:rFonts w:asciiTheme="minorHAnsi" w:hAnsiTheme="minorHAnsi" w:cs="Arial"/>
          <w:sz w:val="20"/>
          <w:szCs w:val="20"/>
        </w:rPr>
        <w:t xml:space="preserve">Atos ilícitos dolosos praticados por servidores da Administração. </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16.8. </w:t>
      </w:r>
      <w:r w:rsidR="006A0DBF" w:rsidRPr="003228F1">
        <w:rPr>
          <w:rFonts w:asciiTheme="minorHAnsi" w:hAnsiTheme="minorHAnsi" w:cs="Arial"/>
          <w:sz w:val="20"/>
          <w:szCs w:val="20"/>
        </w:rPr>
        <w:t>Caberá à própria Administração instaurar a isenção da responsabilidade prevista nos subitens 16.8.3 e 16.8.4 do item 16.8, não sendo a entidade garantidora parte no processo instaurado;</w:t>
      </w:r>
    </w:p>
    <w:p w:rsidR="006A0DBF" w:rsidRPr="003228F1" w:rsidRDefault="006A0DBF" w:rsidP="00F653FD">
      <w:pPr>
        <w:pStyle w:val="PargrafodaLista"/>
        <w:numPr>
          <w:ilvl w:val="2"/>
          <w:numId w:val="22"/>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Não serão aceitas garantias que incluam isenções de responsabilidade que não previstas no presente item.</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DA </w:t>
      </w:r>
      <w:r w:rsidRPr="003228F1">
        <w:rPr>
          <w:rFonts w:asciiTheme="minorHAnsi" w:hAnsiTheme="minorHAnsi" w:cs="Arial"/>
          <w:b/>
          <w:bCs/>
          <w:sz w:val="20"/>
          <w:szCs w:val="20"/>
        </w:rPr>
        <w:t>FORMALIZAÇÃO</w:t>
      </w:r>
      <w:r w:rsidRPr="003228F1">
        <w:rPr>
          <w:rFonts w:asciiTheme="minorHAnsi" w:hAnsiTheme="minorHAnsi" w:cs="Arial"/>
          <w:b/>
          <w:sz w:val="20"/>
          <w:szCs w:val="20"/>
        </w:rPr>
        <w:t xml:space="preserve"> DO CONTRATO</w:t>
      </w:r>
    </w:p>
    <w:p w:rsidR="006A0DBF" w:rsidRPr="003228F1" w:rsidRDefault="006A0DBF" w:rsidP="00F653FD">
      <w:pPr>
        <w:pStyle w:val="PargrafodaLista"/>
        <w:numPr>
          <w:ilvl w:val="0"/>
          <w:numId w:val="5"/>
        </w:numPr>
        <w:autoSpaceDE w:val="0"/>
        <w:spacing w:after="0" w:line="240" w:lineRule="auto"/>
        <w:contextualSpacing w:val="0"/>
        <w:jc w:val="both"/>
        <w:rPr>
          <w:rFonts w:asciiTheme="minorHAnsi" w:hAnsiTheme="minorHAnsi" w:cs="Arial"/>
          <w:iCs/>
          <w:vanish/>
          <w:sz w:val="20"/>
          <w:szCs w:val="20"/>
          <w:lang w:eastAsia="ar-SA"/>
        </w:rPr>
      </w:pPr>
    </w:p>
    <w:p w:rsidR="006A0DBF" w:rsidRPr="003228F1" w:rsidRDefault="006A0DBF" w:rsidP="00F653FD">
      <w:pPr>
        <w:pStyle w:val="PargrafodaLista"/>
        <w:numPr>
          <w:ilvl w:val="0"/>
          <w:numId w:val="9"/>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17.1. </w:t>
      </w:r>
      <w:r w:rsidR="006A0DBF" w:rsidRPr="003228F1">
        <w:rPr>
          <w:rFonts w:asciiTheme="minorHAnsi" w:hAnsiTheme="minorHAnsi" w:cs="Arial"/>
          <w:sz w:val="20"/>
          <w:szCs w:val="20"/>
        </w:rPr>
        <w:t xml:space="preserve">Após a conclusão dos ritos licitatórios e cumpridos todos os trâmites processuais necessários, </w:t>
      </w:r>
      <w:proofErr w:type="gramStart"/>
      <w:r w:rsidR="006A0DBF" w:rsidRPr="003228F1">
        <w:rPr>
          <w:rFonts w:asciiTheme="minorHAnsi" w:hAnsiTheme="minorHAnsi" w:cs="Arial"/>
          <w:sz w:val="20"/>
          <w:szCs w:val="20"/>
        </w:rPr>
        <w:t>será formalizado</w:t>
      </w:r>
      <w:proofErr w:type="gramEnd"/>
      <w:r w:rsidR="006A0DBF" w:rsidRPr="003228F1">
        <w:rPr>
          <w:rFonts w:asciiTheme="minorHAnsi" w:hAnsiTheme="minorHAnsi" w:cs="Arial"/>
          <w:sz w:val="20"/>
          <w:szCs w:val="20"/>
        </w:rPr>
        <w:t xml:space="preserve"> o termo contratual;</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17.2. </w:t>
      </w:r>
      <w:r w:rsidR="006A0DBF" w:rsidRPr="003228F1">
        <w:rPr>
          <w:rFonts w:asciiTheme="minorHAnsi" w:hAnsiTheme="minorHAnsi" w:cs="Arial"/>
          <w:sz w:val="20"/>
          <w:szCs w:val="20"/>
        </w:rPr>
        <w:t>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17.3. </w:t>
      </w:r>
      <w:r w:rsidR="006A0DBF" w:rsidRPr="003228F1">
        <w:rPr>
          <w:rFonts w:asciiTheme="minorHAnsi" w:hAnsiTheme="minorHAnsi" w:cs="Arial"/>
          <w:sz w:val="20"/>
          <w:szCs w:val="20"/>
        </w:rPr>
        <w:t>A rescisão poderá ocorrer a qualquer momento, em defesa do interesse público ou pelo descumprimento de quaisquer das cláusulas contratadas, garantidos o direito de defesa e do contraditório;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17.4. </w:t>
      </w:r>
      <w:r w:rsidR="006A0DBF" w:rsidRPr="003228F1">
        <w:rPr>
          <w:rFonts w:asciiTheme="minorHAnsi" w:hAnsiTheme="minorHAnsi" w:cs="Arial"/>
          <w:sz w:val="20"/>
          <w:szCs w:val="20"/>
        </w:rPr>
        <w:t xml:space="preserve">A Contratada deverá aceitar nas </w:t>
      </w:r>
      <w:proofErr w:type="gramStart"/>
      <w:r w:rsidR="006A0DBF" w:rsidRPr="003228F1">
        <w:rPr>
          <w:rFonts w:asciiTheme="minorHAnsi" w:hAnsiTheme="minorHAnsi" w:cs="Arial"/>
          <w:sz w:val="20"/>
          <w:szCs w:val="20"/>
        </w:rPr>
        <w:t>mesmas</w:t>
      </w:r>
      <w:proofErr w:type="gramEnd"/>
      <w:r w:rsidR="006A0DBF" w:rsidRPr="003228F1">
        <w:rPr>
          <w:rFonts w:asciiTheme="minorHAnsi" w:hAnsiTheme="minorHAnsi" w:cs="Arial"/>
          <w:sz w:val="20"/>
          <w:szCs w:val="20"/>
        </w:rPr>
        <w:t xml:space="preserve"> condições contratuais, os percentuais de acréscimos ou supressões limitados ao estabelecido no §1º do art. 65 da Lei Federal nº. 8.666/1993, tomando-se por base o valor contratual.</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DAS SANÇÕES POR INADIMPLEMENTO CONTRATUAL</w:t>
      </w:r>
    </w:p>
    <w:p w:rsidR="006A0DBF" w:rsidRPr="003228F1" w:rsidRDefault="006A0DBF" w:rsidP="00F653FD">
      <w:pPr>
        <w:pStyle w:val="PargrafodaLista"/>
        <w:numPr>
          <w:ilvl w:val="0"/>
          <w:numId w:val="5"/>
        </w:numPr>
        <w:autoSpaceDE w:val="0"/>
        <w:spacing w:after="0" w:line="240" w:lineRule="auto"/>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9"/>
        </w:numPr>
        <w:autoSpaceDE w:val="0"/>
        <w:autoSpaceDN w:val="0"/>
        <w:adjustRightInd w:val="0"/>
        <w:spacing w:after="0" w:line="240" w:lineRule="auto"/>
        <w:contextualSpacing w:val="0"/>
        <w:jc w:val="both"/>
        <w:rPr>
          <w:rFonts w:asciiTheme="minorHAnsi" w:hAnsiTheme="minorHAnsi" w:cs="Arial"/>
          <w:iCs/>
          <w:vanish/>
          <w:sz w:val="20"/>
          <w:szCs w:val="20"/>
          <w:lang w:eastAsia="ar-SA"/>
        </w:rPr>
      </w:pP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18.1. </w:t>
      </w:r>
      <w:r w:rsidR="006A0DBF" w:rsidRPr="003228F1">
        <w:rPr>
          <w:rFonts w:asciiTheme="minorHAnsi" w:hAnsiTheme="minorHAnsi" w:cs="Arial"/>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6A0DBF" w:rsidRPr="003228F1">
          <w:rPr>
            <w:rFonts w:asciiTheme="minorHAnsi" w:hAnsiTheme="minorHAnsi" w:cs="Arial"/>
            <w:spacing w:val="3"/>
            <w:sz w:val="20"/>
            <w:szCs w:val="20"/>
            <w:lang w:val="pt-PT" w:eastAsia="pt-PT"/>
          </w:rPr>
          <w:t>86 a</w:t>
        </w:r>
      </w:smartTag>
      <w:r w:rsidR="006A0DBF" w:rsidRPr="003228F1">
        <w:rPr>
          <w:rFonts w:asciiTheme="minorHAnsi" w:hAnsiTheme="minorHAnsi" w:cs="Arial"/>
          <w:spacing w:val="3"/>
          <w:sz w:val="20"/>
          <w:szCs w:val="20"/>
          <w:lang w:val="pt-PT" w:eastAsia="pt-PT"/>
        </w:rPr>
        <w:t xml:space="preserve"> 87 da Lei Federal nº. 8.666/93 em caso de descumprimento das obrigações e condições de fornecimento.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18.2. </w:t>
      </w:r>
      <w:r w:rsidR="006A0DBF" w:rsidRPr="003228F1">
        <w:rPr>
          <w:rFonts w:asciiTheme="minorHAnsi" w:hAnsiTheme="minorHAnsi" w:cs="Arial"/>
          <w:spacing w:val="3"/>
          <w:sz w:val="20"/>
          <w:szCs w:val="20"/>
          <w:lang w:val="pt-PT" w:eastAsia="pt-PT"/>
        </w:rPr>
        <w:t>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18.3. </w:t>
      </w:r>
      <w:r w:rsidR="006A0DBF" w:rsidRPr="003228F1">
        <w:rPr>
          <w:rFonts w:asciiTheme="minorHAnsi" w:hAnsiTheme="minorHAnsi" w:cs="Arial"/>
          <w:spacing w:val="3"/>
          <w:sz w:val="20"/>
          <w:szCs w:val="20"/>
          <w:lang w:val="pt-PT" w:eastAsia="pt-PT"/>
        </w:rPr>
        <w:t>A rescisão também se submeterá ao regime previsto no artigo 79, seus incisos e parágrafos da Lei 8.666/93 e suas alterações</w:t>
      </w:r>
      <w:r w:rsidR="006A0DBF" w:rsidRPr="003228F1">
        <w:rPr>
          <w:rFonts w:asciiTheme="minorHAnsi" w:eastAsia="Batang" w:hAnsiTheme="minorHAnsi" w:cs="Arial"/>
          <w:sz w:val="20"/>
          <w:szCs w:val="20"/>
        </w:rPr>
        <w:t>.</w:t>
      </w:r>
    </w:p>
    <w:p w:rsidR="006A0DBF" w:rsidRPr="003228F1" w:rsidRDefault="006A0DBF" w:rsidP="006A0DBF">
      <w:pPr>
        <w:pStyle w:val="PargrafodaLista"/>
        <w:widowControl w:val="0"/>
        <w:tabs>
          <w:tab w:val="right" w:pos="8788"/>
        </w:tabs>
        <w:ind w:left="1152"/>
        <w:jc w:val="both"/>
        <w:rPr>
          <w:rFonts w:asciiTheme="minorHAnsi" w:hAnsiTheme="minorHAnsi" w:cs="Arial"/>
          <w:spacing w:val="3"/>
          <w:sz w:val="20"/>
          <w:szCs w:val="20"/>
          <w:lang w:val="pt-PT" w:eastAsia="pt-PT"/>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sz w:val="20"/>
          <w:szCs w:val="20"/>
        </w:rPr>
        <w:t>DISPOSIÇÕES</w:t>
      </w:r>
      <w:r w:rsidRPr="003228F1">
        <w:rPr>
          <w:rFonts w:asciiTheme="minorHAnsi" w:hAnsiTheme="minorHAnsi" w:cs="Arial"/>
          <w:b/>
          <w:bCs/>
          <w:sz w:val="20"/>
          <w:szCs w:val="20"/>
        </w:rPr>
        <w:t xml:space="preserve"> GERAIS</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pacing w:val="3"/>
          <w:sz w:val="20"/>
          <w:szCs w:val="20"/>
          <w:lang w:val="pt-PT" w:eastAsia="pt-PT"/>
        </w:rPr>
        <w:t xml:space="preserve">19.1. </w:t>
      </w:r>
      <w:r w:rsidR="006A0DBF" w:rsidRPr="003228F1">
        <w:rPr>
          <w:rFonts w:asciiTheme="minorHAnsi" w:hAnsiTheme="minorHAnsi" w:cs="Arial"/>
          <w:spacing w:val="3"/>
          <w:sz w:val="20"/>
          <w:szCs w:val="20"/>
          <w:lang w:val="pt-PT" w:eastAsia="pt-PT"/>
        </w:rPr>
        <w:t>Será</w:t>
      </w:r>
      <w:r w:rsidR="006A0DBF" w:rsidRPr="003228F1">
        <w:rPr>
          <w:rFonts w:asciiTheme="minorHAnsi" w:hAnsiTheme="minorHAnsi" w:cs="Arial"/>
          <w:sz w:val="20"/>
          <w:szCs w:val="20"/>
        </w:rPr>
        <w:t xml:space="preserve"> permitida a subcontratação, mediante prévia autorização da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de exames específicos, os quais devido à complexidade ou a baixa demanda,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não disponha de meios de realizá-los em sede própria, devido a inviabilidade de dispor de equipamentos especializados para realizá-los.</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19.2. </w:t>
      </w:r>
      <w:r w:rsidR="006A0DBF" w:rsidRPr="003228F1">
        <w:rPr>
          <w:rFonts w:asciiTheme="minorHAnsi" w:hAnsiTheme="minorHAnsi" w:cs="Arial"/>
          <w:sz w:val="20"/>
          <w:szCs w:val="20"/>
        </w:rPr>
        <w:t xml:space="preserve">Na subcontratação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006A0DBF" w:rsidRPr="003228F1">
        <w:rPr>
          <w:rFonts w:asciiTheme="minorHAnsi" w:hAnsiTheme="minorHAnsi" w:cs="Arial"/>
          <w:iCs/>
          <w:sz w:val="20"/>
          <w:szCs w:val="20"/>
        </w:rPr>
        <w:t>A subcontratação não produz uma relação jurídica direta entre a Administração e o subcontratado.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iCs/>
          <w:sz w:val="20"/>
          <w:szCs w:val="20"/>
        </w:rPr>
        <w:t xml:space="preserve">19.3. </w:t>
      </w:r>
      <w:r w:rsidR="006A0DBF" w:rsidRPr="003228F1">
        <w:rPr>
          <w:rFonts w:asciiTheme="minorHAnsi" w:hAnsiTheme="minorHAnsi" w:cs="Arial"/>
          <w:iCs/>
          <w:sz w:val="20"/>
          <w:szCs w:val="20"/>
        </w:rPr>
        <w:t>É vedada a subcontratação integral do objeto deste Termo de referência.</w:t>
      </w:r>
    </w:p>
    <w:p w:rsidR="006A0DBF" w:rsidRPr="006A0DBF"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19.4. </w:t>
      </w:r>
      <w:r w:rsidR="006A0DBF" w:rsidRPr="003228F1">
        <w:rPr>
          <w:rFonts w:asciiTheme="minorHAnsi" w:hAnsiTheme="minorHAnsi" w:cs="Arial"/>
          <w:sz w:val="20"/>
          <w:szCs w:val="20"/>
        </w:rPr>
        <w:t xml:space="preserve">As refeições dos funcionários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ficarão a cargo da mesma, sem ônus para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w:t>
      </w:r>
    </w:p>
    <w:p w:rsidR="006A0DBF" w:rsidRPr="006A0DBF" w:rsidRDefault="006A0DBF" w:rsidP="006A0DBF">
      <w:pPr>
        <w:pStyle w:val="PargrafodaLista"/>
        <w:widowControl w:val="0"/>
        <w:tabs>
          <w:tab w:val="right" w:pos="8788"/>
        </w:tabs>
        <w:ind w:left="1152"/>
        <w:jc w:val="both"/>
        <w:rPr>
          <w:rFonts w:asciiTheme="minorHAnsi" w:hAnsiTheme="minorHAnsi" w:cs="Arial"/>
          <w:iCs/>
          <w:sz w:val="20"/>
          <w:szCs w:val="20"/>
        </w:rPr>
      </w:pPr>
    </w:p>
    <w:p w:rsidR="006A0DBF" w:rsidRPr="006A0DBF" w:rsidRDefault="006A0DBF" w:rsidP="006A0DBF">
      <w:pPr>
        <w:spacing w:after="0" w:line="240" w:lineRule="auto"/>
        <w:jc w:val="center"/>
        <w:rPr>
          <w:rFonts w:asciiTheme="minorHAnsi" w:hAnsiTheme="minorHAnsi" w:cs="Arial"/>
          <w:sz w:val="20"/>
          <w:szCs w:val="20"/>
        </w:rPr>
        <w:sectPr w:rsidR="006A0DBF" w:rsidRPr="006A0DBF" w:rsidSect="00235638">
          <w:headerReference w:type="default" r:id="rId19"/>
          <w:footerReference w:type="default" r:id="rId20"/>
          <w:pgSz w:w="11906" w:h="16838"/>
          <w:pgMar w:top="1670" w:right="1134" w:bottom="1134" w:left="1134" w:header="425" w:footer="411"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TETOS FÍSICO E FINANCEIRO</w:t>
      </w:r>
    </w:p>
    <w:p w:rsidR="006A0DBF" w:rsidRPr="006A0DBF" w:rsidRDefault="006A0DBF" w:rsidP="006A0DBF">
      <w:pPr>
        <w:spacing w:after="0" w:line="240" w:lineRule="auto"/>
        <w:rPr>
          <w:rFonts w:asciiTheme="minorHAnsi" w:hAnsiTheme="minorHAnsi" w:cs="Arial"/>
          <w:sz w:val="20"/>
          <w:szCs w:val="20"/>
        </w:rPr>
      </w:pPr>
    </w:p>
    <w:tbl>
      <w:tblPr>
        <w:tblW w:w="0" w:type="auto"/>
        <w:tblInd w:w="65" w:type="dxa"/>
        <w:tblCellMar>
          <w:left w:w="70" w:type="dxa"/>
          <w:right w:w="70" w:type="dxa"/>
        </w:tblCellMar>
        <w:tblLook w:val="04A0" w:firstRow="1" w:lastRow="0" w:firstColumn="1" w:lastColumn="0" w:noHBand="0" w:noVBand="1"/>
      </w:tblPr>
      <w:tblGrid>
        <w:gridCol w:w="4644"/>
        <w:gridCol w:w="1133"/>
        <w:gridCol w:w="949"/>
        <w:gridCol w:w="1554"/>
        <w:gridCol w:w="1433"/>
      </w:tblGrid>
      <w:tr w:rsidR="006A0DBF" w:rsidRPr="006A0DBF" w:rsidTr="006A0DBF">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0" w:type="auto"/>
            <w:gridSpan w:val="2"/>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Físico</w:t>
            </w:r>
          </w:p>
        </w:tc>
        <w:tc>
          <w:tcPr>
            <w:tcW w:w="0" w:type="auto"/>
            <w:gridSpan w:val="2"/>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Financeiro</w:t>
            </w:r>
          </w:p>
        </w:tc>
      </w:tr>
      <w:tr w:rsidR="006A0DBF" w:rsidRPr="006A0DBF" w:rsidTr="006A0DB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ARAGUAÍNA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362.292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30.191</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3.519.363,90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293.280,32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ARAPOEMA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12.44</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1.037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111.597,84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9.299,82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AUGUSTINÓPOLIS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58.87</w:t>
            </w:r>
            <w:r w:rsidR="00BC762F">
              <w:rPr>
                <w:rFonts w:asciiTheme="minorHAnsi" w:hAnsiTheme="minorHAnsi"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4.906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528.108,75</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44.009,06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GUARAÍ</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42.192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3.516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378.462,24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31.538,52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PEDRO AFONSO</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24.02</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2.002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215.511,84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17.959,32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XAMBIOÁ</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21.99</w:t>
            </w:r>
            <w:r w:rsidR="00BC762F">
              <w:rPr>
                <w:rFonts w:asciiTheme="minorHAnsi" w:hAnsiTheme="minorHAnsi"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203.833,48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16.986,12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521.8</w:t>
            </w:r>
            <w:r w:rsidR="00BC762F">
              <w:rPr>
                <w:rFonts w:asciiTheme="minorHAnsi" w:hAnsiTheme="minorHAnsi" w:cs="Arial"/>
                <w:b/>
                <w:bCs/>
                <w:color w:val="000000"/>
                <w:sz w:val="20"/>
                <w:szCs w:val="20"/>
              </w:rPr>
              <w:t>20</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INFANTIL DE PALMAS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70.9</w:t>
            </w:r>
            <w:r w:rsidR="00BC762F">
              <w:rPr>
                <w:rFonts w:asciiTheme="minorHAnsi" w:hAnsiTheme="minorHAnsi" w:cs="Arial"/>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5.916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1.018.031,60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84.835,97</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GERAL DE PALMAS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737.8</w:t>
            </w:r>
            <w:r w:rsidR="00BC762F">
              <w:rPr>
                <w:rFonts w:asciiTheme="minorHAnsi" w:hAnsiTheme="minorHAnsi" w:cs="Arial"/>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61.491</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8.113.040,23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676.086,69</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E MATERNIDADE DONA REGINA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170.36</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14.197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2.087.249,79</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173.937,48</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MIRACEMA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28.20</w:t>
            </w:r>
            <w:r w:rsidR="00BC762F">
              <w:rPr>
                <w:rFonts w:asciiTheme="minorHAnsi" w:hAnsiTheme="minorHAnsi"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2.350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252.995,40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21.082,95</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PARAÍSO</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120.5</w:t>
            </w:r>
            <w:r w:rsidR="00BC762F">
              <w:rPr>
                <w:rFonts w:asciiTheme="minorHAnsi" w:hAnsiTheme="minorHAnsi" w:cs="Arial"/>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10.045</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1.081.194,12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90.099,51</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1.127.98</w:t>
            </w:r>
            <w:r w:rsidR="00BC762F">
              <w:rPr>
                <w:rFonts w:asciiTheme="minorHAnsi" w:hAnsiTheme="minorHAnsi" w:cs="Arial"/>
                <w:b/>
                <w:bCs/>
                <w:color w:val="000000"/>
                <w:sz w:val="20"/>
                <w:szCs w:val="20"/>
              </w:rPr>
              <w:t>8</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93.999</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1.046.042,60</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III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DE PEQUENO PORTE DE ALVORADA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3.7</w:t>
            </w:r>
            <w:r w:rsidR="00BC762F">
              <w:rPr>
                <w:rFonts w:asciiTheme="minorHAnsi" w:hAnsiTheme="minorHAnsi" w:cs="Arial"/>
                <w:color w:val="00000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314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33.848,64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2.820,72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MATERNO INFANTIL TIA DEDÉ</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37.</w:t>
            </w:r>
            <w:r w:rsidR="00BC762F">
              <w:rPr>
                <w:rFonts w:asciiTheme="minorHAnsi" w:hAnsiTheme="minorHAnsi" w:cs="Arial"/>
                <w:color w:val="000000"/>
                <w:sz w:val="20"/>
                <w:szCs w:val="20"/>
              </w:rPr>
              <w:t>296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3.108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350.029,94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29.169,16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ARAGUAÇU</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17.47</w:t>
            </w:r>
            <w:r w:rsidR="00BC762F">
              <w:rPr>
                <w:rFonts w:asciiTheme="minorHAnsi" w:hAnsiTheme="minorHAnsi"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1.456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156.715,56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13.059,63</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ARRAIAS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BC762F" w:rsidP="006A0DBF">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11.388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949</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102.174,28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8.514,52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DIANÓPOLIS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9.03</w:t>
            </w:r>
            <w:r w:rsidR="00BC762F">
              <w:rPr>
                <w:rFonts w:asciiTheme="minorHAnsi" w:hAnsiTheme="minorHAnsi"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753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81.019,80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6.751,65</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GURUPI</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159.92</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13.327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1.437.085,87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119.757,16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PORTO NACIONAL</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71.</w:t>
            </w:r>
            <w:r w:rsidR="00BC762F">
              <w:rPr>
                <w:rFonts w:asciiTheme="minorHAnsi" w:hAnsiTheme="minorHAnsi" w:cs="Arial"/>
                <w:color w:val="000000"/>
                <w:sz w:val="20"/>
                <w:szCs w:val="20"/>
              </w:rPr>
              <w:t>232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5.936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683.037,68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56.919,81</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III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310.1</w:t>
            </w:r>
            <w:r w:rsidR="00BC762F">
              <w:rPr>
                <w:rFonts w:asciiTheme="minorHAnsi" w:hAnsiTheme="minorHAnsi" w:cs="Arial"/>
                <w:b/>
                <w:bCs/>
                <w:color w:val="000000"/>
                <w:sz w:val="20"/>
                <w:szCs w:val="20"/>
              </w:rPr>
              <w:t>16</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25.843</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236.992,65</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 TOTAL GERAL</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1.959.92</w:t>
            </w:r>
            <w:r w:rsidR="00BC762F">
              <w:rPr>
                <w:rFonts w:asciiTheme="minorHAnsi" w:hAnsiTheme="minorHAnsi" w:cs="Arial"/>
                <w:b/>
                <w:bCs/>
                <w:color w:val="000000"/>
                <w:sz w:val="20"/>
                <w:szCs w:val="20"/>
              </w:rPr>
              <w:t>4</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163.327</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1.696.108,41</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Obs.: Para o cálculo do Estimativo Financeiro foi utilizado o valor médio de R$ 8,97 que corresponde à média dos valores da tabela SUS, e o valor médio de R$ 58,00 que corresponde à média dos valores da tabela CBHPM 2016.</w:t>
            </w:r>
          </w:p>
        </w:tc>
      </w:tr>
    </w:tbl>
    <w:p w:rsidR="006A0DBF" w:rsidRPr="006A0DBF" w:rsidRDefault="006A0DBF" w:rsidP="006A0DBF">
      <w:pPr>
        <w:spacing w:after="0" w:line="240" w:lineRule="auto"/>
        <w:rPr>
          <w:rFonts w:asciiTheme="minorHAnsi" w:hAnsiTheme="minorHAnsi" w:cs="Arial"/>
          <w:sz w:val="20"/>
          <w:szCs w:val="20"/>
        </w:rPr>
      </w:pPr>
    </w:p>
    <w:p w:rsidR="006A0DBF" w:rsidRDefault="006A0DBF"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Pr="006A0DBF" w:rsidRDefault="00B11BD0" w:rsidP="006A0DBF">
      <w:pPr>
        <w:spacing w:after="0" w:line="240" w:lineRule="auto"/>
        <w:rPr>
          <w:rFonts w:asciiTheme="minorHAnsi" w:hAnsiTheme="minorHAnsi" w:cs="Arial"/>
          <w:sz w:val="20"/>
          <w:szCs w:val="20"/>
        </w:r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t>ANEXO</w:t>
      </w:r>
      <w:r w:rsidRPr="006A0DBF">
        <w:rPr>
          <w:rFonts w:asciiTheme="minorHAnsi" w:hAnsiTheme="minorHAnsi" w:cs="Arial"/>
          <w:b/>
          <w:sz w:val="20"/>
          <w:szCs w:val="20"/>
        </w:rPr>
        <w:t xml:space="preserve"> 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DOS HOSPITAIS E SEUS RESPECTIVOS ENDEREÇOS</w:t>
      </w:r>
    </w:p>
    <w:p w:rsidR="006A0DBF" w:rsidRPr="006A0DBF" w:rsidRDefault="006A0DBF" w:rsidP="006A0DBF">
      <w:pPr>
        <w:spacing w:after="0"/>
        <w:jc w:val="both"/>
        <w:rPr>
          <w:rFonts w:asciiTheme="minorHAnsi" w:hAnsiTheme="minorHAnsi" w:cs="Arial"/>
          <w:b/>
          <w:iCs/>
          <w:sz w:val="20"/>
          <w:szCs w:val="20"/>
        </w:rPr>
      </w:pPr>
    </w:p>
    <w:tbl>
      <w:tblPr>
        <w:tblW w:w="4969" w:type="pct"/>
        <w:jc w:val="center"/>
        <w:tblCellMar>
          <w:left w:w="70" w:type="dxa"/>
          <w:right w:w="70" w:type="dxa"/>
        </w:tblCellMar>
        <w:tblLook w:val="04A0" w:firstRow="1" w:lastRow="0" w:firstColumn="1" w:lastColumn="0" w:noHBand="0" w:noVBand="1"/>
      </w:tblPr>
      <w:tblGrid>
        <w:gridCol w:w="521"/>
        <w:gridCol w:w="3127"/>
        <w:gridCol w:w="4190"/>
        <w:gridCol w:w="1879"/>
      </w:tblGrid>
      <w:tr w:rsidR="006A0DBF" w:rsidRPr="006A0DBF" w:rsidTr="006A0DBF">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1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ENDEREÇO</w:t>
            </w: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CNPJ</w:t>
            </w:r>
          </w:p>
        </w:tc>
      </w:tr>
      <w:tr w:rsidR="006A0DBF" w:rsidRPr="006A0DBF" w:rsidTr="006A0DBF">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156"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JK, S/N ALVORADA – TO CEP 77.480.000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25.053.117/0062-86</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104 NORTE, NE-05, LTS 31/41 PALMAS – TO CEP 77.006.020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QUADRA 201 SUL, AV. NS 01, CONJ. 02, LOTE 01 PALMAS – TO CEP 77.015.202</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25.053.117/0024-50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QUADRA 202 SUL RUA NS B LOTE 09 – PLANO DIRETOR SUL – PALMAS- TO</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1609"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RAQUEL DE CARVALHO, 420, CENTRO, PORTO NACIONAL – TO CEP 77.500.000</w:t>
            </w:r>
          </w:p>
        </w:tc>
        <w:tc>
          <w:tcPr>
            <w:tcW w:w="967"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25.053.117/0061-03</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NOVA MATINHA, S/N, BAIRRO CEL. LUSTOSA ARAGUAÇU – TO CEP 77.475.000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25.053.117/0055-57</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13 DE MAIO, 1336, CENTRO ARAGUAÍNA – TO CEP 77.803.130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25.053.117/0053-95</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FRANCISCO FRUTUOSO DE AGUIAR, 411 ARAPOEMA – TO CEP 77.780.000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25.053.117/0054-76</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PARANÁ, KM 01, S/N, ARRAIAS – TO CEP 77.330.000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25.053.117/0048-28</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AMAZONAS, S/Nº AUGUSTINÓPOLIS – TO CEP 77.960.000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25.053.117/0051-23</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10, QUADRA 34, LOTE 01, NOVA CIDADE DIANÓPOLIS – TO CEP 77.300.000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25.053.117/0031-80</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03, Nº. 1516, CENTRO GUARAI – TO CEP 77.700.000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25.053.117/0049-09</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PERNAMBUCO, Nº 1710 GURUPI – TO CEP 77.405.110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25.053.117/0056-38</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IRMÃ EMMA RODOLFO NAVARRO S/N, SETOR SUSSUAPARA MIRACEMA DO TOCANTINS – TO CEP 77.650.000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25.053.117/0050-42</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03, LOTE 01/19 SETOR AEROPORTO PARAÍSO – TO CEP 77.600.000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25.053.117/0029-65</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1609"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04, S/N, CENTRO PEDRO AFONSO – TO CEP 77.710.000</w:t>
            </w:r>
          </w:p>
        </w:tc>
        <w:tc>
          <w:tcPr>
            <w:tcW w:w="967"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25.053.117/0060-14</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AV MURILO BRAGA, 1592, SETOR CENTRAL PORTO NACIONAL – TO CEP 77.500.000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25.053.117/0014-89</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G, QD 16, LOTE 18, CENTRO XAMBIOÁ – TO CEP 77.880.000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25.053.117/0052-04</w:t>
            </w:r>
          </w:p>
        </w:tc>
      </w:tr>
    </w:tbl>
    <w:p w:rsidR="006A0DBF" w:rsidRPr="006A0DBF" w:rsidRDefault="006A0DBF" w:rsidP="006A0DBF">
      <w:pPr>
        <w:spacing w:after="0"/>
        <w:jc w:val="both"/>
        <w:rPr>
          <w:rFonts w:asciiTheme="minorHAnsi" w:hAnsiTheme="minorHAnsi" w:cs="Arial"/>
          <w:b/>
          <w:sz w:val="20"/>
          <w:szCs w:val="20"/>
        </w:rPr>
        <w:sectPr w:rsidR="006A0DBF" w:rsidRPr="006A0DBF" w:rsidSect="006A0DBF">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DE PROCEDIMENTOS DA TABELA SUS E DE PROCEDIMENTOS DA TABELA CBHPM</w:t>
      </w:r>
    </w:p>
    <w:p w:rsidR="00827D34" w:rsidRDefault="00827D34" w:rsidP="00827D34">
      <w:pPr>
        <w:spacing w:after="0"/>
        <w:jc w:val="both"/>
        <w:rPr>
          <w:rFonts w:ascii="Arial" w:hAnsi="Arial" w:cs="Arial"/>
          <w:b/>
          <w:sz w:val="24"/>
          <w:szCs w:val="24"/>
        </w:rPr>
      </w:pPr>
    </w:p>
    <w:tbl>
      <w:tblPr>
        <w:tblW w:w="0" w:type="auto"/>
        <w:tblInd w:w="65" w:type="dxa"/>
        <w:tblCellMar>
          <w:left w:w="70" w:type="dxa"/>
          <w:right w:w="70" w:type="dxa"/>
        </w:tblCellMar>
        <w:tblLook w:val="04A0" w:firstRow="1" w:lastRow="0" w:firstColumn="1" w:lastColumn="0" w:noHBand="0" w:noVBand="1"/>
      </w:tblPr>
      <w:tblGrid>
        <w:gridCol w:w="450"/>
        <w:gridCol w:w="1066"/>
        <w:gridCol w:w="6743"/>
        <w:gridCol w:w="1454"/>
      </w:tblGrid>
      <w:tr w:rsidR="00827D34" w:rsidRPr="00827D34" w:rsidTr="00E07EE8">
        <w:trPr>
          <w:trHeight w:val="227"/>
        </w:trPr>
        <w:tc>
          <w:tcPr>
            <w:tcW w:w="0" w:type="auto"/>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PROCEDIMENTOS TABELA SUS</w:t>
            </w:r>
          </w:p>
        </w:tc>
      </w:tr>
      <w:tr w:rsidR="00827D34" w:rsidRPr="00827D34" w:rsidTr="00E07EE8">
        <w:trPr>
          <w:trHeight w:val="227"/>
        </w:trPr>
        <w:tc>
          <w:tcPr>
            <w:tcW w:w="0" w:type="auto"/>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DESCRIÇÃO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VALOR TABELA SUS (R$)</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OSMOLAR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CAPACIDADE DE FIXACAO DO FERRO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CROMATOGRAFIA DE AMINOACIDOS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w:t>
            </w:r>
            <w:proofErr w:type="gramStart"/>
            <w:r w:rsidRPr="00827D34">
              <w:rPr>
                <w:rFonts w:asciiTheme="minorHAnsi" w:hAnsiTheme="minorHAnsi" w:cstheme="minorHAnsi"/>
                <w:color w:val="000000"/>
                <w:sz w:val="20"/>
                <w:szCs w:val="20"/>
              </w:rPr>
              <w:t>2</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CURVA GLICEMICA C/ INDUCAO POR CORTISONA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5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 INDUCAO POR CORTISONA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CLASSICA (</w:t>
            </w:r>
            <w:proofErr w:type="gramStart"/>
            <w:r w:rsidRPr="00827D34">
              <w:rPr>
                <w:rFonts w:asciiTheme="minorHAnsi" w:hAnsiTheme="minorHAnsi" w:cstheme="minorHAnsi"/>
                <w:color w:val="000000"/>
                <w:sz w:val="20"/>
                <w:szCs w:val="20"/>
              </w:rPr>
              <w:t>5</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OSMOLARIDADE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9</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5-NUCLEOTIDASE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ACETONA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ASCORBICO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VANILMANDELICO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ALFA-1-ANTITRIPSINA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ALFA-1-GLICOPROTEINA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ALFA-2-MACROGLOBULINA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AMONIA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BILIRRUBINA TOTAL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 IONIZAVEL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CAROTENO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CERULOPLASMINA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CLORETO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HDL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LDL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TOTAL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COLINESTERASE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(CPK)</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FRACAO MB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ALFA-HIDROXIBUTIRICA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GLUTAMICA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 (ISOENZIMAS FRACIONADAS)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FERRITINA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15,59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FERRO SERICO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ACIDA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FOSFORO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FRACAO PROSTATICA DA FOSFATASE ACIDA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GALACTOSE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GAMA-GLUTAMIL-TRANSFERASE (GAMA GT)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GLICOSE-6-FOSFATO DESIDROGENASE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HAPTOGLOBINA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GLICOSILADA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HIDROXIPROLINA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ISOMERASE-FOSFOHEXOSE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LACTATO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LEUCINO-AMINOPEPTIDASE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LIPASE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MAGNESIO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MUCO-PROTEINAS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PIRUVATO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PORFIRINAS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POTASSIO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SODIO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GLUTAMICO-OXALACETICA (TGO)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GLUTAMICO-PIRUVICA (TGP)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TRANSFERRINA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TRIGLICERIDEOS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TRIPTOFANO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VITAMINA B12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LIPOPROTEINAS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GASOMETRIA (PH PCO2 PO2 BICARBONATO AS2 (EXCETO BASE</w:t>
            </w:r>
            <w:proofErr w:type="gramStart"/>
            <w:r w:rsidRPr="00827D34">
              <w:rPr>
                <w:rFonts w:asciiTheme="minorHAnsi" w:hAnsiTheme="minorHAnsi" w:cstheme="minorHAnsi"/>
                <w:color w:val="000000"/>
                <w:sz w:val="20"/>
                <w:szCs w:val="20"/>
              </w:rPr>
              <w:t xml:space="preserve"> )</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DA D-XILOSE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TOLERANCIA A INSULINA / HIPOGLICEMIANTES ORAIS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25 HIDROXIVITAMINA 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DETERMINAÇÃO DE CREMATÓCRITO NOLEITE HUMANO ORDENHADO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ACIDEZ TITULÁVEL NO LEITE HUMANO (DORNIC)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CITOQUIMICA HEMATOLOGICA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RETICULOCITOS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DE RESISTENCIA GLOBULAR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ENZIMAS ERITROCITARIAS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SULFO-HEMOGLOBINA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COAGULACAO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LISE DA EUGLOBULINA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TEMPO DE </w:t>
            </w:r>
            <w:proofErr w:type="gramStart"/>
            <w:r w:rsidRPr="00827D34">
              <w:rPr>
                <w:rFonts w:asciiTheme="minorHAnsi" w:hAnsiTheme="minorHAnsi" w:cstheme="minorHAnsi"/>
                <w:color w:val="000000"/>
                <w:sz w:val="20"/>
                <w:szCs w:val="20"/>
              </w:rPr>
              <w:t>SANGRAMENTO -DUKE</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SANGRAMENTO DE IVY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SOBREVIDA DE HEMACIAS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TROMBOPLASTINA PARCIAL ATIVADA (TTP ATIVADA)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E ATIVIDADE DA PROTROMBINA (TAP)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VELOCIDADE DE HEMOSSEDIMENTACAO (VHS)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ANTICOAGULANTE CIRCULANTE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ANTITROMBINA 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5,31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 (INIBIDOR)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VON WILLEBRAND (ANTIGENO)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FIBRINOGENIO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 INSTABILIDADE A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FETAL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HEMOSSIDERINA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PLASMINOGENIO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5,41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ERITROGRAMA (ERITROCITOS, HEMOGLOBINA, 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HEMOGRAMA COMPLETO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LEUCOGRAMA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ATIVIDADE DO COFATOR DE RISTOCETINA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LE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CORPUSCULOS DE HEINZ</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FILARIA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HEMOGLOBINA 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TRIPANOSSOMA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CONSUMO DE PROTROMBINA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RETRACAO DO COAGULO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RASTREIO P/ DEFICIENCIA DE ENZIMAS ERITROCITARIAS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AGREGACAO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HAM (HEMOLISE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DIRETO DE ANTIGLOBULINA HUMANA (TAD)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CD4/CD8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T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HIV-1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VIRUS DA HEPATITE C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96,00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COMPLEMENTO (CH50)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QUANTITATIVA DE PROTEINA C REATIVA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ALFA-FETOPROTEINA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ANTIGENO PROSTATICO ESPECIFICO (PSA)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BETA-2-MICROGLOBULINA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CRIOAGLUTININA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A (IGA)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E (IGE)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M (IGM)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INIBIDOR DE C1-ESTERASE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 C REATIVA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GENOTIPAGEM DE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298,48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IMUNOFENOTIPAGEM DE HEMOPATIAS MALIGNAS (POR MARCADOR)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IGG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IGM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w:t>
            </w:r>
            <w:proofErr w:type="gramStart"/>
            <w:r w:rsidRPr="00827D34">
              <w:rPr>
                <w:rFonts w:asciiTheme="minorHAnsi" w:hAnsiTheme="minorHAnsi" w:cstheme="minorHAnsi"/>
                <w:color w:val="000000"/>
                <w:sz w:val="20"/>
                <w:szCs w:val="20"/>
              </w:rPr>
              <w:t>ANTI-DNA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8,67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(WESTERN BLOT)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 HIV-2 (ELISA)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ANTI-HTLV-1 + HTLV-2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ANTI-RIBONUCLEOPROTEINA (RNP)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ANTI-SCHISTOSOMAS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ANTI-SS-A (RO)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ANTI-SS-B (LA)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ANTIADENOVIRUS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ANTIAMEBAS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ANTIASPERGILLUS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ANTIBRUCELAS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ANTICISTICERCO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ANTICLAMIDIA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ANTICORTEX SUPRARENAL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ANTIEQUINOCOCOS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ANTIESCLERODERMA (SCL 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ANTIESPERMATOZOIDES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ANTIESTREPTOLISINA O (ASLO)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ANTIFIGADO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ANTIGLOMERULO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ANTIILHOTA DE LANGERHANS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ANTILISTERIA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ANTIMICROSSOMAS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ANTIMITOCONDRIA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ESTRIADO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LISO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ANTINUCLEO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ANTIPARIETAIS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ANTIPLASMODIOS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DE SUPERFICIE DO VIRUS DA HEPATITE B (ANTI-HBS)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E DO VIRUS DA HEPATITE B (ANTI-HBE)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HISTOPLASMA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7,78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SPOROTRIX SCHENKII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C (ANTI-HCV)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D (ANTI-HDV)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DO SARAMPO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PARACOCCIDIOIDES BRASILIENSIS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E/OU ANTIGENO DO VIRUS SINCICIAL RESPIRATORIO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EIE ANTICLAMIDIA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HETEROFILOS CONTA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ANTIGENO CENTRAL DO VIRUS DA HEPATITE B (ANTI-HBC-IGG)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HERPES SIMPLES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ANTIGENO CENTRAL DO VIRUS DA HEPATITE B (ANTI-HBC-IGM)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EPSTEIN-BARR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HERPES SIMPLES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CARCINOEMBRIONARIO (CEA)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DE SUPERFICIE DO VIRUS DA HEPATITE B (HBSAG)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E DO VIRUS DA HEPATITE B (HBEAG)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CLAMIDIA (POR CAPTURA HIBRIDA)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CRIOGLOBULINAS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REUMATOIDE (WAALER-ROSE)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HIV-1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IMUNOGLOBULINA E (IGE) ALERGENO-</w:t>
            </w:r>
            <w:proofErr w:type="gramStart"/>
            <w:r w:rsidRPr="00827D34">
              <w:rPr>
                <w:rFonts w:asciiTheme="minorHAnsi" w:hAnsiTheme="minorHAnsi" w:cstheme="minorHAnsi"/>
                <w:color w:val="000000"/>
                <w:sz w:val="20"/>
                <w:szCs w:val="20"/>
              </w:rPr>
              <w:t>ESPECIFICA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TRYPANOSOMA CRUZI (POR IMUNOFLUORESCENCIA)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DE PRAUSNITZ-KUSTNER (PK)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IMUNO-ALERGICAS BACTERIANAS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HIV-1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HEMAGLUTINACAO (TPHA)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MONTENEGRO ID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VDRL P/ DETECÇÃO DE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IGG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IGM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ALERGICOS DE CONTATO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CUTANEOS DE LEITURA IMEDIATA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VDRL P/ DETECCAO DE SIFILIS EM GESTANTE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ANTICORPOS ANTITRANSGLUTAMINAISE RECOMBINANTE HUMANO IGA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DA FRAÇÃO C1Q DO COMPLEMENTO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TROPONINA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DOANTÍGENOCA 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ESTERCOBILINOGENIO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COPROLOGICO FUNCIONAL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FRAGMENTOS DE HELMINTOS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ENTEROBIUS VERMICULARES (OXIURUS OXIURA)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EOSINOFILOS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LARVAS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LEUCOCITOS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LEVEDURAS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DE SCHISTOSOMAS (EM FRAGMENTO DE MUCOSA)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E CISTOS DE PARASITAS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ROTAVIRUS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SANGUE OCULTO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PESQUISA DE SUBSTANCIAS REDUTORAS NAS FEZES</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TRIPSINA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TROFOZOITAS NAS FEZES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ANALISE DE CARACTERES FISICOS, ELEMENTOS E SEDIMENTO DA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FOSFATO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ADDIS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OSMOLALIDADE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IDENTIFICAÇÃO DE GLICÍDIOS URINÁRIOS POR CROMATOGRAFIA (CAMADA DELGADA)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CITRATO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MICROALBUMINA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OXALATO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(URINA DE 24 HORAS)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E/OU FRACIONAMENTO DE ACIDOS ORGANICOS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QUALITATIVO DE CALCULOS URINARIOS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 DOSAGEM DE AMINOACIDOS (POR CROMATOGRAFIA)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ALCAPTONA NA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AMINOACIDOS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BETA-MERCAPTO-LACTATO-DISSULFIDURIA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CADEIAS LEVES KAPPA E LAMBDA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COPROPORFIRINA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ERROS INATOS DO METABOLISMO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FENIL-CETONA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FRUTOSE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GALACTOSE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HOMOCISTINA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MUCOPOLISSACARIDEOS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PORFOBILINOGENIO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PROTEINAS URINARIAS (POR ELETROFORESE)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TIROSINA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DILUICAO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INDICE DE TIROXINA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RETENCAO DE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T3 REVERSO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17-ALFA-HIDROXIPROGESTERONA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17-CETOSTEROIDES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17-HIDROXICORTICOSTEROIDES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5-HIDROXI-INDOL-ACETICO (SEROTONINA)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ADRENOCORTICOTROFICO (ACTH)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AMP CICLICO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ANDROSTENEDIONA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14,38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CORTISOL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DEHIDROEPIANDROSTERONA (DHEA)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DIHIDROTESTOTERONA (DHT)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ESTRADIOL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ESTRIOL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GASTRINA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GLOBULINA TRANSPORTADORA DE TIROXINA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GONADOTROFINA CORIONICA HUMANA (HCG, BETA HCG)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DE CRESCIMENTO (HGH)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FOLICULO-ESTIMULANTE (FSH)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LUTEINIZANTE (LH)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TIREOESTIMULANTE (TSH)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PARATORMONIO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PEPTIDEO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RENINA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SOMATOMEDINA C (IGF1)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 DE HIDROEPIANDROSTERONA (DHEAS)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10,43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 LIVRE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(T4)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LIVRE (T4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TRIIODOTIRONINA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 TSH APOS TRH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APOS CLORPROMAZINA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DE LH E FSH APOS GONADORRELINA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DO HGH APOS GLUCAGON</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CORTISOL APOS DEXAMETASONA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HGH APOS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P/ INVESTIGACAO DO DIABETES INSIPIDUS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8,43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MACROPROLACTINA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DELTA-AMINOLEVULINICO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METIL-HIPURICO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VALPROICO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ALA-DESIDRATASE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ALCOOL ETILICO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ALUMINIO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AMINOGLICOSIDEOS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ANFETAMINAS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ANTIDEPRESSIVOS TRICICLICOS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BARBITURATOS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BENZODIAZEPINICOS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CADMIO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CARBAMAZEPINA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CARBOXI-HEMOGLOBINA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CHUMBO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CICLOSPORINA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COBRE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DIGITALICOS (DIGOXINA, DIGITOXINA)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ETOSSUXIMIDA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FENITOINA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FORMALDEIDO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LITIO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MERCURIO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METABOLITOS DA COCAINA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METOTREXATO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QUINIDINA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SALICILATOS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TEOFILINA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TIOCIANATO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ZINCO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4,98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C/ CONCENTRACAO INIBITORIA MINIMA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P/ MICOBACTERIAS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TUBERCULOSE (DIAGNÓSTICA)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(HANSENIASE)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 (CONTROLE)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BACTERIOSCOPIA (GRAM)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DE BACTERIAS P/ IDENTIFICACAO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DO LEITE HUMANO (POS-PASTEURIZAÇÃO)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BACTERIAS ANAEROBICAS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IDENTIFICACAO DE FUNGOS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MICROBIOLOGICO A FRESCO (DIRETO)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HEMOCULTURA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11,49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AUTOMATIZADA DE MICROORGANISMOS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PEQUISA DE PNEUMOCYSTI CARINI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BACILO DIFTERICO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ESTREPTOCOCOS BETA-HEMOLITICOS DO GRUPO 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HAEMOPHILUS DUCREY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TREPONEMA PALLIDUM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CONFIRMATÓRIA DA PRESENÇA DE MICRO-ORGANISMOS COLIFORMES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CULTURA DE LONGA DURACAO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MEDULA OSSEA E VILOSIDADES CORIONICAS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SANGUE PERIFERICO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QUANTIFICAÇÃO/AMPLIFICAÇÃO DO HER-2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ANTICORPOS ANTIPLAQUETARIOS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DIRETA E REVERSA DE GRUPO ABO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FENOTIPAGEM DE SISTEMA RH - HR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441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ANTICORPOS SERICOS IRREGULARES C/ PAINEL DE HEMACIAS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IRREGULARES PELO METODO DA ELUICAO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A FRIO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RH (INCLUI D FRACO)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INDIRETO DE ANTIGLOBULINA HUMANA (TIA)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TITULACAO DE ANTICORPOS ANTI A E/OU ANTI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bl>
    <w:p w:rsidR="00827D34" w:rsidRPr="00827D34" w:rsidRDefault="00827D34" w:rsidP="00827D34">
      <w:pPr>
        <w:spacing w:after="0"/>
        <w:jc w:val="both"/>
        <w:rPr>
          <w:rFonts w:asciiTheme="minorHAnsi" w:hAnsiTheme="minorHAnsi" w:cstheme="minorHAnsi"/>
          <w:b/>
          <w:sz w:val="20"/>
          <w:szCs w:val="20"/>
          <w:highlight w:val="cyan"/>
        </w:rPr>
      </w:pPr>
    </w:p>
    <w:tbl>
      <w:tblPr>
        <w:tblW w:w="0" w:type="auto"/>
        <w:tblInd w:w="65" w:type="dxa"/>
        <w:tblCellMar>
          <w:left w:w="70" w:type="dxa"/>
          <w:right w:w="70" w:type="dxa"/>
        </w:tblCellMar>
        <w:tblLook w:val="04A0" w:firstRow="1" w:lastRow="0" w:firstColumn="1" w:lastColumn="0" w:noHBand="0" w:noVBand="1"/>
      </w:tblPr>
      <w:tblGrid>
        <w:gridCol w:w="572"/>
        <w:gridCol w:w="1202"/>
        <w:gridCol w:w="6453"/>
        <w:gridCol w:w="1486"/>
      </w:tblGrid>
      <w:tr w:rsidR="00827D34" w:rsidRPr="00827D34" w:rsidTr="00E07EE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PROCEDIMENTOS TABELA CBHPM 2016</w:t>
            </w:r>
          </w:p>
        </w:tc>
      </w:tr>
      <w:tr w:rsidR="00827D34" w:rsidRPr="00827D34" w:rsidTr="00E07EE8">
        <w:trPr>
          <w:trHeigh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w:t>
            </w:r>
          </w:p>
        </w:tc>
        <w:tc>
          <w:tcPr>
            <w:tcW w:w="6453"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DESCRIÇÃO</w:t>
            </w:r>
          </w:p>
        </w:tc>
        <w:tc>
          <w:tcPr>
            <w:tcW w:w="1486"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VALOR (R$)</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1</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40301060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ÁCIDO ASCÓRBICO (VITAMINA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lastRenderedPageBreak/>
              <w:t>2</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40310418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ANTIBIOGRAMA (TESTE DE SENSIBILIDADE E ANTIBIÓTICOS E QUIMIOTERÁPICOS), POR BACTÉRIA - NÃO AUTOMATIZ</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49,83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3</w:t>
            </w:r>
            <w:proofErr w:type="gramEnd"/>
          </w:p>
        </w:tc>
        <w:tc>
          <w:tcPr>
            <w:tcW w:w="1202" w:type="dxa"/>
            <w:tcBorders>
              <w:top w:val="nil"/>
              <w:left w:val="nil"/>
              <w:bottom w:val="single" w:sz="4" w:space="0" w:color="auto"/>
              <w:right w:val="single" w:sz="4" w:space="0" w:color="auto"/>
            </w:tcBorders>
            <w:shd w:val="clear" w:color="000000" w:fill="FFFFFF"/>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40304019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ANTICOAGULANTE LÚPICO,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36,59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4</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40316084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ANTICOR ANTI-RECEPTOR DE TSH (TRAB)</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133,28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5</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40306305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ANTIGLIADINA (GLÚTEN) - IGA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6</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40306100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ANTI-RNP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7</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40306496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BLASTOMICOSE,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8</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40311058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CATECOLAMINAS FRACIONADAS - DOPAMINA, EPINEFRINA, NOREPINEFRINA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9</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40306640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CHLAMYDIA IGM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56,80</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40308014</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CRIOGLOBOLINAS, CARACTERIZAÇÃO - IMUNOELETROFORESE</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11</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40310400</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AUTOMATIZADA</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98,09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40310124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BACTERIANA (EM DIVERSOS MATERIAIS BIOLÓGICOS)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PARA FUNGOS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43,54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40310175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SALMONELA, SHIGELLAE E ESC. COLI ENTEROPATOGÊNICAS, ENTEROINVASORA (SOROL. INCLUÍDA)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51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40310183</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SALMONELLA, SHIGELLA E ESCHERICHIA COLI ENTEROPATOGÊNICAS (SOROLOGIA INCLUÍDA)</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40310213</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URINA COM CONTAGEM DE COLÔNIAS</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40304906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DÍMERO D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158,38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40302210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DOSAGEM PEPTIDEO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34,32</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40301834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FENOBARBITAL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40309428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FOSFOLIPÍDIOS (RELAÇÃO LECITINA/ESFINGOMIELINA)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28,57</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GLOBULINA DE LIGAÇÃO DE HORMÔNIOS SEXUAIS (SHBG)</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40302067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HAPTOGLOBINA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40310248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HEMOCULTURA (POR AMOSTRA)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40310256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HEMOCULTURA AUTOMATIZADA (POR AMOSTRA, INCLUI TSAQ COM MIC QUANDO NECESSARIO)</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40307158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HISTOPLASMOSE,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26</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40305406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IGF BP3 (PROTEINA LOGADORA DOS FATORES DE CRESCIMENTO INSULIN-LIKE)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40302725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IMUNOFIXAÇÃO - CADA FRAÇÃO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40307409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IGG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43,04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40307417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IGM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40307433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LINFÓCITOS T "HELPER</w:t>
            </w:r>
            <w:proofErr w:type="gramStart"/>
            <w:r w:rsidRPr="00827D34">
              <w:rPr>
                <w:rFonts w:asciiTheme="minorHAnsi" w:hAnsiTheme="minorHAnsi" w:cstheme="minorHAnsi"/>
                <w:sz w:val="20"/>
                <w:szCs w:val="20"/>
              </w:rPr>
              <w:t>"CONTAGEM</w:t>
            </w:r>
            <w:proofErr w:type="gramEnd"/>
            <w:r w:rsidRPr="00827D34">
              <w:rPr>
                <w:rFonts w:asciiTheme="minorHAnsi" w:hAnsiTheme="minorHAnsi" w:cstheme="minorHAnsi"/>
                <w:sz w:val="20"/>
                <w:szCs w:val="20"/>
              </w:rPr>
              <w:t xml:space="preserve"> DE (IF COM OKT-4) (CD-4+) CITOMETRIA DE FLUXO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71,43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40316378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MARCADORES TUMORAIS (CA 19.9, CA 125, CA 72-4, CA 15-3, ETC.)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40311163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METANEFRINAS URINÁRIAS, DOSAGEM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40311350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OSMOLALIDADE, DETERMINAÇÃO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20,50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40311201</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PROTEÍNAS DE BENCE JONES,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40316432</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RENINA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104,95</w:t>
            </w:r>
          </w:p>
        </w:tc>
      </w:tr>
    </w:tbl>
    <w:p w:rsidR="00827D34" w:rsidRDefault="00827D34" w:rsidP="00827D34">
      <w:pPr>
        <w:spacing w:after="0"/>
        <w:jc w:val="both"/>
        <w:rPr>
          <w:rFonts w:ascii="Arial" w:hAnsi="Arial" w:cs="Arial"/>
          <w:b/>
          <w:sz w:val="24"/>
          <w:szCs w:val="24"/>
        </w:rPr>
      </w:pPr>
    </w:p>
    <w:p w:rsidR="006A0DBF" w:rsidRPr="006A0DBF" w:rsidRDefault="006A0DBF" w:rsidP="006A0DBF">
      <w:pPr>
        <w:spacing w:after="0"/>
        <w:jc w:val="both"/>
        <w:rPr>
          <w:rFonts w:asciiTheme="minorHAnsi" w:hAnsiTheme="minorHAnsi" w:cs="Arial"/>
          <w:b/>
          <w:sz w:val="20"/>
          <w:szCs w:val="20"/>
        </w:rPr>
        <w:sectPr w:rsidR="006A0DBF" w:rsidRPr="006A0DBF" w:rsidSect="006A0DBF">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IV</w:t>
      </w:r>
      <w:r w:rsidR="00407A4B">
        <w:rPr>
          <w:rFonts w:asciiTheme="minorHAnsi" w:hAnsiTheme="minorHAnsi" w:cs="Arial"/>
          <w:b/>
          <w:sz w:val="20"/>
          <w:szCs w:val="20"/>
        </w:rPr>
        <w:t xml:space="preserve"> (DO TERMO DE REFERÊNCIA) </w:t>
      </w:r>
      <w:r w:rsidRPr="006A0DBF">
        <w:rPr>
          <w:rFonts w:asciiTheme="minorHAnsi" w:hAnsiTheme="minorHAnsi" w:cs="Arial"/>
          <w:b/>
          <w:iCs/>
          <w:sz w:val="20"/>
          <w:szCs w:val="20"/>
        </w:rPr>
        <w:t xml:space="preserve">– </w:t>
      </w:r>
      <w:r w:rsidRPr="006A0DBF">
        <w:rPr>
          <w:rFonts w:asciiTheme="minorHAnsi" w:hAnsiTheme="minorHAnsi" w:cs="Arial"/>
          <w:b/>
          <w:sz w:val="20"/>
          <w:szCs w:val="20"/>
        </w:rPr>
        <w:t>DEMONSTRATIVOS DO CONSUMO DE ÁGUA, ENERGIA E METRAGEM DO ESPAÇO FÍSICO DESTINADO À INSTALAÇÃO DO LABORATÓRIO, POR UNIDADE HOSPITALAR</w:t>
      </w:r>
    </w:p>
    <w:p w:rsidR="006A0DBF" w:rsidRPr="006A0DBF" w:rsidRDefault="006A0DBF" w:rsidP="006A0DBF">
      <w:pPr>
        <w:spacing w:after="0"/>
        <w:jc w:val="both"/>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823"/>
        <w:gridCol w:w="1047"/>
        <w:gridCol w:w="1150"/>
        <w:gridCol w:w="1047"/>
        <w:gridCol w:w="1150"/>
        <w:gridCol w:w="1047"/>
        <w:gridCol w:w="1150"/>
      </w:tblGrid>
      <w:tr w:rsidR="006A0DBF" w:rsidRPr="006A0DBF" w:rsidTr="006A0DBF">
        <w:trPr>
          <w:trHeight w:val="227"/>
          <w:jc w:val="center"/>
        </w:trPr>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 ÁGUA</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6A0DBF" w:rsidRPr="006A0DBF" w:rsidTr="006A0DBF">
        <w:trPr>
          <w:trHeight w:val="227"/>
          <w:jc w:val="center"/>
        </w:trPr>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42.840,66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46.441,13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2.652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52.346,93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107.862,65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5.859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109.842,07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5.987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122.533,41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1.000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19.211,98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738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13.755,58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13.464,61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7.499,29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6.531,75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8.734,37</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3.807,94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3.213,35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4.594,49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1.714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33.878,60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46.592,80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2.685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53.264,09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1.167,09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1.128,54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1.518,96</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2.127,19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1.807,36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2.547,40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6.611,92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4.092,78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7.131,22</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2.887,58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3.546,64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4.578,79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7.134,25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4.527,20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7.148,13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42.583,77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42.483,64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46.308,00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756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8.998,83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7.788,48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6.484,93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6.483,21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5.621,29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7.155,45</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761,7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1.837,20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1.877,70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11.741,59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10.209,33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8.242,91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3.202,09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2.640,03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3.775,52</w:t>
            </w:r>
          </w:p>
        </w:tc>
      </w:tr>
      <w:tr w:rsidR="006A0DBF" w:rsidRPr="006A0DBF" w:rsidTr="006A0DBF">
        <w:trPr>
          <w:trHeight w:val="244"/>
          <w:jc w:val="center"/>
        </w:trPr>
        <w:tc>
          <w:tcPr>
            <w:tcW w:w="0" w:type="auto"/>
            <w:gridSpan w:val="8"/>
            <w:vMerge w:val="restart"/>
            <w:shd w:val="clear" w:color="auto" w:fill="auto"/>
            <w:vAlign w:val="center"/>
            <w:hideMark/>
          </w:tcPr>
          <w:p w:rsidR="006A0DBF" w:rsidRPr="006A0DBF" w:rsidRDefault="006A0DBF" w:rsidP="006A0DBF">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NOTA</w:t>
            </w:r>
            <w:r w:rsidRPr="006A0DBF">
              <w:rPr>
                <w:rFonts w:asciiTheme="minorHAnsi" w:hAnsiTheme="minorHAnsi" w:cs="Arial"/>
                <w:b/>
                <w:bCs/>
                <w:sz w:val="20"/>
                <w:szCs w:val="20"/>
              </w:rPr>
              <w:t xml:space="preserve">: </w:t>
            </w:r>
            <w:r w:rsidRPr="006A0DBF">
              <w:rPr>
                <w:rFonts w:asciiTheme="minorHAnsi" w:hAnsiTheme="minorHAnsi" w:cs="Arial"/>
                <w:sz w:val="20"/>
                <w:szCs w:val="20"/>
              </w:rPr>
              <w:t>No Hospital de Alvorada o desconto se dará em conformidade com o item 14.5 desse Termo de Referência. Não consta na tabela demonstração de consumo devido a essa unidade hospitalar fazer uso de poço artesiano. Porém, a Secretaria da Saúde já solicitou a ligação da água na rede pública. Dessa maneira, o desconto será efetivado como nas demais unidades.</w:t>
            </w:r>
          </w:p>
        </w:tc>
      </w:tr>
      <w:tr w:rsidR="006A0DBF" w:rsidRPr="006A0DBF" w:rsidTr="006A0DBF">
        <w:trPr>
          <w:trHeight w:val="244"/>
          <w:jc w:val="center"/>
        </w:trPr>
        <w:tc>
          <w:tcPr>
            <w:tcW w:w="0" w:type="auto"/>
            <w:gridSpan w:val="8"/>
            <w:vMerge/>
            <w:shd w:val="clear" w:color="auto" w:fill="auto"/>
            <w:vAlign w:val="center"/>
          </w:tcPr>
          <w:p w:rsidR="006A0DBF" w:rsidRPr="006A0DBF" w:rsidRDefault="006A0DBF" w:rsidP="006A0DBF">
            <w:pPr>
              <w:spacing w:after="0" w:line="240" w:lineRule="auto"/>
              <w:jc w:val="both"/>
              <w:rPr>
                <w:rFonts w:asciiTheme="minorHAnsi" w:hAnsiTheme="minorHAnsi" w:cs="Arial"/>
                <w:b/>
                <w:bCs/>
                <w:color w:val="000000"/>
                <w:sz w:val="20"/>
                <w:szCs w:val="20"/>
              </w:rPr>
            </w:pPr>
          </w:p>
        </w:tc>
      </w:tr>
      <w:tr w:rsidR="006A0DBF" w:rsidRPr="006A0DBF" w:rsidTr="006A0DBF">
        <w:trPr>
          <w:trHeight w:val="244"/>
          <w:jc w:val="center"/>
        </w:trPr>
        <w:tc>
          <w:tcPr>
            <w:tcW w:w="0" w:type="auto"/>
            <w:gridSpan w:val="8"/>
            <w:vMerge/>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tbl>
      <w:tblPr>
        <w:tblW w:w="978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339"/>
        <w:gridCol w:w="1134"/>
        <w:gridCol w:w="1134"/>
        <w:gridCol w:w="1134"/>
        <w:gridCol w:w="1134"/>
        <w:gridCol w:w="1134"/>
        <w:gridCol w:w="1204"/>
      </w:tblGrid>
      <w:tr w:rsidR="006A0DBF" w:rsidRPr="006A0DBF" w:rsidTr="006A0DBF">
        <w:trPr>
          <w:trHeight w:val="227"/>
          <w:jc w:val="center"/>
        </w:trPr>
        <w:tc>
          <w:tcPr>
            <w:tcW w:w="2907"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color w:val="000000"/>
                <w:sz w:val="20"/>
                <w:szCs w:val="20"/>
              </w:rPr>
            </w:pPr>
            <w:r w:rsidRPr="006A0DBF">
              <w:rPr>
                <w:rFonts w:asciiTheme="minorHAnsi" w:hAnsiTheme="minorHAnsi" w:cs="Arial"/>
                <w:b/>
                <w:color w:val="000000"/>
                <w:sz w:val="20"/>
                <w:szCs w:val="20"/>
              </w:rPr>
              <w:t>ENERGIA</w:t>
            </w:r>
          </w:p>
        </w:tc>
        <w:tc>
          <w:tcPr>
            <w:tcW w:w="226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226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233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6A0DBF" w:rsidRPr="006A0DBF" w:rsidTr="006A0DBF">
        <w:trPr>
          <w:trHeight w:val="227"/>
          <w:jc w:val="center"/>
        </w:trPr>
        <w:tc>
          <w:tcPr>
            <w:tcW w:w="568"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2339"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20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7.849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4.397,05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8.973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5.526,57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12.959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7.788,51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97.433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52.572,03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115.534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67.716,95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116.584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63.281,82</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506.475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278.173,46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250.323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341.080,20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611.835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328.344,83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34.411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20.674,21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42.547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27.885,91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46.542</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28.364,76</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14.739,25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21.184,23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37.295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22.513,71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10.860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6.104,72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11.490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7.097,72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16.170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9.739,27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193.577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103.694,84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232.986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136.709,27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233.350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127.334,21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10.619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6.830,59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13.624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8.811,16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13.199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8.150,93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77.319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6.221,04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961.037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7.916,89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941.030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7.892,27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34.110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19.233,47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162.123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21.870,60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44.415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26.627,33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12.836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8.592,38</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17.226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11.262,24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16.147</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10.296,14</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25.439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14.572,50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34.086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19.636,63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33.259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18.641,47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79.111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51.586,51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102.243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66.654,30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104.901</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62.542,85</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30.771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19.651,85</w:t>
            </w:r>
          </w:p>
        </w:tc>
        <w:tc>
          <w:tcPr>
            <w:tcW w:w="1134" w:type="dxa"/>
            <w:shd w:val="clear" w:color="auto" w:fill="auto"/>
            <w:vAlign w:val="center"/>
            <w:hideMark/>
          </w:tcPr>
          <w:p w:rsidR="006A0DBF" w:rsidRPr="006A0DBF" w:rsidRDefault="005B0189"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39.663</w:t>
            </w:r>
          </w:p>
        </w:tc>
        <w:tc>
          <w:tcPr>
            <w:tcW w:w="1134" w:type="dxa"/>
            <w:shd w:val="clear" w:color="auto" w:fill="auto"/>
            <w:vAlign w:val="center"/>
            <w:hideMark/>
          </w:tcPr>
          <w:p w:rsidR="006A0DBF" w:rsidRPr="006A0DBF" w:rsidRDefault="005B0189"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25.171,2</w:t>
            </w:r>
            <w:r>
              <w:rPr>
                <w:rFonts w:asciiTheme="minorHAnsi" w:hAnsiTheme="minorHAnsi" w:cs="Arial"/>
                <w:color w:val="000000"/>
                <w:sz w:val="20"/>
                <w:szCs w:val="20"/>
              </w:rPr>
              <w:t>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40.078</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24.283,66</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52.462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34.449,40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38.499,34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62.939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36.806,67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17.340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10.210,44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25.080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14.654,45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14.179,97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38.782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22.696,02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49.270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30.149,64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51.504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29.197,21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24.718</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13.297,35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16.363,12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27.791</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15.861,97</w:t>
            </w: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tbl>
      <w:tblPr>
        <w:tblW w:w="0" w:type="auto"/>
        <w:jc w:val="center"/>
        <w:tblInd w:w="55" w:type="dxa"/>
        <w:tblLayout w:type="fixed"/>
        <w:tblCellMar>
          <w:left w:w="70" w:type="dxa"/>
          <w:right w:w="70" w:type="dxa"/>
        </w:tblCellMar>
        <w:tblLook w:val="04A0" w:firstRow="1" w:lastRow="0" w:firstColumn="1" w:lastColumn="0" w:noHBand="0" w:noVBand="1"/>
      </w:tblPr>
      <w:tblGrid>
        <w:gridCol w:w="862"/>
        <w:gridCol w:w="4115"/>
        <w:gridCol w:w="2551"/>
      </w:tblGrid>
      <w:tr w:rsidR="006A0DBF" w:rsidRPr="006A0DBF" w:rsidTr="006A0DBF">
        <w:trPr>
          <w:trHeight w:val="402"/>
          <w:jc w:val="center"/>
        </w:trPr>
        <w:tc>
          <w:tcPr>
            <w:tcW w:w="7528"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ESPAÇO DISPONÍVEL PARA INSTALAÇÃO DO LABORATÓRIO</w:t>
            </w:r>
          </w:p>
        </w:tc>
      </w:tr>
      <w:tr w:rsidR="006A0DBF" w:rsidRPr="006A0DBF" w:rsidTr="006A0DBF">
        <w:trPr>
          <w:trHeight w:val="402"/>
          <w:jc w:val="center"/>
        </w:trPr>
        <w:tc>
          <w:tcPr>
            <w:tcW w:w="862"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4115" w:type="dxa"/>
            <w:tcBorders>
              <w:top w:val="nil"/>
              <w:left w:val="nil"/>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METRAGEM</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37,47m²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178,84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9,12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lastRenderedPageBreak/>
              <w:t>5</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Araguaçu</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55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85,56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55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82,674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15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132,72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 xml:space="preserve">41,99 </w:t>
            </w:r>
            <w:r w:rsidRPr="006A0DBF">
              <w:rPr>
                <w:rFonts w:asciiTheme="minorHAnsi" w:hAnsiTheme="minorHAnsi" w:cs="Arial"/>
                <w:color w:val="222222"/>
                <w:sz w:val="20"/>
                <w:szCs w:val="20"/>
              </w:rPr>
              <w:t>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25,02 m²</w:t>
            </w:r>
          </w:p>
        </w:tc>
      </w:tr>
      <w:tr w:rsidR="006A0DBF" w:rsidRPr="006A0DBF" w:rsidTr="006A0DBF">
        <w:trPr>
          <w:trHeight w:val="1020"/>
          <w:jc w:val="center"/>
        </w:trPr>
        <w:tc>
          <w:tcPr>
            <w:tcW w:w="7528" w:type="dxa"/>
            <w:gridSpan w:val="3"/>
            <w:tcBorders>
              <w:top w:val="nil"/>
              <w:left w:val="nil"/>
              <w:bottom w:val="nil"/>
              <w:right w:val="nil"/>
            </w:tcBorders>
            <w:shd w:val="clear" w:color="auto" w:fill="auto"/>
            <w:vAlign w:val="center"/>
            <w:hideMark/>
          </w:tcPr>
          <w:p w:rsidR="006A0DBF" w:rsidRPr="006A0DBF" w:rsidRDefault="006A0DBF" w:rsidP="006A0DBF">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NOTA: </w:t>
            </w:r>
            <w:r w:rsidRPr="006A0DBF">
              <w:rPr>
                <w:rFonts w:asciiTheme="minorHAnsi" w:hAnsiTheme="minorHAnsi" w:cs="Arial"/>
                <w:color w:val="000000"/>
                <w:sz w:val="20"/>
                <w:szCs w:val="20"/>
              </w:rPr>
              <w:t xml:space="preserve">Hospital de Pequeno Porte de Alvorada, Hospital Materno Infantil Tia Dedé, Hospitais Regionais de Araguaçu, </w:t>
            </w:r>
            <w:proofErr w:type="spellStart"/>
            <w:r w:rsidRPr="006A0DBF">
              <w:rPr>
                <w:rFonts w:asciiTheme="minorHAnsi" w:hAnsiTheme="minorHAnsi" w:cs="Arial"/>
                <w:color w:val="000000"/>
                <w:sz w:val="20"/>
                <w:szCs w:val="20"/>
              </w:rPr>
              <w:t>Arapoema</w:t>
            </w:r>
            <w:proofErr w:type="spellEnd"/>
            <w:r w:rsidRPr="006A0DBF">
              <w:rPr>
                <w:rFonts w:asciiTheme="minorHAnsi" w:hAnsiTheme="minorHAnsi" w:cs="Arial"/>
                <w:color w:val="000000"/>
                <w:sz w:val="20"/>
                <w:szCs w:val="20"/>
              </w:rPr>
              <w:t>, Augustinópolis, Dianópolis, Gurupi, Paraíso, e Pedro Afonso não dispõem de espaço físico, devendo o prestador instalar seu laboratório em área próxima à unidade hospitalar, conforme item 3.2 deste Termo de Referência.</w:t>
            </w: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D25CD4" w:rsidRDefault="00D25CD4"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Pr="006A0DBF" w:rsidRDefault="00407A4B"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3228F1" w:rsidRPr="006A0DBF" w:rsidRDefault="003228F1" w:rsidP="003228F1">
      <w:pPr>
        <w:tabs>
          <w:tab w:val="left" w:pos="1800"/>
        </w:tabs>
        <w:jc w:val="center"/>
        <w:rPr>
          <w:rFonts w:asciiTheme="minorHAnsi" w:hAnsiTheme="minorHAnsi"/>
          <w:b/>
          <w:bCs/>
          <w:sz w:val="20"/>
          <w:szCs w:val="20"/>
          <w:u w:val="single"/>
        </w:rPr>
      </w:pPr>
      <w:r w:rsidRPr="006A0DBF">
        <w:rPr>
          <w:rFonts w:asciiTheme="minorHAnsi" w:hAnsiTheme="minorHAnsi"/>
          <w:b/>
          <w:bCs/>
          <w:sz w:val="20"/>
          <w:szCs w:val="20"/>
          <w:u w:val="single"/>
        </w:rPr>
        <w:lastRenderedPageBreak/>
        <w:t>ANEXO III</w:t>
      </w:r>
    </w:p>
    <w:p w:rsidR="003228F1" w:rsidRPr="006A0DBF" w:rsidRDefault="003228F1" w:rsidP="003228F1">
      <w:pPr>
        <w:widowControl w:val="0"/>
        <w:autoSpaceDE w:val="0"/>
        <w:autoSpaceDN w:val="0"/>
        <w:adjustRightInd w:val="0"/>
        <w:spacing w:before="120" w:after="120" w:line="240" w:lineRule="auto"/>
        <w:jc w:val="center"/>
        <w:rPr>
          <w:rFonts w:asciiTheme="minorHAnsi" w:hAnsiTheme="minorHAnsi" w:cs="Calibri"/>
          <w:b/>
          <w:bCs/>
          <w:sz w:val="20"/>
          <w:szCs w:val="20"/>
        </w:rPr>
      </w:pPr>
      <w:r w:rsidRPr="006A0DBF">
        <w:rPr>
          <w:rFonts w:asciiTheme="minorHAnsi" w:hAnsiTheme="minorHAnsi" w:cs="Calibri"/>
          <w:b/>
          <w:bCs/>
          <w:sz w:val="20"/>
          <w:szCs w:val="20"/>
        </w:rPr>
        <w:t>MINUTA DO CONTRATO</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3228F1" w:rsidRPr="006A0DBF" w:rsidRDefault="003228F1" w:rsidP="003228F1">
      <w:pPr>
        <w:spacing w:before="120" w:after="120" w:line="240" w:lineRule="auto"/>
        <w:jc w:val="both"/>
        <w:rPr>
          <w:rFonts w:asciiTheme="minorHAnsi" w:hAnsiTheme="minorHAnsi" w:cs="Calibri"/>
          <w:snapToGrid w:val="0"/>
          <w:sz w:val="20"/>
          <w:szCs w:val="20"/>
        </w:rPr>
      </w:pPr>
      <w:r w:rsidRPr="006A0DBF">
        <w:rPr>
          <w:rFonts w:asciiTheme="minorHAnsi" w:hAnsiTheme="minorHAnsi" w:cs="Calibri"/>
          <w:sz w:val="20"/>
          <w:szCs w:val="20"/>
        </w:rPr>
        <w:t xml:space="preserve">O </w:t>
      </w:r>
      <w:r w:rsidRPr="006A0DBF">
        <w:rPr>
          <w:rFonts w:asciiTheme="minorHAnsi" w:hAnsiTheme="minorHAnsi" w:cs="Calibri"/>
          <w:b/>
          <w:sz w:val="20"/>
          <w:szCs w:val="20"/>
        </w:rPr>
        <w:t>ESTADO DO TOCANTINS</w:t>
      </w:r>
      <w:r w:rsidRPr="006A0DBF">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6A0DBF">
        <w:rPr>
          <w:rFonts w:asciiTheme="minorHAnsi" w:hAnsiTheme="minorHAnsi" w:cs="Calibri"/>
          <w:b/>
          <w:sz w:val="20"/>
          <w:szCs w:val="20"/>
        </w:rPr>
        <w:t xml:space="preserve">Marcos </w:t>
      </w:r>
      <w:proofErr w:type="spellStart"/>
      <w:r w:rsidRPr="006A0DBF">
        <w:rPr>
          <w:rFonts w:asciiTheme="minorHAnsi" w:hAnsiTheme="minorHAnsi" w:cs="Calibri"/>
          <w:b/>
          <w:sz w:val="20"/>
          <w:szCs w:val="20"/>
        </w:rPr>
        <w:t>Esner</w:t>
      </w:r>
      <w:proofErr w:type="spellEnd"/>
      <w:r w:rsidRPr="006A0DBF">
        <w:rPr>
          <w:rFonts w:asciiTheme="minorHAnsi" w:hAnsiTheme="minorHAnsi" w:cs="Calibri"/>
          <w:b/>
          <w:sz w:val="20"/>
          <w:szCs w:val="20"/>
        </w:rPr>
        <w:t xml:space="preserve"> </w:t>
      </w:r>
      <w:proofErr w:type="spellStart"/>
      <w:r w:rsidRPr="006A0DBF">
        <w:rPr>
          <w:rFonts w:asciiTheme="minorHAnsi" w:hAnsiTheme="minorHAnsi" w:cs="Calibri"/>
          <w:b/>
          <w:sz w:val="20"/>
          <w:szCs w:val="20"/>
        </w:rPr>
        <w:t>Musafir</w:t>
      </w:r>
      <w:proofErr w:type="spellEnd"/>
      <w:r w:rsidRPr="006A0DBF">
        <w:rPr>
          <w:rFonts w:asciiTheme="minorHAnsi" w:hAnsiTheme="minorHAnsi" w:cs="Calibri"/>
          <w:sz w:val="20"/>
          <w:szCs w:val="20"/>
        </w:rPr>
        <w:t>, brasileiro, residente e domiciliado nesta capital, nomeado Secretário da Saúde, pelo Ato Governamental de nº. 96 – NM</w:t>
      </w:r>
      <w:r w:rsidRPr="006A0DBF">
        <w:rPr>
          <w:rFonts w:asciiTheme="minorHAnsi" w:hAnsiTheme="minorHAnsi" w:cs="Calibri"/>
          <w:snapToGrid w:val="0"/>
          <w:sz w:val="20"/>
          <w:szCs w:val="20"/>
        </w:rPr>
        <w:t>. publicado no Diário Oficial do Estado nº. 4.548, de</w:t>
      </w:r>
      <w:r w:rsidRPr="006A0DBF">
        <w:rPr>
          <w:rFonts w:asciiTheme="minorHAnsi" w:hAnsiTheme="minorHAnsi" w:cs="Calibri"/>
          <w:sz w:val="20"/>
          <w:szCs w:val="20"/>
        </w:rPr>
        <w:t xml:space="preserve">27 de janeiro de 2016,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6A0DBF">
        <w:rPr>
          <w:rFonts w:asciiTheme="minorHAnsi" w:hAnsiTheme="minorHAnsi" w:cs="Calibri"/>
          <w:b/>
          <w:sz w:val="20"/>
          <w:szCs w:val="20"/>
        </w:rPr>
        <w:t>SUPERINTENDÊNCIA DE ASSUNTOS JURÍDICOS</w:t>
      </w:r>
      <w:r w:rsidRPr="006A0DBF">
        <w:rPr>
          <w:rFonts w:asciiTheme="minorHAnsi" w:hAnsiTheme="minorHAnsi" w:cs="Calibri"/>
          <w:sz w:val="20"/>
          <w:szCs w:val="20"/>
        </w:rPr>
        <w:t xml:space="preserve"> e pela </w:t>
      </w:r>
      <w:r w:rsidRPr="006A0DBF">
        <w:rPr>
          <w:rFonts w:asciiTheme="minorHAnsi" w:hAnsiTheme="minorHAnsi" w:cs="Calibri"/>
          <w:b/>
          <w:sz w:val="20"/>
          <w:szCs w:val="20"/>
        </w:rPr>
        <w:t>PROCURADORIA GERAL DO ESTADO</w:t>
      </w:r>
      <w:r w:rsidRPr="006A0DBF">
        <w:rPr>
          <w:rFonts w:asciiTheme="minorHAnsi" w:hAnsiTheme="minorHAnsi" w:cs="Calibri"/>
          <w:sz w:val="20"/>
          <w:szCs w:val="20"/>
        </w:rPr>
        <w:t xml:space="preserve">, </w:t>
      </w:r>
      <w:r w:rsidRPr="006A0DBF">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3228F1" w:rsidRPr="006A0DBF" w:rsidRDefault="003228F1" w:rsidP="003228F1">
      <w:pPr>
        <w:spacing w:before="120" w:after="0" w:line="240" w:lineRule="auto"/>
        <w:jc w:val="both"/>
        <w:rPr>
          <w:rFonts w:asciiTheme="minorHAnsi" w:hAnsiTheme="minorHAnsi" w:cs="Calibri"/>
          <w:sz w:val="20"/>
          <w:szCs w:val="20"/>
        </w:rPr>
      </w:pPr>
      <w:r w:rsidRPr="006A0DBF">
        <w:rPr>
          <w:rFonts w:asciiTheme="minorHAnsi" w:hAnsiTheme="minorHAnsi" w:cs="Calibri"/>
          <w:b/>
          <w:sz w:val="20"/>
          <w:szCs w:val="20"/>
        </w:rPr>
        <w:t>CLÁUSULA PRIMEIRA – DO OBJETO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O presente contrato tem por objeto </w:t>
      </w:r>
      <w:r>
        <w:rPr>
          <w:rFonts w:asciiTheme="minorHAnsi" w:hAnsiTheme="minorHAnsi" w:cs="Calibri"/>
          <w:sz w:val="20"/>
          <w:szCs w:val="20"/>
        </w:rPr>
        <w:t xml:space="preserve">contratação </w:t>
      </w:r>
      <w:proofErr w:type="spellStart"/>
      <w:r w:rsidRPr="00497847">
        <w:rPr>
          <w:rFonts w:asciiTheme="minorHAnsi" w:hAnsiTheme="minorHAnsi" w:cs="Arial"/>
          <w:sz w:val="20"/>
          <w:szCs w:val="20"/>
        </w:rPr>
        <w:t>C</w:t>
      </w:r>
      <w:r w:rsidRPr="00497847">
        <w:rPr>
          <w:rFonts w:asciiTheme="minorHAnsi" w:hAnsiTheme="minorHAnsi" w:cs="Courier New"/>
          <w:sz w:val="20"/>
          <w:szCs w:val="20"/>
        </w:rPr>
        <w:t>ontratação</w:t>
      </w:r>
      <w:proofErr w:type="spellEnd"/>
      <w:r w:rsidRPr="00497847">
        <w:rPr>
          <w:rFonts w:asciiTheme="minorHAnsi" w:hAnsiTheme="minorHAnsi" w:cs="Courier New"/>
          <w:sz w:val="20"/>
          <w:szCs w:val="20"/>
        </w:rPr>
        <w:t xml:space="preserve"> de prestação de serviços laboratoriais de análises clínicas</w:t>
      </w:r>
      <w:r w:rsidRPr="006A0DBF">
        <w:rPr>
          <w:rFonts w:asciiTheme="minorHAnsi" w:hAnsiTheme="minorHAnsi" w:cs="Calibri"/>
          <w:sz w:val="20"/>
          <w:szCs w:val="20"/>
        </w:rPr>
        <w:t xml:space="preserve">, no prazo e nas condições a seguir ajustadas, decorrentes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com motivação e finalidade descritas no Termo de Referência do órgão requisitante.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b/>
          <w:sz w:val="20"/>
          <w:szCs w:val="20"/>
        </w:rPr>
        <w:t>PARÁGRAFO ÚNICO – DA ESPECIFICAÇÃO DO OBJETO</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 xml:space="preserve">A aquisição deste Contrato as quantidades e observações constantes do Objeto da Licitação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xml:space="preserve">, conforme Processo nº </w:t>
      </w:r>
      <w:r w:rsidRPr="006A0DBF">
        <w:rPr>
          <w:rFonts w:asciiTheme="minorHAnsi" w:hAnsiTheme="minorHAnsi" w:cs="Calibri"/>
          <w:sz w:val="20"/>
          <w:szCs w:val="20"/>
          <w:shd w:val="clear" w:color="auto" w:fill="FFFFFF"/>
        </w:rPr>
        <w:t>201</w:t>
      </w:r>
      <w:r>
        <w:rPr>
          <w:rFonts w:asciiTheme="minorHAnsi" w:hAnsiTheme="minorHAnsi" w:cs="Calibri"/>
          <w:sz w:val="20"/>
          <w:szCs w:val="20"/>
          <w:shd w:val="clear" w:color="auto" w:fill="FFFFFF"/>
        </w:rPr>
        <w:t>7</w:t>
      </w:r>
      <w:r w:rsidRPr="006A0DBF">
        <w:rPr>
          <w:rFonts w:asciiTheme="minorHAnsi" w:hAnsiTheme="minorHAnsi" w:cs="Calibri"/>
          <w:sz w:val="20"/>
          <w:szCs w:val="20"/>
          <w:shd w:val="clear" w:color="auto" w:fill="FFFFFF"/>
        </w:rPr>
        <w:t>/30550/00</w:t>
      </w:r>
      <w:r>
        <w:rPr>
          <w:rFonts w:asciiTheme="minorHAnsi" w:hAnsiTheme="minorHAnsi" w:cs="Calibri"/>
          <w:sz w:val="20"/>
          <w:szCs w:val="20"/>
          <w:shd w:val="clear" w:color="auto" w:fill="FFFFFF"/>
        </w:rPr>
        <w:t>8159</w:t>
      </w:r>
      <w:r w:rsidRPr="006A0DBF">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559"/>
        <w:gridCol w:w="1418"/>
      </w:tblGrid>
      <w:tr w:rsidR="003228F1" w:rsidRPr="00C76312" w:rsidTr="00B001EA">
        <w:trPr>
          <w:trHeight w:val="20"/>
          <w:tblHeader/>
        </w:trPr>
        <w:tc>
          <w:tcPr>
            <w:tcW w:w="8789" w:type="dxa"/>
            <w:gridSpan w:val="6"/>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LOTE </w:t>
            </w:r>
          </w:p>
        </w:tc>
      </w:tr>
      <w:tr w:rsidR="003228F1" w:rsidRPr="00C76312" w:rsidTr="00B001EA">
        <w:trPr>
          <w:trHeight w:val="20"/>
          <w:tblHeader/>
        </w:trPr>
        <w:tc>
          <w:tcPr>
            <w:tcW w:w="565"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Item</w:t>
            </w:r>
          </w:p>
        </w:tc>
        <w:tc>
          <w:tcPr>
            <w:tcW w:w="623"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Qtd</w:t>
            </w:r>
          </w:p>
        </w:tc>
        <w:tc>
          <w:tcPr>
            <w:tcW w:w="56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proofErr w:type="spellStart"/>
            <w:r w:rsidRPr="00D024BB">
              <w:rPr>
                <w:rFonts w:asciiTheme="minorHAnsi" w:hAnsiTheme="minorHAnsi" w:cs="Calibri"/>
                <w:b/>
                <w:bCs/>
                <w:sz w:val="20"/>
                <w:szCs w:val="20"/>
              </w:rPr>
              <w:t>Und</w:t>
            </w:r>
            <w:proofErr w:type="spellEnd"/>
          </w:p>
        </w:tc>
        <w:tc>
          <w:tcPr>
            <w:tcW w:w="405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UNIDADE HOSPITALAR</w:t>
            </w:r>
          </w:p>
        </w:tc>
        <w:tc>
          <w:tcPr>
            <w:tcW w:w="1559"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Preço</w:t>
            </w:r>
          </w:p>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Global</w:t>
            </w:r>
          </w:p>
        </w:tc>
        <w:tc>
          <w:tcPr>
            <w:tcW w:w="1418" w:type="dxa"/>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DESCONTO OFERTADO </w:t>
            </w: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bl>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(AS ESPECIFICAÇÕES DETALHADAS DO OBJETO CONTRATADO SERÃO INSERIDAS NO MOMENTO DA ASSINATURA DO CONTRATO, COM BASE NA PROPOSTA DA EMPRESA VENCEDORA)</w:t>
      </w:r>
    </w:p>
    <w:p w:rsidR="003228F1" w:rsidRDefault="003228F1" w:rsidP="003228F1">
      <w:pPr>
        <w:pStyle w:val="Corpodetexto3"/>
        <w:suppressAutoHyphens/>
        <w:spacing w:after="0"/>
        <w:jc w:val="both"/>
        <w:rPr>
          <w:rFonts w:asciiTheme="minorHAnsi" w:hAnsiTheme="minorHAnsi" w:cs="Calibri"/>
          <w:caps/>
        </w:rPr>
      </w:pPr>
      <w:r w:rsidRPr="006A0DBF">
        <w:rPr>
          <w:rFonts w:asciiTheme="minorHAnsi" w:hAnsiTheme="minorHAnsi" w:cs="Calibri"/>
          <w:caps/>
        </w:rPr>
        <w:t xml:space="preserve">CLÁUSULA SEGUNDA – </w:t>
      </w:r>
      <w:r>
        <w:rPr>
          <w:rFonts w:asciiTheme="minorHAnsi" w:hAnsiTheme="minorHAnsi" w:cs="Calibri"/>
          <w:caps/>
        </w:rPr>
        <w:t>do local de execução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2.1. </w:t>
      </w:r>
      <w:r w:rsidRPr="006A0DBF">
        <w:rPr>
          <w:rFonts w:asciiTheme="minorHAnsi" w:hAnsiTheme="minorHAnsi" w:cs="Arial"/>
          <w:sz w:val="20"/>
          <w:szCs w:val="20"/>
        </w:rPr>
        <w:t xml:space="preserve">Os serviços </w:t>
      </w:r>
      <w:r w:rsidRPr="006A0DBF">
        <w:rPr>
          <w:rFonts w:asciiTheme="minorHAnsi" w:hAnsiTheme="minorHAnsi" w:cs="Arial"/>
          <w:b/>
          <w:sz w:val="20"/>
          <w:szCs w:val="20"/>
          <w:u w:val="single"/>
        </w:rPr>
        <w:t>Laboratoriais de Análises Clínicas</w:t>
      </w:r>
      <w:r w:rsidRPr="006A0DBF">
        <w:rPr>
          <w:rFonts w:asciiTheme="minorHAnsi" w:hAnsiTheme="minorHAnsi" w:cs="Arial"/>
          <w:sz w:val="20"/>
          <w:szCs w:val="20"/>
        </w:rPr>
        <w:t xml:space="preserve"> deverão ser realizados 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instalando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toda a sua </w:t>
      </w:r>
      <w:r w:rsidRPr="006A0DBF">
        <w:rPr>
          <w:rFonts w:asciiTheme="minorHAnsi" w:eastAsia="Arial Unicode MS" w:hAnsiTheme="minorHAnsi" w:cs="Arial"/>
          <w:sz w:val="20"/>
          <w:szCs w:val="20"/>
        </w:rPr>
        <w:t xml:space="preserve">infra-estrutura e tecnologias necessárias </w:t>
      </w:r>
      <w:r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2.1.1. </w:t>
      </w:r>
      <w:r w:rsidRPr="006A0DBF">
        <w:rPr>
          <w:rFonts w:asciiTheme="minorHAnsi" w:hAnsiTheme="minorHAnsi" w:cs="Arial"/>
          <w:sz w:val="20"/>
          <w:szCs w:val="20"/>
        </w:rPr>
        <w:t>Demanda intra-hospitalar em nível hospitalar, ambulatorial, urgência ou emergência de funcionamento 24 (vinte e quatro) horas ininterruptas, em todos os dias da semana, com técnicos capacitados e habilitados de plantão ativo durante as 24 horas para os Hospitais;</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2.2. </w:t>
      </w:r>
      <w:r w:rsidRPr="006A0DBF">
        <w:rPr>
          <w:rFonts w:asciiTheme="minorHAnsi" w:hAnsiTheme="minorHAnsi" w:cs="Arial"/>
          <w:sz w:val="20"/>
          <w:szCs w:val="20"/>
        </w:rPr>
        <w:t xml:space="preserve">Excepcionalmente, a Contratada deverá instalar seu laboratório fora das </w:t>
      </w:r>
      <w:r w:rsidRPr="006A0DBF">
        <w:rPr>
          <w:rFonts w:asciiTheme="minorHAnsi" w:eastAsia="Arial Unicode MS" w:hAnsiTheme="minorHAnsi" w:cs="Arial"/>
          <w:sz w:val="20"/>
          <w:szCs w:val="20"/>
        </w:rPr>
        <w:t>dependências</w:t>
      </w:r>
      <w:r w:rsidRPr="006A0DBF">
        <w:rPr>
          <w:rFonts w:asciiTheme="minorHAnsi" w:hAnsiTheme="minorHAnsi" w:cs="Arial"/>
          <w:sz w:val="20"/>
          <w:szCs w:val="20"/>
        </w:rPr>
        <w:t xml:space="preserve"> hospitalares apenas no caso em que o Hospital da Contratante não dispor de espaço físico suficiente, devendo </w:t>
      </w:r>
      <w:r w:rsidRPr="006A0DBF">
        <w:rPr>
          <w:rFonts w:asciiTheme="minorHAnsi" w:hAnsiTheme="minorHAnsi" w:cs="Arial"/>
          <w:sz w:val="20"/>
          <w:szCs w:val="20"/>
        </w:rPr>
        <w:lastRenderedPageBreak/>
        <w:t>Contratada abrigar-se em local mais próximo deste, sem ônus para a Contratante. Sendo assim, a Contratada, não poderá causar prejuízo ao paciente no que tange à coleta, realização e entrega em tempo hábil dos exames solicitados pelo médico, evitando transtornos na conduta da clínica do paciente nestas unidades hospitalares.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autoSpaceDE w:val="0"/>
        <w:autoSpaceDN w:val="0"/>
        <w:adjustRightInd w:val="0"/>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TERCEIRA – </w:t>
      </w:r>
      <w:r>
        <w:rPr>
          <w:rFonts w:asciiTheme="minorHAnsi" w:hAnsiTheme="minorHAnsi" w:cs="Calibri"/>
          <w:b/>
          <w:sz w:val="20"/>
          <w:szCs w:val="20"/>
        </w:rPr>
        <w:t>ESPECIFICAÇÕES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3.2. </w:t>
      </w:r>
      <w:r w:rsidRPr="006A0DBF">
        <w:rPr>
          <w:rFonts w:asciiTheme="minorHAnsi" w:hAnsiTheme="minorHAnsi" w:cs="Arial"/>
          <w:sz w:val="20"/>
          <w:szCs w:val="20"/>
        </w:rPr>
        <w:t xml:space="preserve">Os </w:t>
      </w:r>
      <w:r w:rsidRPr="006A0DBF">
        <w:rPr>
          <w:rFonts w:asciiTheme="minorHAnsi" w:hAnsiTheme="minorHAnsi" w:cs="Arial"/>
          <w:b/>
          <w:sz w:val="20"/>
          <w:szCs w:val="20"/>
          <w:u w:val="single"/>
        </w:rPr>
        <w:t xml:space="preserve">Serviços Laboratoriais Clínicos para a realização de Exames de Análises </w:t>
      </w:r>
      <w:proofErr w:type="spellStart"/>
      <w:r w:rsidRPr="006A0DBF">
        <w:rPr>
          <w:rFonts w:asciiTheme="minorHAnsi" w:hAnsiTheme="minorHAnsi" w:cs="Arial"/>
          <w:b/>
          <w:sz w:val="20"/>
          <w:szCs w:val="20"/>
          <w:u w:val="single"/>
        </w:rPr>
        <w:t>Clínicas</w:t>
      </w:r>
      <w:r w:rsidRPr="006A0DBF">
        <w:rPr>
          <w:rFonts w:asciiTheme="minorHAnsi" w:hAnsiTheme="minorHAnsi" w:cs="Arial"/>
          <w:sz w:val="20"/>
          <w:szCs w:val="20"/>
        </w:rPr>
        <w:t>compreenderão</w:t>
      </w:r>
      <w:proofErr w:type="spellEnd"/>
      <w:r w:rsidRPr="006A0DBF">
        <w:rPr>
          <w:rFonts w:asciiTheme="minorHAnsi" w:hAnsiTheme="minorHAnsi" w:cs="Arial"/>
          <w:sz w:val="20"/>
          <w:szCs w:val="20"/>
        </w:rPr>
        <w:t xml:space="preserve"> fundamentalmente: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3.2.1. </w:t>
      </w:r>
      <w:r w:rsidRPr="006A0DBF">
        <w:rPr>
          <w:rFonts w:asciiTheme="minorHAnsi" w:hAnsiTheme="minorHAnsi" w:cs="Arial"/>
          <w:sz w:val="20"/>
          <w:szCs w:val="20"/>
        </w:rPr>
        <w:t>Coleta e transporte (interno e externo)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3.2.3. </w:t>
      </w:r>
      <w:r w:rsidRPr="006A0DBF">
        <w:rPr>
          <w:rFonts w:asciiTheme="minorHAnsi" w:hAnsiTheme="minorHAnsi" w:cs="Arial"/>
          <w:sz w:val="20"/>
          <w:szCs w:val="20"/>
        </w:rPr>
        <w:t>Agendamento.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3.2.4. </w:t>
      </w:r>
      <w:r w:rsidRPr="006A0DBF">
        <w:rPr>
          <w:rFonts w:asciiTheme="minorHAnsi" w:hAnsiTheme="minorHAnsi" w:cs="Arial"/>
          <w:sz w:val="20"/>
          <w:szCs w:val="20"/>
        </w:rPr>
        <w:t xml:space="preserve">Processamento e resultados de todos os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3.2.5. </w:t>
      </w:r>
      <w:r w:rsidRPr="006A0DBF">
        <w:rPr>
          <w:rFonts w:asciiTheme="minorHAnsi" w:hAnsiTheme="minorHAnsi" w:cs="Arial"/>
          <w:sz w:val="20"/>
          <w:szCs w:val="20"/>
        </w:rPr>
        <w:t>Entrega dos laudos em papel e/ou por meio eletrônico.</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3.3. </w:t>
      </w:r>
      <w:r w:rsidRPr="006A0DBF">
        <w:rPr>
          <w:rFonts w:asciiTheme="minorHAnsi" w:hAnsiTheme="minorHAnsi" w:cs="Arial"/>
          <w:sz w:val="20"/>
          <w:szCs w:val="20"/>
        </w:rPr>
        <w:t>Os serviços deverão ser executados de forma parcelada, de acordo com a demanda de cada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CLÁUSULA QUARTA– DA LICITAÇÃO</w:t>
      </w:r>
    </w:p>
    <w:p w:rsidR="003228F1"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A aquisição, consubstanciada no presente contrato, foram objeto de licitação, sob a modalidade Pregão, na forma eletrônica, conforme Edital constante de folhas ....... /</w:t>
      </w:r>
      <w:proofErr w:type="gramStart"/>
      <w:r w:rsidRPr="006A0DBF">
        <w:rPr>
          <w:rFonts w:asciiTheme="minorHAnsi" w:hAnsiTheme="minorHAnsi" w:cs="Calibri"/>
          <w:sz w:val="20"/>
          <w:szCs w:val="20"/>
        </w:rPr>
        <w:t>.......</w:t>
      </w:r>
      <w:proofErr w:type="gramEnd"/>
      <w:r w:rsidRPr="006A0DBF">
        <w:rPr>
          <w:rFonts w:asciiTheme="minorHAnsi" w:hAnsiTheme="minorHAnsi" w:cs="Calibri"/>
          <w:sz w:val="20"/>
          <w:szCs w:val="20"/>
        </w:rPr>
        <w:t>, do Processo nº 201</w:t>
      </w:r>
      <w:r>
        <w:rPr>
          <w:rFonts w:asciiTheme="minorHAnsi" w:hAnsiTheme="minorHAnsi" w:cs="Calibri"/>
          <w:sz w:val="20"/>
          <w:szCs w:val="20"/>
        </w:rPr>
        <w:t>7</w:t>
      </w:r>
      <w:r w:rsidRPr="006A0DBF">
        <w:rPr>
          <w:rFonts w:asciiTheme="minorHAnsi" w:hAnsiTheme="minorHAnsi" w:cs="Calibri"/>
          <w:sz w:val="20"/>
          <w:szCs w:val="20"/>
        </w:rPr>
        <w:t>/30550/00</w:t>
      </w:r>
      <w:r>
        <w:rPr>
          <w:rFonts w:asciiTheme="minorHAnsi" w:hAnsiTheme="minorHAnsi" w:cs="Calibri"/>
          <w:sz w:val="20"/>
          <w:szCs w:val="20"/>
        </w:rPr>
        <w:t>8159</w:t>
      </w:r>
      <w:r w:rsidRPr="006A0DBF">
        <w:rPr>
          <w:rFonts w:asciiTheme="minorHAnsi" w:hAnsiTheme="minorHAnsi" w:cs="Calibri"/>
          <w:sz w:val="20"/>
          <w:szCs w:val="20"/>
        </w:rPr>
        <w:t xml:space="preserve">, a que se vincula este contrato, além de submeter-se, também aos preceitos de direito público, </w:t>
      </w:r>
      <w:proofErr w:type="spellStart"/>
      <w:r w:rsidRPr="006A0DBF">
        <w:rPr>
          <w:rFonts w:asciiTheme="minorHAnsi" w:hAnsiTheme="minorHAnsi" w:cs="Calibri"/>
          <w:sz w:val="20"/>
          <w:szCs w:val="20"/>
        </w:rPr>
        <w:t>aplicando-se-lhes</w:t>
      </w:r>
      <w:proofErr w:type="spellEnd"/>
      <w:r w:rsidRPr="006A0DBF">
        <w:rPr>
          <w:rFonts w:asciiTheme="minorHAnsi" w:hAnsiTheme="minorHAnsi" w:cs="Calibri"/>
          <w:sz w:val="20"/>
          <w:szCs w:val="20"/>
        </w:rPr>
        <w:t>, supletivamente, os princípios da teoria geral dos contratos e as disposições de direito privado.</w:t>
      </w:r>
    </w:p>
    <w:p w:rsidR="009D17B6" w:rsidRDefault="009D17B6" w:rsidP="003228F1">
      <w:pPr>
        <w:spacing w:after="0" w:line="240" w:lineRule="auto"/>
        <w:jc w:val="both"/>
        <w:rPr>
          <w:rFonts w:asciiTheme="minorHAnsi" w:hAnsiTheme="minorHAnsi" w:cs="Calibri"/>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 xml:space="preserve">CLÁUSULA QUINTA – </w:t>
      </w:r>
      <w:r w:rsidR="00B001EA">
        <w:rPr>
          <w:rFonts w:asciiTheme="minorHAnsi" w:hAnsiTheme="minorHAnsi" w:cs="Calibri"/>
          <w:b/>
          <w:sz w:val="20"/>
          <w:szCs w:val="20"/>
        </w:rPr>
        <w:t>FONTE DE RECURSO E CLASSIFICAÇÃO DOS EXAMES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 xml:space="preserve">5.1. </w:t>
      </w:r>
      <w:r w:rsidRPr="006A0DBF">
        <w:rPr>
          <w:rFonts w:asciiTheme="minorHAnsi" w:hAnsiTheme="minorHAnsi" w:cs="Arial"/>
          <w:sz w:val="20"/>
          <w:szCs w:val="20"/>
        </w:rPr>
        <w:t xml:space="preserve">A despesa correrá na </w:t>
      </w:r>
      <w:r w:rsidRPr="006A0DBF">
        <w:rPr>
          <w:rFonts w:asciiTheme="minorHAnsi" w:eastAsia="Batang" w:hAnsiTheme="minorHAnsi" w:cs="Arial"/>
          <w:bCs/>
          <w:iCs/>
          <w:sz w:val="20"/>
          <w:szCs w:val="20"/>
        </w:rPr>
        <w:t xml:space="preserve">Ação Orçamentária </w:t>
      </w:r>
      <w:r w:rsidRPr="006A0DBF">
        <w:rPr>
          <w:rFonts w:asciiTheme="minorHAnsi" w:eastAsia="Batang" w:hAnsiTheme="minorHAnsi" w:cs="Arial"/>
          <w:b/>
          <w:bCs/>
          <w:iCs/>
          <w:sz w:val="20"/>
          <w:szCs w:val="20"/>
        </w:rPr>
        <w:t>4113-Oferta da Assistência à Saúde de Média e Alta Complexidade Direta ao Cidadão</w:t>
      </w:r>
      <w:r w:rsidRPr="006A0DBF">
        <w:rPr>
          <w:rFonts w:asciiTheme="minorHAnsi" w:eastAsia="Batang" w:hAnsiTheme="minorHAnsi" w:cs="Arial"/>
          <w:bCs/>
          <w:iCs/>
          <w:sz w:val="20"/>
          <w:szCs w:val="20"/>
        </w:rPr>
        <w:t xml:space="preserve">, </w:t>
      </w:r>
      <w:r w:rsidRPr="006A0DBF">
        <w:rPr>
          <w:rFonts w:asciiTheme="minorHAnsi" w:hAnsiTheme="minorHAnsi" w:cs="Arial"/>
          <w:sz w:val="20"/>
          <w:szCs w:val="20"/>
        </w:rPr>
        <w:t>despesa prevista no PES 2016/2019.</w:t>
      </w:r>
    </w:p>
    <w:p w:rsidR="003228F1" w:rsidRPr="00B001EA" w:rsidRDefault="003228F1" w:rsidP="00B001EA">
      <w:pPr>
        <w:pStyle w:val="PargrafodaLista"/>
        <w:widowControl w:val="0"/>
        <w:numPr>
          <w:ilvl w:val="1"/>
          <w:numId w:val="30"/>
        </w:numPr>
        <w:tabs>
          <w:tab w:val="right" w:pos="8788"/>
        </w:tabs>
        <w:spacing w:after="0" w:line="240" w:lineRule="auto"/>
        <w:jc w:val="both"/>
        <w:rPr>
          <w:rFonts w:asciiTheme="minorHAnsi" w:hAnsiTheme="minorHAnsi" w:cs="Arial"/>
          <w:sz w:val="20"/>
          <w:szCs w:val="20"/>
        </w:rPr>
      </w:pPr>
      <w:r w:rsidRPr="00B001EA">
        <w:rPr>
          <w:rFonts w:asciiTheme="minorHAnsi" w:hAnsiTheme="minorHAnsi" w:cs="Arial"/>
          <w:sz w:val="20"/>
          <w:szCs w:val="20"/>
        </w:rPr>
        <w:t>Classificação</w:t>
      </w:r>
      <w:r w:rsidRPr="00B001EA">
        <w:rPr>
          <w:rFonts w:asciiTheme="minorHAnsi" w:eastAsia="Batang" w:hAnsiTheme="minorHAnsi" w:cs="Arial"/>
          <w:bCs/>
          <w:iCs/>
          <w:sz w:val="20"/>
          <w:szCs w:val="20"/>
        </w:rPr>
        <w:t xml:space="preserve"> dos Exames de Análises Clínicas:</w:t>
      </w:r>
    </w:p>
    <w:p w:rsidR="003228F1" w:rsidRPr="006A0DBF" w:rsidRDefault="003228F1" w:rsidP="003228F1">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3228F1" w:rsidRPr="006A0DBF" w:rsidTr="00735632">
        <w:trPr>
          <w:trHeight w:val="60"/>
          <w:jc w:val="center"/>
        </w:trPr>
        <w:tc>
          <w:tcPr>
            <w:tcW w:w="6859" w:type="dxa"/>
            <w:gridSpan w:val="2"/>
            <w:shd w:val="clear" w:color="auto" w:fill="DBE5F1" w:themeFill="accent1" w:themeFillTint="33"/>
            <w:vAlign w:val="center"/>
          </w:tcPr>
          <w:p w:rsidR="003228F1" w:rsidRPr="006A0DBF" w:rsidRDefault="003228F1" w:rsidP="00735632">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p>
        </w:tc>
        <w:tc>
          <w:tcPr>
            <w:tcW w:w="6376"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4</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5</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6</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7</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8</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9</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3228F1" w:rsidRPr="006A0DBF" w:rsidRDefault="003228F1" w:rsidP="003228F1">
      <w:pPr>
        <w:pStyle w:val="PargrafodaLista"/>
        <w:widowControl w:val="0"/>
        <w:tabs>
          <w:tab w:val="right" w:pos="8788"/>
        </w:tabs>
        <w:spacing w:after="0" w:line="240" w:lineRule="auto"/>
        <w:ind w:left="0"/>
        <w:jc w:val="both"/>
        <w:rPr>
          <w:rFonts w:asciiTheme="minorHAnsi" w:hAnsiTheme="minorHAnsi" w:cs="Arial"/>
          <w:sz w:val="20"/>
          <w:szCs w:val="20"/>
        </w:rPr>
      </w:pPr>
    </w:p>
    <w:p w:rsidR="003228F1" w:rsidRPr="006A0DBF"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5.3</w:t>
      </w:r>
      <w:r w:rsidR="003228F1">
        <w:rPr>
          <w:rFonts w:asciiTheme="minorHAnsi" w:hAnsiTheme="minorHAnsi" w:cs="Arial"/>
          <w:sz w:val="20"/>
          <w:szCs w:val="20"/>
        </w:rPr>
        <w:t xml:space="preserve">. </w:t>
      </w:r>
      <w:r w:rsidR="003228F1" w:rsidRPr="006A0DBF">
        <w:rPr>
          <w:rFonts w:asciiTheme="minorHAnsi" w:hAnsiTheme="minorHAnsi" w:cs="Arial"/>
          <w:sz w:val="20"/>
          <w:szCs w:val="20"/>
        </w:rPr>
        <w:t xml:space="preserve">No Anexo III </w:t>
      </w:r>
      <w:r w:rsidR="003228F1">
        <w:rPr>
          <w:rFonts w:asciiTheme="minorHAnsi" w:hAnsiTheme="minorHAnsi" w:cs="Arial"/>
          <w:sz w:val="20"/>
          <w:szCs w:val="20"/>
        </w:rPr>
        <w:t xml:space="preserve">(do Termo de Referência) </w:t>
      </w:r>
      <w:r w:rsidR="003228F1" w:rsidRPr="006A0DBF">
        <w:rPr>
          <w:rFonts w:asciiTheme="minorHAnsi" w:hAnsiTheme="minorHAnsi" w:cs="Arial"/>
          <w:sz w:val="20"/>
          <w:szCs w:val="20"/>
        </w:rPr>
        <w:t xml:space="preserve">consta a série da produção </w:t>
      </w:r>
      <w:r w:rsidR="003228F1" w:rsidRPr="006A0DBF">
        <w:rPr>
          <w:rFonts w:asciiTheme="minorHAnsi" w:eastAsia="Batang" w:hAnsiTheme="minorHAnsi" w:cs="Arial"/>
          <w:bCs/>
          <w:iCs/>
          <w:sz w:val="20"/>
          <w:szCs w:val="20"/>
        </w:rPr>
        <w:t>das unidades hospitalares,</w:t>
      </w:r>
      <w:r w:rsidR="003228F1" w:rsidRPr="006A0DBF">
        <w:rPr>
          <w:rFonts w:asciiTheme="minorHAnsi" w:hAnsiTheme="minorHAnsi" w:cs="Arial"/>
          <w:sz w:val="20"/>
          <w:szCs w:val="20"/>
        </w:rPr>
        <w:t xml:space="preserve"> de </w:t>
      </w:r>
      <w:r w:rsidR="003228F1" w:rsidRPr="006A0DBF">
        <w:rPr>
          <w:rFonts w:asciiTheme="minorHAnsi" w:eastAsia="Batang" w:hAnsiTheme="minorHAnsi" w:cs="Arial"/>
          <w:b/>
          <w:bCs/>
          <w:iCs/>
          <w:sz w:val="20"/>
          <w:szCs w:val="20"/>
        </w:rPr>
        <w:t xml:space="preserve">Exames de Análises Clínicas </w:t>
      </w:r>
      <w:r w:rsidR="003228F1" w:rsidRPr="006A0DBF">
        <w:rPr>
          <w:rFonts w:asciiTheme="minorHAnsi" w:eastAsia="Batang" w:hAnsiTheme="minorHAnsi" w:cs="Arial"/>
          <w:bCs/>
          <w:iCs/>
          <w:sz w:val="20"/>
          <w:szCs w:val="20"/>
        </w:rPr>
        <w:t>da</w:t>
      </w:r>
      <w:r w:rsidR="003228F1" w:rsidRPr="006A0DBF">
        <w:rPr>
          <w:rFonts w:asciiTheme="minorHAnsi" w:eastAsia="Batang" w:hAnsiTheme="minorHAnsi" w:cs="Arial"/>
          <w:b/>
          <w:bCs/>
          <w:iCs/>
          <w:sz w:val="20"/>
          <w:szCs w:val="20"/>
        </w:rPr>
        <w:t xml:space="preserve"> Tabela SUS</w:t>
      </w:r>
      <w:r w:rsidR="003228F1" w:rsidRPr="006A0DBF">
        <w:rPr>
          <w:rFonts w:asciiTheme="minorHAnsi" w:eastAsia="Batang" w:hAnsiTheme="minorHAnsi" w:cs="Arial"/>
          <w:bCs/>
          <w:iCs/>
          <w:sz w:val="20"/>
          <w:szCs w:val="20"/>
        </w:rPr>
        <w:t xml:space="preserve"> e da</w:t>
      </w:r>
      <w:r w:rsidR="003228F1" w:rsidRPr="006A0DBF">
        <w:rPr>
          <w:rFonts w:asciiTheme="minorHAnsi" w:eastAsia="Batang" w:hAnsiTheme="minorHAnsi" w:cs="Arial"/>
          <w:b/>
          <w:bCs/>
          <w:iCs/>
          <w:sz w:val="20"/>
          <w:szCs w:val="20"/>
        </w:rPr>
        <w:t xml:space="preserve"> Tabela CBHPM</w:t>
      </w:r>
      <w:r w:rsidR="003228F1" w:rsidRPr="006A0DBF">
        <w:rPr>
          <w:rFonts w:asciiTheme="minorHAnsi" w:eastAsia="Batang" w:hAnsiTheme="minorHAnsi" w:cs="Arial"/>
          <w:bCs/>
          <w:iCs/>
          <w:sz w:val="20"/>
          <w:szCs w:val="20"/>
        </w:rPr>
        <w:t xml:space="preserve">, </w:t>
      </w:r>
      <w:r w:rsidR="003228F1" w:rsidRPr="006A0DBF">
        <w:rPr>
          <w:rFonts w:asciiTheme="minorHAnsi" w:hAnsiTheme="minorHAnsi" w:cs="Arial"/>
          <w:sz w:val="20"/>
          <w:szCs w:val="20"/>
        </w:rPr>
        <w:t xml:space="preserve">a qual se constitui em </w:t>
      </w:r>
      <w:r w:rsidR="003228F1" w:rsidRPr="006A0DBF">
        <w:rPr>
          <w:rFonts w:asciiTheme="minorHAnsi" w:hAnsiTheme="minorHAnsi" w:cs="Arial"/>
          <w:b/>
          <w:sz w:val="20"/>
          <w:szCs w:val="20"/>
          <w:u w:val="single"/>
        </w:rPr>
        <w:t>parâmetro</w:t>
      </w:r>
      <w:r w:rsidR="003228F1"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003228F1" w:rsidRPr="006A0DBF">
        <w:rPr>
          <w:rFonts w:asciiTheme="minorHAnsi" w:hAnsiTheme="minorHAnsi" w:cs="Arial"/>
          <w:b/>
          <w:sz w:val="20"/>
          <w:szCs w:val="20"/>
        </w:rPr>
        <w:t>Tabela SUS</w:t>
      </w:r>
      <w:r w:rsidR="003228F1" w:rsidRPr="006A0DBF">
        <w:rPr>
          <w:rFonts w:asciiTheme="minorHAnsi" w:hAnsiTheme="minorHAnsi" w:cs="Arial"/>
          <w:sz w:val="20"/>
          <w:szCs w:val="20"/>
        </w:rPr>
        <w:t xml:space="preserve"> ou na </w:t>
      </w:r>
      <w:r w:rsidR="003228F1" w:rsidRPr="006A0DBF">
        <w:rPr>
          <w:rFonts w:asciiTheme="minorHAnsi" w:hAnsiTheme="minorHAnsi" w:cs="Arial"/>
          <w:b/>
          <w:sz w:val="20"/>
          <w:szCs w:val="20"/>
        </w:rPr>
        <w:t xml:space="preserve">Tabela CBHPM </w:t>
      </w:r>
      <w:r w:rsidR="003228F1" w:rsidRPr="006A0DBF">
        <w:rPr>
          <w:rFonts w:asciiTheme="minorHAnsi" w:hAnsiTheme="minorHAnsi" w:cs="Arial"/>
          <w:sz w:val="20"/>
          <w:szCs w:val="20"/>
        </w:rPr>
        <w:t>para que possa ser atendida toda a demanda de exame laboratorial à população, conforme seu perfil epidemiológico.</w:t>
      </w:r>
    </w:p>
    <w:p w:rsidR="003228F1"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5.4</w:t>
      </w:r>
      <w:r w:rsidR="003228F1">
        <w:rPr>
          <w:rFonts w:asciiTheme="minorHAnsi" w:hAnsiTheme="minorHAnsi" w:cs="Arial"/>
          <w:sz w:val="20"/>
          <w:szCs w:val="20"/>
        </w:rPr>
        <w:t xml:space="preserve">. </w:t>
      </w:r>
      <w:r w:rsidR="003228F1" w:rsidRPr="006A0DBF">
        <w:rPr>
          <w:rFonts w:asciiTheme="minorHAnsi" w:hAnsiTheme="minorHAnsi" w:cs="Arial"/>
          <w:sz w:val="20"/>
          <w:szCs w:val="20"/>
        </w:rPr>
        <w:t>Os procedimentos contratados e não contemplados no rol da Tabela SUS serão pagos no valor da Tabela CBHPM vigente, conforme Anexo III.</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b/>
          <w:sz w:val="20"/>
          <w:szCs w:val="20"/>
        </w:rPr>
        <w:lastRenderedPageBreak/>
        <w:t>CLÁUSULA SEXTA</w:t>
      </w:r>
      <w:r w:rsidR="00355DD4">
        <w:rPr>
          <w:rFonts w:asciiTheme="minorHAnsi" w:hAnsiTheme="minorHAnsi" w:cs="Calibri"/>
          <w:b/>
          <w:sz w:val="20"/>
          <w:szCs w:val="20"/>
        </w:rPr>
        <w:t xml:space="preserve"> - </w:t>
      </w:r>
      <w:r>
        <w:rPr>
          <w:rFonts w:asciiTheme="minorHAnsi" w:hAnsiTheme="minorHAnsi" w:cs="Calibri"/>
          <w:b/>
          <w:sz w:val="20"/>
          <w:szCs w:val="20"/>
        </w:rPr>
        <w:t>DAS OBRIGAÇÕES DA CONTRATANTE</w:t>
      </w:r>
    </w:p>
    <w:p w:rsidR="003228F1" w:rsidRPr="006A0DBF" w:rsidRDefault="003228F1" w:rsidP="003228F1">
      <w:pPr>
        <w:pStyle w:val="PargrafodaLista"/>
        <w:spacing w:after="0" w:line="240" w:lineRule="auto"/>
        <w:ind w:left="0"/>
        <w:jc w:val="both"/>
        <w:rPr>
          <w:rFonts w:asciiTheme="minorHAnsi" w:hAnsiTheme="minorHAnsi" w:cs="Arial"/>
          <w:sz w:val="20"/>
          <w:szCs w:val="20"/>
        </w:rPr>
      </w:pPr>
      <w:r>
        <w:rPr>
          <w:rFonts w:asciiTheme="minorHAnsi" w:hAnsiTheme="minorHAnsi" w:cs="Arial"/>
          <w:b/>
          <w:sz w:val="20"/>
          <w:szCs w:val="20"/>
        </w:rPr>
        <w:t xml:space="preserve">6.1. </w:t>
      </w:r>
      <w:r w:rsidRPr="006A0DBF">
        <w:rPr>
          <w:rFonts w:asciiTheme="minorHAnsi" w:hAnsiTheme="minorHAnsi" w:cs="Arial"/>
          <w:b/>
          <w:sz w:val="20"/>
          <w:szCs w:val="20"/>
        </w:rPr>
        <w:t>Facilitar</w:t>
      </w:r>
      <w:r w:rsidRPr="006A0DBF">
        <w:rPr>
          <w:rFonts w:asciiTheme="minorHAnsi" w:hAnsiTheme="minorHAnsi" w:cs="Arial"/>
          <w:sz w:val="20"/>
          <w:szCs w:val="20"/>
        </w:rPr>
        <w:t xml:space="preserve"> por todos seus meios o exercício das funções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promovendo o bom entendimento entre seus funcionários e os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cumprindo suas obrigações estabelecidas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6.2. </w:t>
      </w:r>
      <w:r w:rsidRPr="006A0DBF">
        <w:rPr>
          <w:rFonts w:asciiTheme="minorHAnsi" w:hAnsiTheme="minorHAnsi" w:cs="Arial"/>
          <w:b/>
          <w:sz w:val="20"/>
          <w:szCs w:val="20"/>
        </w:rPr>
        <w:t>Prestar</w:t>
      </w:r>
      <w:r w:rsidRPr="006A0DBF">
        <w:rPr>
          <w:rFonts w:asciiTheme="minorHAnsi" w:hAnsiTheme="minorHAnsi" w:cs="Arial"/>
          <w:sz w:val="20"/>
          <w:szCs w:val="20"/>
        </w:rPr>
        <w:t xml:space="preserve"> as informações e os esclarecimentos que venham a ser solicitados pela </w:t>
      </w:r>
      <w:r w:rsidRPr="006A0DBF">
        <w:rPr>
          <w:rFonts w:asciiTheme="minorHAnsi" w:hAnsiTheme="minorHAnsi" w:cs="Arial"/>
          <w:b/>
          <w:sz w:val="20"/>
          <w:szCs w:val="20"/>
        </w:rPr>
        <w:t>Contratada</w:t>
      </w:r>
      <w:r w:rsidRPr="006A0DBF">
        <w:rPr>
          <w:rFonts w:asciiTheme="minorHAnsi" w:hAnsiTheme="minorHAnsi" w:cs="Arial"/>
          <w:sz w:val="20"/>
          <w:szCs w:val="20"/>
        </w:rPr>
        <w:t>, bem como aos seus funcionários, que eventualmente venham a ser solicitados, e que digam respeito à natureza dos serviços que tenham a executar.</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6.3. </w:t>
      </w:r>
      <w:r w:rsidRPr="006A0DBF">
        <w:rPr>
          <w:rFonts w:asciiTheme="minorHAnsi" w:hAnsiTheme="minorHAnsi" w:cs="Arial"/>
          <w:b/>
          <w:sz w:val="20"/>
          <w:szCs w:val="20"/>
        </w:rPr>
        <w:t>Notificar</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Pr="006A0DBF">
        <w:rPr>
          <w:rFonts w:asciiTheme="minorHAnsi" w:hAnsiTheme="minorHAnsi" w:cs="Arial"/>
          <w:b/>
          <w:sz w:val="20"/>
          <w:szCs w:val="20"/>
        </w:rPr>
        <w:t>Relatório de Avaliação da Qualidade dos Serviços Prestados demonstrando as irregularidades.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6.4. </w:t>
      </w:r>
      <w:r w:rsidRPr="006A0DBF">
        <w:rPr>
          <w:rFonts w:asciiTheme="minorHAnsi" w:hAnsiTheme="minorHAnsi" w:cs="Arial"/>
          <w:b/>
          <w:sz w:val="20"/>
          <w:szCs w:val="20"/>
        </w:rPr>
        <w:t>Inspecionar</w:t>
      </w:r>
      <w:r w:rsidRPr="006A0DBF">
        <w:rPr>
          <w:rFonts w:asciiTheme="minorHAnsi" w:hAnsiTheme="minorHAnsi" w:cs="Arial"/>
          <w:sz w:val="20"/>
          <w:szCs w:val="20"/>
        </w:rPr>
        <w:t xml:space="preserve"> os equipamentos</w:t>
      </w:r>
      <w:r w:rsidRPr="006A0DBF">
        <w:rPr>
          <w:rFonts w:asciiTheme="minorHAnsi" w:eastAsia="Arial Unicode MS" w:hAnsiTheme="minorHAnsi" w:cs="Arial"/>
          <w:sz w:val="20"/>
          <w:szCs w:val="20"/>
        </w:rPr>
        <w:t>, instrumentais, insumos e reagentes (</w:t>
      </w:r>
      <w:r w:rsidRPr="006A0DBF">
        <w:rPr>
          <w:rFonts w:asciiTheme="minorHAnsi" w:hAnsiTheme="minorHAnsi" w:cs="Arial"/>
          <w:sz w:val="20"/>
          <w:szCs w:val="20"/>
        </w:rPr>
        <w:t>incluído todo e qualquer material de expediente) empregados nos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6.5. </w:t>
      </w:r>
      <w:r w:rsidRPr="006A0DBF">
        <w:rPr>
          <w:rFonts w:asciiTheme="minorHAnsi" w:hAnsiTheme="minorHAnsi" w:cs="Arial"/>
          <w:b/>
          <w:sz w:val="20"/>
          <w:szCs w:val="20"/>
        </w:rPr>
        <w:t>Fiscalizar</w:t>
      </w:r>
      <w:r w:rsidRPr="006A0DBF">
        <w:rPr>
          <w:rFonts w:asciiTheme="minorHAnsi" w:hAnsiTheme="minorHAnsi" w:cs="Arial"/>
          <w:sz w:val="20"/>
          <w:szCs w:val="20"/>
        </w:rPr>
        <w:t xml:space="preserve"> a disponibilização dos equipamentos apresentados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no momento da Licitação nos laboratórios executantes do serviço. </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6.6. </w:t>
      </w:r>
      <w:r w:rsidRPr="006A0DBF">
        <w:rPr>
          <w:rFonts w:asciiTheme="minorHAnsi" w:hAnsiTheme="minorHAnsi" w:cs="Arial"/>
          <w:b/>
          <w:sz w:val="20"/>
          <w:szCs w:val="20"/>
        </w:rPr>
        <w:t>Solicitar</w:t>
      </w:r>
      <w:r w:rsidRPr="006A0DBF">
        <w:rPr>
          <w:rFonts w:asciiTheme="minorHAnsi" w:hAnsiTheme="minorHAnsi" w:cs="Arial"/>
          <w:sz w:val="20"/>
          <w:szCs w:val="20"/>
        </w:rPr>
        <w:t xml:space="preserve">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a substituição de quaisquer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considerados ineficientes ou obsoletos ou que causem prejuízos aos serviços executados.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6.7. </w:t>
      </w:r>
      <w:r w:rsidRPr="006A0DBF">
        <w:rPr>
          <w:rFonts w:asciiTheme="minorHAnsi" w:hAnsiTheme="minorHAnsi" w:cs="Arial"/>
          <w:b/>
          <w:sz w:val="20"/>
          <w:szCs w:val="20"/>
        </w:rPr>
        <w:t>Exercer</w:t>
      </w:r>
      <w:r w:rsidRPr="006A0DBF">
        <w:rPr>
          <w:rFonts w:asciiTheme="minorHAnsi" w:hAnsiTheme="minorHAnsi" w:cs="Arial"/>
          <w:sz w:val="20"/>
          <w:szCs w:val="20"/>
        </w:rPr>
        <w:t xml:space="preserve"> a gestão do contrato, de forma a assegurar o estabelecido nas especificações técnicas, com controle das </w:t>
      </w:r>
      <w:r w:rsidRPr="006A0DBF">
        <w:rPr>
          <w:rFonts w:asciiTheme="minorHAnsi" w:hAnsiTheme="minorHAnsi" w:cs="Arial"/>
          <w:b/>
          <w:sz w:val="20"/>
          <w:szCs w:val="20"/>
        </w:rPr>
        <w:t>medições</w:t>
      </w:r>
      <w:r w:rsidRPr="006A0DBF">
        <w:rPr>
          <w:rFonts w:asciiTheme="minorHAnsi" w:hAnsiTheme="minorHAnsi" w:cs="Arial"/>
          <w:sz w:val="20"/>
          <w:szCs w:val="20"/>
        </w:rPr>
        <w:t xml:space="preserve"> e atestados de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w:t>
      </w:r>
    </w:p>
    <w:p w:rsidR="003228F1" w:rsidRPr="008569B8" w:rsidRDefault="003228F1" w:rsidP="00F653FD">
      <w:pPr>
        <w:pStyle w:val="PargrafodaLista"/>
        <w:widowControl w:val="0"/>
        <w:numPr>
          <w:ilvl w:val="1"/>
          <w:numId w:val="24"/>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Exercer</w:t>
      </w:r>
      <w:r w:rsidRPr="008569B8">
        <w:rPr>
          <w:rFonts w:asciiTheme="minorHAnsi" w:hAnsiTheme="minorHAnsi" w:cs="Arial"/>
          <w:sz w:val="20"/>
          <w:szCs w:val="20"/>
        </w:rPr>
        <w:t xml:space="preserve"> a </w:t>
      </w:r>
      <w:r w:rsidRPr="008569B8">
        <w:rPr>
          <w:rFonts w:asciiTheme="minorHAnsi" w:hAnsiTheme="minorHAnsi" w:cs="Arial"/>
          <w:b/>
          <w:sz w:val="20"/>
          <w:szCs w:val="20"/>
        </w:rPr>
        <w:t>fiscalização dos serviços</w:t>
      </w:r>
      <w:r w:rsidRPr="008569B8">
        <w:rPr>
          <w:rFonts w:asciiTheme="minorHAnsi" w:hAnsiTheme="minorHAnsi" w:cs="Arial"/>
          <w:sz w:val="20"/>
          <w:szCs w:val="20"/>
        </w:rPr>
        <w:t xml:space="preserve"> na forma prevista na Lei Federal N° 8.666/93.</w:t>
      </w:r>
    </w:p>
    <w:p w:rsidR="003228F1" w:rsidRPr="00CA26A8"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b/>
          <w:sz w:val="20"/>
          <w:szCs w:val="20"/>
        </w:rPr>
        <w:t xml:space="preserve">6.9. </w:t>
      </w:r>
      <w:r w:rsidRPr="00CA26A8">
        <w:rPr>
          <w:rFonts w:asciiTheme="minorHAnsi" w:hAnsiTheme="minorHAnsi" w:cs="Arial"/>
          <w:b/>
          <w:sz w:val="20"/>
          <w:szCs w:val="20"/>
        </w:rPr>
        <w:t>Avaliar</w:t>
      </w:r>
      <w:r w:rsidRPr="00CA26A8">
        <w:rPr>
          <w:rFonts w:asciiTheme="minorHAnsi" w:hAnsiTheme="minorHAnsi" w:cs="Arial"/>
          <w:sz w:val="20"/>
          <w:szCs w:val="20"/>
        </w:rPr>
        <w:t xml:space="preserve"> mensalmente os serviços a serem executados pela </w:t>
      </w:r>
      <w:r w:rsidRPr="00CA26A8">
        <w:rPr>
          <w:rFonts w:asciiTheme="minorHAnsi" w:hAnsiTheme="minorHAnsi" w:cs="Arial"/>
          <w:b/>
          <w:sz w:val="20"/>
          <w:szCs w:val="20"/>
        </w:rPr>
        <w:t>Contratada</w:t>
      </w:r>
      <w:r w:rsidRPr="00CA26A8">
        <w:rPr>
          <w:rFonts w:asciiTheme="minorHAnsi" w:hAnsiTheme="minorHAnsi" w:cs="Arial"/>
          <w:sz w:val="20"/>
          <w:szCs w:val="20"/>
        </w:rPr>
        <w:t xml:space="preserve">. Esta avaliação deve ser feita pelo </w:t>
      </w:r>
      <w:r w:rsidRPr="00CA26A8">
        <w:rPr>
          <w:rFonts w:asciiTheme="minorHAnsi" w:hAnsiTheme="minorHAnsi" w:cs="Arial"/>
          <w:b/>
          <w:sz w:val="20"/>
          <w:szCs w:val="20"/>
        </w:rPr>
        <w:t>Gestor em conjunto com o fiscal do Contrato</w:t>
      </w:r>
      <w:r w:rsidRPr="00CA26A8">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6.10. </w:t>
      </w:r>
      <w:r w:rsidRPr="006A0DBF">
        <w:rPr>
          <w:rFonts w:asciiTheme="minorHAnsi" w:hAnsiTheme="minorHAnsi" w:cs="Arial"/>
          <w:b/>
          <w:sz w:val="20"/>
          <w:szCs w:val="20"/>
        </w:rPr>
        <w:t>Avaliar</w:t>
      </w:r>
      <w:r w:rsidRPr="006A0DBF">
        <w:rPr>
          <w:rFonts w:asciiTheme="minorHAnsi" w:hAnsiTheme="minorHAnsi" w:cs="Arial"/>
          <w:sz w:val="20"/>
          <w:szCs w:val="20"/>
        </w:rPr>
        <w:t xml:space="preserve"> o conteúdo programático dos treinamentos oferecidos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por meio do </w:t>
      </w:r>
      <w:r w:rsidRPr="006A0DBF">
        <w:rPr>
          <w:rFonts w:asciiTheme="minorHAnsi" w:hAnsiTheme="minorHAnsi" w:cs="Arial"/>
          <w:b/>
          <w:sz w:val="20"/>
          <w:szCs w:val="20"/>
        </w:rPr>
        <w:t>Fiscal do Contrato</w:t>
      </w:r>
      <w:r w:rsidRPr="006A0DBF">
        <w:rPr>
          <w:rFonts w:asciiTheme="minorHAnsi" w:hAnsiTheme="minorHAnsi" w:cs="Arial"/>
          <w:sz w:val="20"/>
          <w:szCs w:val="20"/>
        </w:rPr>
        <w:t>.</w:t>
      </w:r>
    </w:p>
    <w:p w:rsidR="003228F1" w:rsidRPr="008569B8" w:rsidRDefault="003228F1" w:rsidP="00F653FD">
      <w:pPr>
        <w:pStyle w:val="PargrafodaLista"/>
        <w:widowControl w:val="0"/>
        <w:numPr>
          <w:ilvl w:val="1"/>
          <w:numId w:val="25"/>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Efetuar</w:t>
      </w:r>
      <w:r w:rsidRPr="008569B8">
        <w:rPr>
          <w:rFonts w:asciiTheme="minorHAnsi" w:hAnsiTheme="minorHAnsi" w:cs="Arial"/>
          <w:sz w:val="20"/>
          <w:szCs w:val="20"/>
        </w:rPr>
        <w:t xml:space="preserve"> os pagamentos devidos, de acordo com o estabelecido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6.12. </w:t>
      </w:r>
      <w:r w:rsidRPr="006A0DBF">
        <w:rPr>
          <w:rFonts w:asciiTheme="minorHAnsi" w:hAnsiTheme="minorHAnsi" w:cs="Arial"/>
          <w:b/>
          <w:sz w:val="20"/>
          <w:szCs w:val="20"/>
        </w:rPr>
        <w:t>Aplicar</w:t>
      </w:r>
      <w:r w:rsidRPr="006A0DBF">
        <w:rPr>
          <w:rFonts w:asciiTheme="minorHAnsi" w:hAnsiTheme="minorHAnsi" w:cs="Arial"/>
          <w:sz w:val="20"/>
          <w:szCs w:val="20"/>
        </w:rPr>
        <w:t xml:space="preserve"> os descontos no pagamento, conforme metodologias definidas pelo </w:t>
      </w:r>
      <w:r w:rsidRPr="006A0DBF">
        <w:rPr>
          <w:rFonts w:asciiTheme="minorHAnsi" w:hAnsiTheme="minorHAnsi" w:cs="Arial"/>
          <w:b/>
          <w:sz w:val="20"/>
          <w:szCs w:val="20"/>
        </w:rPr>
        <w:t>Contratante, sobre o uso da ÁGUA, ENERGIA E ESPAÇO FÍSICO</w:t>
      </w:r>
      <w:r w:rsidRPr="006A0DBF">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6.13.</w:t>
      </w:r>
      <w:r w:rsidRPr="006A0DBF">
        <w:rPr>
          <w:rFonts w:asciiTheme="minorHAnsi" w:hAnsiTheme="minorHAnsi" w:cs="Arial"/>
          <w:b/>
          <w:sz w:val="20"/>
          <w:szCs w:val="20"/>
        </w:rPr>
        <w:t>Aplicar</w:t>
      </w:r>
      <w:r w:rsidRPr="006A0DBF">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3228F1" w:rsidRDefault="003228F1" w:rsidP="003228F1">
      <w:pPr>
        <w:tabs>
          <w:tab w:val="left" w:pos="7200"/>
        </w:tabs>
        <w:spacing w:after="0" w:line="240" w:lineRule="auto"/>
        <w:jc w:val="both"/>
        <w:rPr>
          <w:rFonts w:asciiTheme="minorHAnsi" w:hAnsiTheme="minorHAnsi" w:cs="Calibri"/>
          <w:b/>
          <w:sz w:val="20"/>
          <w:szCs w:val="20"/>
        </w:rPr>
      </w:pPr>
    </w:p>
    <w:p w:rsidR="003228F1" w:rsidRPr="006A0DBF" w:rsidRDefault="003228F1" w:rsidP="003228F1">
      <w:pPr>
        <w:tabs>
          <w:tab w:val="left" w:pos="7200"/>
        </w:tabs>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SÉTIM</w:t>
      </w:r>
      <w:r w:rsidR="00355DD4">
        <w:rPr>
          <w:rFonts w:asciiTheme="minorHAnsi" w:hAnsiTheme="minorHAnsi" w:cs="Calibri"/>
          <w:b/>
          <w:sz w:val="20"/>
          <w:szCs w:val="20"/>
        </w:rPr>
        <w:t>A – DAS OBRIGAÇÕES DA CONTRATADA:</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color w:val="000000"/>
          <w:sz w:val="20"/>
          <w:szCs w:val="20"/>
        </w:rPr>
      </w:pPr>
      <w:r w:rsidRPr="00F073FD">
        <w:rPr>
          <w:rFonts w:asciiTheme="minorHAnsi" w:hAnsiTheme="minorHAnsi" w:cs="Arial"/>
          <w:b/>
          <w:sz w:val="20"/>
          <w:szCs w:val="20"/>
        </w:rPr>
        <w:t xml:space="preserve">A(s) empresa(s) contratada(s) </w:t>
      </w:r>
      <w:proofErr w:type="gramStart"/>
      <w:r w:rsidRPr="00F073FD">
        <w:rPr>
          <w:rFonts w:asciiTheme="minorHAnsi" w:hAnsiTheme="minorHAnsi" w:cs="Arial"/>
          <w:b/>
          <w:sz w:val="20"/>
          <w:szCs w:val="20"/>
        </w:rPr>
        <w:t>deverá(</w:t>
      </w:r>
      <w:proofErr w:type="spellStart"/>
      <w:proofErr w:type="gramEnd"/>
      <w:r w:rsidRPr="00F073FD">
        <w:rPr>
          <w:rFonts w:asciiTheme="minorHAnsi" w:hAnsiTheme="minorHAnsi" w:cs="Arial"/>
          <w:b/>
          <w:sz w:val="20"/>
          <w:szCs w:val="20"/>
        </w:rPr>
        <w:t>ão</w:t>
      </w:r>
      <w:proofErr w:type="spellEnd"/>
      <w:r w:rsidRPr="00F073FD">
        <w:rPr>
          <w:rFonts w:asciiTheme="minorHAnsi" w:hAnsiTheme="minorHAnsi" w:cs="Arial"/>
          <w:b/>
          <w:sz w:val="20"/>
          <w:szCs w:val="20"/>
        </w:rPr>
        <w:t xml:space="preserve">) </w:t>
      </w:r>
      <w:r w:rsidRPr="00F073FD">
        <w:rPr>
          <w:rFonts w:asciiTheme="minorHAnsi" w:hAnsiTheme="minorHAnsi" w:cs="Arial"/>
          <w:b/>
          <w:sz w:val="20"/>
          <w:szCs w:val="20"/>
          <w:u w:val="single"/>
        </w:rPr>
        <w:t>disponibilizar</w:t>
      </w:r>
      <w:r w:rsidRPr="00F073FD">
        <w:rPr>
          <w:rFonts w:asciiTheme="minorHAnsi" w:hAnsiTheme="minorHAnsi" w:cs="Arial"/>
          <w:b/>
          <w:color w:val="00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7.1.1. </w:t>
      </w:r>
      <w:r w:rsidRPr="006A0DBF">
        <w:rPr>
          <w:rFonts w:asciiTheme="minorHAnsi" w:hAnsiTheme="minorHAnsi" w:cs="Arial"/>
          <w:sz w:val="20"/>
          <w:szCs w:val="20"/>
        </w:rPr>
        <w:t>Recursos humanos especializados: pessoal técnico, operacional e administrativo, em número suficiente para desenvolver a todas as atividades previstas, observadas as normas vigentes de vigilância sanitária e de saúde do trabalhador;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7.1.2. </w:t>
      </w:r>
      <w:r w:rsidRPr="006A0DBF">
        <w:rPr>
          <w:rFonts w:asciiTheme="minorHAnsi" w:hAnsiTheme="minorHAnsi" w:cs="Arial"/>
          <w:sz w:val="20"/>
          <w:szCs w:val="20"/>
        </w:rPr>
        <w:t>Materiais, equipamentos, instrumentais insumos e reagentes laboratoriais, e todo o material de expediente;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7.1.3. </w:t>
      </w:r>
      <w:r w:rsidRPr="006A0DBF">
        <w:rPr>
          <w:rFonts w:asciiTheme="minorHAnsi" w:hAnsiTheme="minorHAnsi" w:cs="Arial"/>
          <w:sz w:val="20"/>
          <w:szCs w:val="20"/>
        </w:rPr>
        <w:t xml:space="preserve">Equipamentos </w:t>
      </w:r>
      <w:r w:rsidRPr="006A0DBF">
        <w:rPr>
          <w:rFonts w:asciiTheme="minorHAnsi" w:eastAsia="Arial Unicode MS" w:hAnsiTheme="minorHAnsi" w:cs="Arial"/>
          <w:sz w:val="20"/>
          <w:szCs w:val="20"/>
        </w:rPr>
        <w:t>ferramentas</w:t>
      </w:r>
      <w:r w:rsidRPr="006A0DBF">
        <w:rPr>
          <w:rFonts w:asciiTheme="minorHAnsi" w:hAnsiTheme="minorHAnsi" w:cs="Arial"/>
          <w:sz w:val="20"/>
          <w:szCs w:val="20"/>
        </w:rPr>
        <w:t xml:space="preserve"> de tecnologia, informação e comunicação (TIC) inclusive serviço de telefonia fixa e móvel para atendimento as urgências;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7.1.4. </w:t>
      </w:r>
      <w:r w:rsidRPr="006A0DBF">
        <w:rPr>
          <w:rFonts w:asciiTheme="minorHAnsi" w:hAnsiTheme="minorHAnsi" w:cs="Arial"/>
          <w:sz w:val="20"/>
          <w:szCs w:val="20"/>
        </w:rPr>
        <w:t>Equipamentos de Proteção Individual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e Equipamentos de Proteção Coletiva (</w:t>
      </w:r>
      <w:proofErr w:type="spellStart"/>
      <w:r w:rsidRPr="006A0DBF">
        <w:rPr>
          <w:rFonts w:asciiTheme="minorHAnsi" w:hAnsiTheme="minorHAnsi" w:cs="Arial"/>
          <w:sz w:val="20"/>
          <w:szCs w:val="20"/>
        </w:rPr>
        <w:t>EPC’s</w:t>
      </w:r>
      <w:proofErr w:type="spellEnd"/>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7.1.5. </w:t>
      </w:r>
      <w:r w:rsidRPr="006A0DBF">
        <w:rPr>
          <w:rFonts w:asciiTheme="minorHAnsi" w:hAnsiTheme="minorHAnsi" w:cs="Arial"/>
          <w:sz w:val="20"/>
          <w:szCs w:val="20"/>
        </w:rPr>
        <w:t xml:space="preserve">Insumos e utensílios para higienização do ambiente laboratorial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e para coleta e disposição de resíduos gerados no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7.1.6. </w:t>
      </w:r>
      <w:r w:rsidRPr="006A0DBF">
        <w:rPr>
          <w:rFonts w:asciiTheme="minorHAnsi" w:hAnsiTheme="minorHAnsi" w:cs="Arial"/>
          <w:sz w:val="20"/>
          <w:szCs w:val="20"/>
        </w:rPr>
        <w:t>Relação nominal, com respectiva identificação dos seus funcionários, comunicando obrigatoriamente as alterações em seus quadros funcionais.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7.1.7. </w:t>
      </w:r>
      <w:r w:rsidRPr="006A0DBF">
        <w:rPr>
          <w:rFonts w:asciiTheme="minorHAnsi" w:hAnsiTheme="minorHAnsi" w:cs="Arial"/>
          <w:sz w:val="20"/>
          <w:szCs w:val="20"/>
        </w:rPr>
        <w:t xml:space="preserve">Seus profissionais devidamente uniformizados, providos dos equipamentos de Proteção Individual -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sz w:val="20"/>
          <w:szCs w:val="20"/>
        </w:rPr>
      </w:pPr>
      <w:r w:rsidRPr="00F073FD">
        <w:rPr>
          <w:rFonts w:asciiTheme="minorHAnsi" w:hAnsiTheme="minorHAnsi" w:cs="Arial"/>
          <w:b/>
          <w:sz w:val="20"/>
          <w:szCs w:val="20"/>
        </w:rPr>
        <w:t xml:space="preserve">Condições </w:t>
      </w:r>
      <w:r w:rsidRPr="00F073FD">
        <w:rPr>
          <w:rFonts w:asciiTheme="minorHAnsi" w:hAnsiTheme="minorHAnsi" w:cs="Arial"/>
          <w:b/>
          <w:sz w:val="20"/>
          <w:szCs w:val="20"/>
          <w:u w:val="single"/>
        </w:rPr>
        <w:t>Gerais</w:t>
      </w:r>
      <w:r w:rsidRPr="00F073FD">
        <w:rPr>
          <w:rFonts w:asciiTheme="minorHAnsi" w:hAnsiTheme="minorHAnsi" w:cs="Arial"/>
          <w:b/>
          <w:sz w:val="20"/>
          <w:szCs w:val="20"/>
        </w:rPr>
        <w:t xml:space="preserve"> de Fornecimento dos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 </w:t>
      </w:r>
      <w:r w:rsidRPr="006A0DBF">
        <w:rPr>
          <w:rFonts w:asciiTheme="minorHAnsi" w:hAnsiTheme="minorHAnsi" w:cs="Arial"/>
          <w:b/>
          <w:sz w:val="20"/>
          <w:szCs w:val="20"/>
        </w:rPr>
        <w:t>Designar</w:t>
      </w:r>
      <w:r w:rsidRPr="006A0DBF">
        <w:rPr>
          <w:rFonts w:asciiTheme="minorHAnsi" w:hAnsiTheme="minorHAnsi" w:cs="Arial"/>
          <w:sz w:val="20"/>
          <w:szCs w:val="20"/>
        </w:rPr>
        <w:t xml:space="preserve"> por escrito, em até 48 (quarenta e oito) horas após a assinatura do contrato, </w:t>
      </w:r>
      <w:r w:rsidRPr="006A0DBF">
        <w:rPr>
          <w:rFonts w:asciiTheme="minorHAnsi" w:hAnsiTheme="minorHAnsi" w:cs="Arial"/>
          <w:b/>
          <w:sz w:val="20"/>
          <w:szCs w:val="20"/>
        </w:rPr>
        <w:t xml:space="preserve">preposto(s) </w:t>
      </w:r>
      <w:r w:rsidRPr="006A0DBF">
        <w:rPr>
          <w:rFonts w:asciiTheme="minorHAnsi" w:hAnsiTheme="minorHAnsi" w:cs="Arial"/>
          <w:sz w:val="20"/>
          <w:szCs w:val="20"/>
        </w:rPr>
        <w:t>que tenha(m) poderes para resolução de possíveis ocorrências durante a execução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w:t>
      </w:r>
      <w:r w:rsidRPr="006A0DBF">
        <w:rPr>
          <w:rFonts w:asciiTheme="minorHAnsi" w:hAnsiTheme="minorHAnsi" w:cs="Arial"/>
          <w:sz w:val="20"/>
          <w:szCs w:val="20"/>
        </w:rPr>
        <w:lastRenderedPageBreak/>
        <w:t>normas e legislação. Utilizá-los conforme técnicas de recomendação do fabricante, com base científica comprovada para realização dos exames.</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7.2.3.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w:t>
      </w:r>
      <w:r>
        <w:rPr>
          <w:rFonts w:asciiTheme="minorHAnsi" w:hAnsiTheme="minorHAnsi" w:cs="Arial"/>
          <w:sz w:val="20"/>
          <w:szCs w:val="20"/>
        </w:rPr>
        <w:t>ostra biológica.</w:t>
      </w:r>
    </w:p>
    <w:p w:rsidR="003228F1" w:rsidRPr="0092695D"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7.2.4. </w:t>
      </w:r>
      <w:r w:rsidRPr="006A0DBF">
        <w:rPr>
          <w:rFonts w:asciiTheme="minorHAnsi" w:hAnsiTheme="minorHAnsi" w:cs="Arial"/>
          <w:b/>
          <w:sz w:val="20"/>
          <w:szCs w:val="20"/>
        </w:rPr>
        <w:t>Ofertar</w:t>
      </w:r>
      <w:r w:rsidRPr="006A0DBF">
        <w:rPr>
          <w:rFonts w:asciiTheme="minorHAnsi" w:hAnsiTheme="minorHAnsi" w:cs="Arial"/>
          <w:sz w:val="20"/>
          <w:szCs w:val="20"/>
        </w:rPr>
        <w:t xml:space="preserve"> o </w:t>
      </w:r>
      <w:r w:rsidRPr="006A0DBF">
        <w:rPr>
          <w:rFonts w:asciiTheme="minorHAnsi" w:eastAsia="Arial Unicode MS" w:hAnsiTheme="minorHAnsi" w:cs="Arial"/>
          <w:sz w:val="20"/>
          <w:szCs w:val="20"/>
        </w:rPr>
        <w:t>elenco</w:t>
      </w:r>
      <w:r w:rsidRPr="006A0DBF">
        <w:rPr>
          <w:rFonts w:asciiTheme="minorHAnsi" w:hAnsiTheme="minorHAnsi" w:cs="Arial"/>
          <w:sz w:val="20"/>
          <w:szCs w:val="20"/>
        </w:rPr>
        <w:t xml:space="preserve"> total de </w:t>
      </w:r>
      <w:r w:rsidRPr="006A0DBF">
        <w:rPr>
          <w:rFonts w:asciiTheme="minorHAnsi" w:hAnsiTheme="minorHAnsi" w:cs="Arial"/>
          <w:b/>
          <w:sz w:val="20"/>
          <w:szCs w:val="20"/>
          <w:u w:val="single"/>
        </w:rPr>
        <w:t>Exames de Análises Clínicas</w:t>
      </w:r>
      <w:r w:rsidRPr="006A0DBF">
        <w:rPr>
          <w:rFonts w:asciiTheme="minorHAnsi" w:hAnsiTheme="minorHAnsi" w:cs="Arial"/>
          <w:b/>
          <w:sz w:val="20"/>
          <w:szCs w:val="20"/>
        </w:rPr>
        <w:t xml:space="preserve"> previstos na Tabela SUS ou na Tabela CBHPM, </w:t>
      </w:r>
      <w:r w:rsidRPr="006A0DBF">
        <w:rPr>
          <w:rFonts w:asciiTheme="minorHAnsi" w:hAnsiTheme="minorHAnsi" w:cs="Arial"/>
          <w:sz w:val="20"/>
          <w:szCs w:val="20"/>
        </w:rPr>
        <w:t xml:space="preserve">demandados pelas unidades hospitalares, relacionados com os problemas de saúde mais frequentes da população, e com as especialidades médicas do hospital, sendo eles de urgência, emergência, sazonal, surtos e epidemias.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7.2.5. </w:t>
      </w:r>
      <w:r w:rsidRPr="006A0DBF">
        <w:rPr>
          <w:rFonts w:asciiTheme="minorHAnsi" w:hAnsiTheme="minorHAnsi" w:cs="Arial"/>
          <w:b/>
          <w:sz w:val="20"/>
          <w:szCs w:val="20"/>
        </w:rPr>
        <w:t>Ofertar</w:t>
      </w:r>
      <w:r w:rsidRPr="006A0DBF">
        <w:rPr>
          <w:rFonts w:asciiTheme="minorHAnsi" w:hAnsiTheme="minorHAnsi" w:cs="Arial"/>
          <w:sz w:val="20"/>
          <w:szCs w:val="20"/>
        </w:rPr>
        <w:t xml:space="preserve"> os procedimentos (</w:t>
      </w:r>
      <w:r w:rsidRPr="006A0DBF">
        <w:rPr>
          <w:rFonts w:asciiTheme="minorHAnsi" w:hAnsiTheme="minorHAnsi" w:cs="Arial"/>
          <w:b/>
          <w:sz w:val="20"/>
          <w:szCs w:val="20"/>
          <w:u w:val="single"/>
        </w:rPr>
        <w:t>Exames de Análises Clínicas</w:t>
      </w:r>
      <w:r w:rsidRPr="006A0DBF">
        <w:rPr>
          <w:rFonts w:asciiTheme="minorHAnsi" w:hAnsiTheme="minorHAnsi" w:cs="Arial"/>
          <w:sz w:val="20"/>
          <w:szCs w:val="20"/>
        </w:rPr>
        <w:t>) para todas as faixas etárias de usuários.</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7.2.6. </w:t>
      </w:r>
      <w:r w:rsidRPr="006A0DBF">
        <w:rPr>
          <w:rFonts w:asciiTheme="minorHAnsi" w:hAnsiTheme="minorHAnsi" w:cs="Arial"/>
          <w:b/>
          <w:sz w:val="20"/>
          <w:szCs w:val="20"/>
        </w:rPr>
        <w:t xml:space="preserve">Instalar </w:t>
      </w:r>
      <w:r w:rsidRPr="006A0DBF">
        <w:rPr>
          <w:rFonts w:asciiTheme="minorHAnsi" w:hAnsiTheme="minorHAnsi" w:cs="Arial"/>
          <w:sz w:val="20"/>
          <w:szCs w:val="20"/>
        </w:rPr>
        <w:t xml:space="preserve">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laboratório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organizando ou promovendo </w:t>
      </w:r>
      <w:r w:rsidRPr="006A0DBF">
        <w:rPr>
          <w:rFonts w:asciiTheme="minorHAnsi" w:hAnsiTheme="minorHAnsi" w:cs="Arial"/>
          <w:sz w:val="20"/>
          <w:szCs w:val="20"/>
        </w:rPr>
        <w:t xml:space="preserve">no espaço cedido divisão distinta para os setores: triagem; hematologia, imunologia e bioquímica; microbiologia; </w:t>
      </w:r>
      <w:proofErr w:type="spellStart"/>
      <w:r w:rsidRPr="006A0DBF">
        <w:rPr>
          <w:rFonts w:asciiTheme="minorHAnsi" w:hAnsiTheme="minorHAnsi" w:cs="Arial"/>
          <w:sz w:val="20"/>
          <w:szCs w:val="20"/>
        </w:rPr>
        <w:t>uroanálise</w:t>
      </w:r>
      <w:proofErr w:type="spellEnd"/>
      <w:r w:rsidRPr="006A0DBF">
        <w:rPr>
          <w:rFonts w:asciiTheme="minorHAnsi" w:hAnsiTheme="minorHAnsi" w:cs="Arial"/>
          <w:sz w:val="20"/>
          <w:szCs w:val="20"/>
        </w:rPr>
        <w:t xml:space="preserve">; parasitologia; lavagem; esterilização; expurgo e demais setores que porventura vierem a ser criados.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7.2.7. </w:t>
      </w:r>
      <w:r w:rsidRPr="006A0DBF">
        <w:rPr>
          <w:rFonts w:asciiTheme="minorHAnsi" w:hAnsiTheme="minorHAnsi" w:cs="Arial"/>
          <w:b/>
          <w:sz w:val="20"/>
          <w:szCs w:val="20"/>
        </w:rPr>
        <w:t>Deverá</w:t>
      </w:r>
      <w:r w:rsidRPr="006A0DBF">
        <w:rPr>
          <w:rFonts w:asciiTheme="minorHAnsi" w:hAnsiTheme="minorHAnsi" w:cs="Arial"/>
          <w:sz w:val="20"/>
          <w:szCs w:val="20"/>
        </w:rPr>
        <w:t xml:space="preserve"> a </w:t>
      </w:r>
      <w:r w:rsidRPr="006A0DBF">
        <w:rPr>
          <w:rFonts w:asciiTheme="minorHAnsi" w:hAnsiTheme="minorHAnsi" w:cs="Arial"/>
          <w:b/>
          <w:sz w:val="20"/>
          <w:szCs w:val="20"/>
        </w:rPr>
        <w:t xml:space="preserve">Contratada </w:t>
      </w:r>
      <w:r w:rsidRPr="006A0DBF">
        <w:rPr>
          <w:rFonts w:asciiTheme="minorHAnsi" w:hAnsiTheme="minorHAnsi" w:cs="Arial"/>
          <w:sz w:val="20"/>
          <w:szCs w:val="20"/>
        </w:rPr>
        <w:t>instalar os laboratórios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otimização de recursos e a viabilidade econômica do serviço, com cobertura e qualidade adequadas, podendo assim definir a centralização de exames mais complexos, de forma regionalizada, respeitando os prazos de entrega dos resultados.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7.2.8. </w:t>
      </w:r>
      <w:r w:rsidRPr="006A0DBF">
        <w:rPr>
          <w:rFonts w:asciiTheme="minorHAnsi" w:hAnsiTheme="minorHAnsi" w:cs="Arial"/>
          <w:b/>
          <w:sz w:val="20"/>
          <w:szCs w:val="20"/>
        </w:rPr>
        <w:t>Instalar</w:t>
      </w:r>
      <w:r w:rsidRPr="006A0DBF">
        <w:rPr>
          <w:rFonts w:asciiTheme="minorHAnsi" w:hAnsiTheme="minorHAnsi" w:cs="Arial"/>
          <w:sz w:val="20"/>
          <w:szCs w:val="20"/>
        </w:rPr>
        <w:t xml:space="preserve"> seu laboratório, excepcionalmente fora das dependências hospitalares, apenas no caso em que o Hospital da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 xml:space="preserve">não dispor de espaço físico suficiente, devendo, portanto,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7.2.9. </w:t>
      </w:r>
      <w:r w:rsidRPr="006A0DBF">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6A0DBF">
        <w:rPr>
          <w:rFonts w:asciiTheme="minorHAnsi" w:hAnsiTheme="minorHAnsi" w:cs="Arial"/>
          <w:b/>
          <w:sz w:val="20"/>
          <w:szCs w:val="20"/>
        </w:rPr>
        <w:t>Superintendência de Unidades Próprias</w:t>
      </w:r>
      <w:r w:rsidRPr="006A0DBF">
        <w:rPr>
          <w:rFonts w:asciiTheme="minorHAnsi" w:hAnsiTheme="minorHAnsi" w:cs="Arial"/>
          <w:sz w:val="20"/>
          <w:szCs w:val="20"/>
        </w:rPr>
        <w:t xml:space="preserve">), a qual demandará às áreas técnicas </w:t>
      </w:r>
      <w:r w:rsidRPr="006A0DBF">
        <w:rPr>
          <w:rFonts w:asciiTheme="minorHAnsi" w:hAnsiTheme="minorHAnsi" w:cs="Arial"/>
          <w:b/>
          <w:bCs/>
          <w:sz w:val="20"/>
          <w:szCs w:val="20"/>
        </w:rPr>
        <w:t>(Diretoria de Atenção Especializa e Vigilância Sanitária)</w:t>
      </w:r>
      <w:r w:rsidRPr="006A0DBF">
        <w:rPr>
          <w:rFonts w:asciiTheme="minorHAnsi" w:hAnsiTheme="minorHAnsi" w:cs="Arial"/>
          <w:bCs/>
          <w:sz w:val="20"/>
          <w:szCs w:val="20"/>
        </w:rPr>
        <w:t xml:space="preserve">, </w:t>
      </w:r>
      <w:r w:rsidRPr="006A0DBF">
        <w:rPr>
          <w:rFonts w:asciiTheme="minorHAnsi" w:hAnsiTheme="minorHAnsi" w:cs="Arial"/>
          <w:sz w:val="20"/>
          <w:szCs w:val="20"/>
        </w:rPr>
        <w:t xml:space="preserve">vistoria em suas instalações, objetivando verificação da capacidade técnica, adequação às especificações constantes no </w:t>
      </w:r>
      <w:r>
        <w:rPr>
          <w:rFonts w:asciiTheme="minorHAnsi" w:hAnsiTheme="minorHAnsi" w:cs="Arial"/>
          <w:sz w:val="20"/>
          <w:szCs w:val="20"/>
        </w:rPr>
        <w:t>termo de referência</w:t>
      </w:r>
      <w:r w:rsidRPr="006A0DBF">
        <w:rPr>
          <w:rFonts w:asciiTheme="minorHAnsi" w:hAnsiTheme="minorHAnsi" w:cs="Arial"/>
          <w:sz w:val="20"/>
          <w:szCs w:val="20"/>
        </w:rPr>
        <w:t>, atendimento às normas sanitárias e normativas relacionadas à atividade a ser exercida.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7.2.10. </w:t>
      </w:r>
      <w:r w:rsidRPr="006A0DBF">
        <w:rPr>
          <w:rFonts w:asciiTheme="minorHAnsi" w:hAnsiTheme="minorHAnsi" w:cs="Arial"/>
          <w:sz w:val="20"/>
          <w:szCs w:val="20"/>
        </w:rPr>
        <w:t xml:space="preserve">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7.2.10.1. </w:t>
      </w:r>
      <w:r w:rsidRPr="006A0DBF">
        <w:rPr>
          <w:rFonts w:asciiTheme="minorHAnsi" w:hAnsiTheme="minorHAnsi" w:cs="Arial"/>
          <w:sz w:val="20"/>
          <w:szCs w:val="20"/>
        </w:rPr>
        <w:t xml:space="preserve">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reserva-se ao direito de indeferir o local de instalação da </w:t>
      </w:r>
      <w:r w:rsidRPr="006A0DBF">
        <w:rPr>
          <w:rFonts w:asciiTheme="minorHAnsi" w:hAnsiTheme="minorHAnsi" w:cs="Arial"/>
          <w:b/>
          <w:sz w:val="20"/>
          <w:szCs w:val="20"/>
        </w:rPr>
        <w:t>Contratada</w:t>
      </w:r>
      <w:r w:rsidRPr="006A0DBF">
        <w:rPr>
          <w:rFonts w:asciiTheme="minorHAnsi" w:hAnsiTheme="minorHAnsi" w:cs="Arial"/>
          <w:sz w:val="20"/>
          <w:szCs w:val="20"/>
        </w:rPr>
        <w:t>, que por sua vez deverá providenciar outro.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7.2.11. </w:t>
      </w:r>
      <w:r w:rsidRPr="006A0DBF">
        <w:rPr>
          <w:rFonts w:asciiTheme="minorHAnsi" w:hAnsiTheme="minorHAnsi" w:cs="Arial"/>
          <w:b/>
          <w:sz w:val="20"/>
          <w:szCs w:val="20"/>
        </w:rPr>
        <w:t>Adotar</w:t>
      </w:r>
      <w:r w:rsidRPr="006A0DBF">
        <w:rPr>
          <w:rFonts w:asciiTheme="minorHAnsi" w:hAnsiTheme="minorHAnsi" w:cs="Arial"/>
          <w:sz w:val="20"/>
          <w:szCs w:val="20"/>
        </w:rPr>
        <w:t xml:space="preserve"> práticas que permitam o </w:t>
      </w:r>
      <w:r w:rsidRPr="006A0DBF">
        <w:rPr>
          <w:rFonts w:asciiTheme="minorHAnsi" w:hAnsiTheme="minorHAnsi" w:cs="Arial"/>
          <w:b/>
          <w:sz w:val="20"/>
          <w:szCs w:val="20"/>
        </w:rPr>
        <w:t>Controle da Qualidade Interno</w:t>
      </w:r>
      <w:r w:rsidRPr="006A0DBF">
        <w:rPr>
          <w:rFonts w:asciiTheme="minorHAnsi" w:hAnsiTheme="minorHAnsi" w:cs="Arial"/>
          <w:sz w:val="20"/>
          <w:szCs w:val="20"/>
        </w:rPr>
        <w:t xml:space="preserve"> e </w:t>
      </w:r>
      <w:r w:rsidRPr="006A0DBF">
        <w:rPr>
          <w:rFonts w:asciiTheme="minorHAnsi" w:hAnsiTheme="minorHAnsi" w:cs="Arial"/>
          <w:b/>
          <w:sz w:val="20"/>
          <w:szCs w:val="20"/>
        </w:rPr>
        <w:t>Externo dos exames</w:t>
      </w:r>
      <w:r w:rsidRPr="006A0DBF">
        <w:rPr>
          <w:rFonts w:asciiTheme="minorHAnsi" w:hAnsiTheme="minorHAnsi" w:cs="Arial"/>
          <w:sz w:val="20"/>
          <w:szCs w:val="20"/>
        </w:rPr>
        <w:t xml:space="preserve"> realizados.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7.2.12. </w:t>
      </w:r>
      <w:r w:rsidRPr="006A0DBF">
        <w:rPr>
          <w:rFonts w:asciiTheme="minorHAnsi" w:hAnsiTheme="minorHAnsi" w:cs="Arial"/>
          <w:b/>
          <w:sz w:val="20"/>
          <w:szCs w:val="20"/>
        </w:rPr>
        <w:t>Realizar</w:t>
      </w:r>
      <w:r w:rsidRPr="006A0DBF">
        <w:rPr>
          <w:rFonts w:asciiTheme="minorHAnsi" w:hAnsiTheme="minorHAnsi" w:cs="Arial"/>
          <w:sz w:val="20"/>
          <w:szCs w:val="20"/>
        </w:rPr>
        <w:t xml:space="preserve"> mensalmente o </w:t>
      </w:r>
      <w:r w:rsidRPr="006A0DBF">
        <w:rPr>
          <w:rFonts w:asciiTheme="minorHAnsi" w:hAnsiTheme="minorHAnsi" w:cs="Arial"/>
          <w:b/>
          <w:sz w:val="20"/>
          <w:szCs w:val="20"/>
        </w:rPr>
        <w:t>Monitoramento Interno de Qualidade dos Exames (MIQ)</w:t>
      </w:r>
      <w:r w:rsidRPr="006A0DBF">
        <w:rPr>
          <w:rFonts w:asciiTheme="minorHAnsi" w:hAnsiTheme="minorHAnsi" w:cs="Arial"/>
          <w:sz w:val="20"/>
          <w:szCs w:val="20"/>
        </w:rPr>
        <w:t xml:space="preserve"> e, obrigatoriamente, participar de </w:t>
      </w:r>
      <w:r w:rsidRPr="006A0DBF">
        <w:rPr>
          <w:rFonts w:asciiTheme="minorHAnsi" w:hAnsiTheme="minorHAnsi" w:cs="Arial"/>
          <w:b/>
          <w:sz w:val="20"/>
          <w:szCs w:val="20"/>
        </w:rPr>
        <w:t xml:space="preserve">Monitoramento Externo de Qualidade dos Exames (MEQ).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7.2.13.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w:t>
      </w:r>
      <w:r w:rsidRPr="006A0DBF">
        <w:rPr>
          <w:rFonts w:asciiTheme="minorHAnsi" w:hAnsiTheme="minorHAnsi" w:cs="Arial"/>
          <w:b/>
          <w:sz w:val="20"/>
          <w:szCs w:val="20"/>
        </w:rPr>
        <w:t>Programas de Controle de Qualidade Interno e Externo</w:t>
      </w:r>
      <w:r w:rsidRPr="006A0DBF">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6A0DBF">
        <w:rPr>
          <w:rFonts w:asciiTheme="minorHAnsi" w:hAnsiTheme="minorHAnsi" w:cs="Arial"/>
          <w:b/>
          <w:sz w:val="20"/>
          <w:szCs w:val="20"/>
        </w:rPr>
        <w:t>Controle de Qualidade Externo</w:t>
      </w:r>
      <w:r w:rsidRPr="006A0DBF">
        <w:rPr>
          <w:rFonts w:asciiTheme="minorHAnsi" w:hAnsiTheme="minorHAnsi" w:cs="Arial"/>
          <w:sz w:val="20"/>
          <w:szCs w:val="20"/>
        </w:rPr>
        <w:t xml:space="preserve"> na periodicidade preconizada pela entidade.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7.2.14. </w:t>
      </w:r>
      <w:r w:rsidRPr="006A0DBF">
        <w:rPr>
          <w:rFonts w:asciiTheme="minorHAnsi" w:hAnsiTheme="minorHAnsi" w:cs="Arial"/>
          <w:b/>
          <w:sz w:val="20"/>
          <w:szCs w:val="20"/>
        </w:rPr>
        <w:t xml:space="preserve">Participar </w:t>
      </w:r>
      <w:r w:rsidRPr="006A0DBF">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7.2.15.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os registros de todos os resultados das práticas de </w:t>
      </w:r>
      <w:r w:rsidRPr="006A0DBF">
        <w:rPr>
          <w:rFonts w:asciiTheme="minorHAnsi" w:hAnsiTheme="minorHAnsi" w:cs="Arial"/>
          <w:b/>
          <w:sz w:val="20"/>
          <w:szCs w:val="20"/>
        </w:rPr>
        <w:t>monitoramento interno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7.2.16.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7.2.17. </w:t>
      </w:r>
      <w:r w:rsidRPr="006A0DBF">
        <w:rPr>
          <w:rFonts w:asciiTheme="minorHAnsi" w:hAnsiTheme="minorHAnsi" w:cs="Arial"/>
          <w:b/>
          <w:sz w:val="20"/>
          <w:szCs w:val="20"/>
        </w:rPr>
        <w:t>Assegurar</w:t>
      </w:r>
      <w:r w:rsidRPr="006A0DBF">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por meio da Superintendência de Unidades Próprias </w:t>
      </w:r>
      <w:r w:rsidRPr="006A0DBF">
        <w:rPr>
          <w:rFonts w:asciiTheme="minorHAnsi" w:hAnsiTheme="minorHAnsi" w:cs="Arial"/>
          <w:sz w:val="20"/>
          <w:szCs w:val="20"/>
        </w:rPr>
        <w:t>para que sejam tomadas as providências de faturamento na competência subseqüente.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7.2.18. </w:t>
      </w:r>
      <w:r w:rsidRPr="006A0DBF">
        <w:rPr>
          <w:rFonts w:asciiTheme="minorHAnsi" w:hAnsiTheme="minorHAnsi" w:cs="Arial"/>
          <w:b/>
          <w:sz w:val="20"/>
          <w:szCs w:val="20"/>
        </w:rPr>
        <w:t>Assumir</w:t>
      </w:r>
      <w:r w:rsidRPr="006A0DBF">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7.2.19. </w:t>
      </w:r>
      <w:r w:rsidRPr="006A0DBF">
        <w:rPr>
          <w:rFonts w:asciiTheme="minorHAnsi" w:hAnsiTheme="minorHAnsi" w:cs="Arial"/>
          <w:b/>
          <w:sz w:val="20"/>
          <w:szCs w:val="20"/>
        </w:rPr>
        <w:t>Somente atender</w:t>
      </w:r>
      <w:r w:rsidRPr="006A0DBF">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6A0DBF">
        <w:rPr>
          <w:rFonts w:asciiTheme="minorHAnsi" w:hAnsiTheme="minorHAnsi" w:cs="Arial"/>
          <w:bCs/>
          <w:sz w:val="20"/>
          <w:szCs w:val="20"/>
        </w:rPr>
        <w:t xml:space="preserve">é de até </w:t>
      </w:r>
      <w:r w:rsidRPr="006A0DBF">
        <w:rPr>
          <w:rFonts w:asciiTheme="minorHAnsi" w:hAnsiTheme="minorHAnsi" w:cs="Arial"/>
          <w:b/>
          <w:bCs/>
          <w:sz w:val="20"/>
          <w:szCs w:val="20"/>
        </w:rPr>
        <w:t>60 dias</w:t>
      </w:r>
      <w:r w:rsidRPr="006A0DBF">
        <w:rPr>
          <w:rFonts w:asciiTheme="minorHAnsi" w:hAnsiTheme="minorHAnsi" w:cs="Arial"/>
          <w:bCs/>
          <w:sz w:val="20"/>
          <w:szCs w:val="20"/>
        </w:rPr>
        <w:t>, a contar da data de autorização.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7.2.20. </w:t>
      </w:r>
      <w:r w:rsidRPr="006A0DBF">
        <w:rPr>
          <w:rFonts w:asciiTheme="minorHAnsi" w:hAnsiTheme="minorHAnsi" w:cs="Arial"/>
          <w:b/>
          <w:sz w:val="20"/>
          <w:szCs w:val="20"/>
        </w:rPr>
        <w:t>Não cobrar</w:t>
      </w:r>
      <w:r w:rsidRPr="006A0DBF">
        <w:rPr>
          <w:rFonts w:asciiTheme="minorHAnsi" w:hAnsiTheme="minorHAnsi" w:cs="Arial"/>
          <w:sz w:val="20"/>
          <w:szCs w:val="20"/>
        </w:rPr>
        <w:t xml:space="preserve">, em hipótese nenhuma, do usuário do SUS por quaisquer serviços ou materiais.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7.2.21. </w:t>
      </w:r>
      <w:r w:rsidRPr="006A0DBF">
        <w:rPr>
          <w:rFonts w:asciiTheme="minorHAnsi" w:hAnsiTheme="minorHAnsi" w:cs="Arial"/>
          <w:b/>
          <w:sz w:val="20"/>
          <w:szCs w:val="20"/>
        </w:rPr>
        <w:t>Responder</w:t>
      </w:r>
      <w:r w:rsidRPr="006A0DBF">
        <w:rPr>
          <w:rFonts w:asciiTheme="minorHAnsi" w:hAnsiTheme="minorHAnsi" w:cs="Arial"/>
          <w:sz w:val="20"/>
          <w:szCs w:val="20"/>
        </w:rPr>
        <w:t xml:space="preserve"> por todas e quaisquer obrigações relativas a direitos de marcas e patentes, ficando esclarecido que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não aceitará qualquer imputação nesse sentido.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7.2.22. </w:t>
      </w:r>
      <w:r w:rsidRPr="006A0DBF">
        <w:rPr>
          <w:rFonts w:asciiTheme="minorHAnsi" w:hAnsiTheme="minorHAnsi" w:cs="Arial"/>
          <w:b/>
          <w:sz w:val="20"/>
          <w:szCs w:val="20"/>
        </w:rPr>
        <w:t>Cadastrar-se no Sistema Gerenciador de Ambiente Laboratorial (GAL)</w:t>
      </w:r>
      <w:r w:rsidRPr="006A0DBF">
        <w:rPr>
          <w:rFonts w:asciiTheme="minorHAnsi" w:hAnsiTheme="minorHAnsi" w:cs="Arial"/>
          <w:sz w:val="20"/>
          <w:szCs w:val="20"/>
        </w:rPr>
        <w:t xml:space="preserve">, que é um sistema de gerenciamento que permite a integração com o Laboratório Central de Saúde do Estado do Tocantins – LACEN-TO, para utilização desde o encaminhamento de amostras até a liberação de laudos de agravos e doenças de saúde pública em casos excepcionais a serem pactuados entre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o LACEN-TO.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7.2.23. </w:t>
      </w:r>
      <w:r w:rsidRPr="006A0DBF">
        <w:rPr>
          <w:rFonts w:asciiTheme="minorHAnsi" w:hAnsiTheme="minorHAnsi" w:cs="Arial"/>
          <w:b/>
          <w:bCs/>
          <w:sz w:val="20"/>
          <w:szCs w:val="20"/>
        </w:rPr>
        <w:t xml:space="preserve">Apresentar </w:t>
      </w:r>
      <w:r w:rsidRPr="006A0DBF">
        <w:rPr>
          <w:rFonts w:asciiTheme="minorHAnsi" w:hAnsiTheme="minorHAnsi" w:cs="Arial"/>
          <w:sz w:val="20"/>
          <w:szCs w:val="20"/>
        </w:rPr>
        <w:t xml:space="preserve">declaração que se responsabiliza por toda e qualquer despesa que 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bCs/>
          <w:sz w:val="20"/>
          <w:szCs w:val="20"/>
        </w:rPr>
        <w:t xml:space="preserve">7.2.24. </w:t>
      </w:r>
      <w:r w:rsidRPr="006A0DBF">
        <w:rPr>
          <w:rFonts w:asciiTheme="minorHAnsi" w:hAnsiTheme="minorHAnsi" w:cs="Arial"/>
          <w:b/>
          <w:sz w:val="20"/>
          <w:szCs w:val="20"/>
        </w:rPr>
        <w:t>Fornecer</w:t>
      </w:r>
      <w:r w:rsidRPr="006A0DBF">
        <w:rPr>
          <w:rFonts w:asciiTheme="minorHAnsi" w:hAnsiTheme="minorHAnsi" w:cs="Arial"/>
          <w:sz w:val="20"/>
          <w:szCs w:val="20"/>
        </w:rPr>
        <w:t xml:space="preserve"> ao paciente ou ao seu responsável, quando solicitado, no ato da saída do estabelecimento, documento de histórico do atendimento prestado</w:t>
      </w:r>
      <w:r w:rsidRPr="006A0DBF">
        <w:rPr>
          <w:rFonts w:asciiTheme="minorHAnsi" w:hAnsiTheme="minorHAnsi" w:cs="Arial"/>
          <w:color w:val="FF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7.2.25. </w:t>
      </w:r>
      <w:r w:rsidRPr="006A0DBF">
        <w:rPr>
          <w:rFonts w:asciiTheme="minorHAnsi" w:hAnsiTheme="minorHAnsi" w:cs="Arial"/>
          <w:b/>
          <w:sz w:val="20"/>
          <w:szCs w:val="20"/>
        </w:rPr>
        <w:t>Prestar esclarecimentos</w:t>
      </w:r>
      <w:r w:rsidRPr="006A0DBF">
        <w:rPr>
          <w:rFonts w:asciiTheme="minorHAnsi" w:hAnsiTheme="minorHAnsi" w:cs="Arial"/>
          <w:sz w:val="20"/>
          <w:szCs w:val="20"/>
        </w:rPr>
        <w:t xml:space="preserve"> por escrito sempre que solicitados pela </w:t>
      </w:r>
      <w:r w:rsidRPr="006A0DBF">
        <w:rPr>
          <w:rFonts w:asciiTheme="minorHAnsi" w:hAnsiTheme="minorHAnsi" w:cs="Arial"/>
          <w:b/>
          <w:sz w:val="20"/>
          <w:szCs w:val="20"/>
        </w:rPr>
        <w:t>Contratante</w:t>
      </w:r>
      <w:r w:rsidRPr="006A0DBF">
        <w:rPr>
          <w:rFonts w:asciiTheme="minorHAnsi" w:hAnsiTheme="minorHAnsi" w:cs="Arial"/>
          <w:sz w:val="20"/>
          <w:szCs w:val="20"/>
        </w:rPr>
        <w:t>, quando da ocorrência de reclamações para o que se obrigam a atender prontamente.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7.2.26. </w:t>
      </w:r>
      <w:r w:rsidRPr="006A0DBF">
        <w:rPr>
          <w:rFonts w:asciiTheme="minorHAnsi" w:hAnsiTheme="minorHAnsi" w:cs="Arial"/>
          <w:b/>
          <w:sz w:val="20"/>
          <w:szCs w:val="20"/>
        </w:rPr>
        <w:t>Comunicar</w:t>
      </w:r>
      <w:r w:rsidRPr="006A0DBF">
        <w:rPr>
          <w:rFonts w:asciiTheme="minorHAnsi" w:hAnsiTheme="minorHAnsi" w:cs="Arial"/>
          <w:sz w:val="20"/>
          <w:szCs w:val="20"/>
        </w:rPr>
        <w:t xml:space="preserve"> imediatamente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7.2.27. </w:t>
      </w:r>
      <w:r w:rsidRPr="006A0DBF">
        <w:rPr>
          <w:rFonts w:asciiTheme="minorHAnsi" w:hAnsiTheme="minorHAnsi" w:cs="Arial"/>
          <w:b/>
          <w:sz w:val="20"/>
          <w:szCs w:val="20"/>
        </w:rPr>
        <w:t>Dar</w:t>
      </w:r>
      <w:r w:rsidRPr="006A0DBF">
        <w:rPr>
          <w:rFonts w:asciiTheme="minorHAnsi" w:hAnsiTheme="minorHAnsi" w:cs="Arial"/>
          <w:sz w:val="20"/>
          <w:szCs w:val="20"/>
        </w:rPr>
        <w:t xml:space="preserve"> imediata ciência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7.2.28. </w:t>
      </w:r>
      <w:r w:rsidRPr="006A0DBF">
        <w:rPr>
          <w:rFonts w:asciiTheme="minorHAnsi" w:hAnsiTheme="minorHAnsi" w:cs="Arial"/>
          <w:b/>
          <w:sz w:val="20"/>
          <w:szCs w:val="20"/>
        </w:rPr>
        <w:t>Apresentar</w:t>
      </w:r>
      <w:r w:rsidRPr="006A0DBF">
        <w:rPr>
          <w:rFonts w:asciiTheme="minorHAnsi" w:hAnsiTheme="minorHAnsi" w:cs="Arial"/>
          <w:sz w:val="20"/>
          <w:szCs w:val="20"/>
        </w:rPr>
        <w:t xml:space="preserve"> ao final de cada mês a produção mensal dos exames </w:t>
      </w:r>
      <w:r w:rsidRPr="006A0DBF">
        <w:rPr>
          <w:rFonts w:asciiTheme="minorHAnsi" w:hAnsiTheme="minorHAnsi" w:cs="Arial"/>
          <w:b/>
          <w:sz w:val="20"/>
          <w:szCs w:val="20"/>
        </w:rPr>
        <w:t xml:space="preserve">(Relatório Consolidado de </w:t>
      </w:r>
      <w:r w:rsidRPr="006A0DBF">
        <w:rPr>
          <w:rFonts w:asciiTheme="minorHAnsi" w:hAnsiTheme="minorHAnsi" w:cs="Arial"/>
          <w:b/>
          <w:sz w:val="20"/>
          <w:szCs w:val="20"/>
          <w:u w:val="single"/>
        </w:rPr>
        <w:t>Medição</w:t>
      </w:r>
      <w:r w:rsidRPr="006A0DBF">
        <w:rPr>
          <w:rFonts w:asciiTheme="minorHAnsi" w:hAnsiTheme="minorHAnsi" w:cs="Arial"/>
          <w:b/>
          <w:sz w:val="20"/>
          <w:szCs w:val="20"/>
        </w:rPr>
        <w:t xml:space="preserve">) </w:t>
      </w:r>
      <w:r w:rsidRPr="006A0DBF">
        <w:rPr>
          <w:rFonts w:asciiTheme="minorHAnsi" w:hAnsiTheme="minorHAnsi" w:cs="Arial"/>
          <w:sz w:val="20"/>
          <w:szCs w:val="20"/>
        </w:rPr>
        <w:t>à direção da unidade responsável</w:t>
      </w:r>
      <w:r w:rsidRPr="006A0DBF">
        <w:rPr>
          <w:rFonts w:asciiTheme="minorHAnsi" w:hAnsiTheme="minorHAnsi" w:cs="Arial"/>
          <w:b/>
          <w:sz w:val="20"/>
          <w:szCs w:val="20"/>
        </w:rPr>
        <w:t xml:space="preserve">, </w:t>
      </w:r>
      <w:r w:rsidRPr="006A0DBF">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por meio da </w:t>
      </w:r>
      <w:r w:rsidRPr="006A0DBF">
        <w:rPr>
          <w:rFonts w:asciiTheme="minorHAnsi" w:hAnsiTheme="minorHAnsi" w:cs="Arial"/>
          <w:b/>
          <w:sz w:val="20"/>
          <w:szCs w:val="20"/>
        </w:rPr>
        <w:t>Diretoria de Controle e Avaliação</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7.2.29. </w:t>
      </w:r>
      <w:r w:rsidRPr="006A0DBF">
        <w:rPr>
          <w:rFonts w:asciiTheme="minorHAnsi" w:hAnsiTheme="minorHAnsi" w:cs="Arial"/>
          <w:b/>
          <w:bCs/>
          <w:sz w:val="20"/>
          <w:szCs w:val="20"/>
        </w:rPr>
        <w:t xml:space="preserve">Aceitar, </w:t>
      </w:r>
      <w:r w:rsidRPr="006A0DBF">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7.2.30. </w:t>
      </w:r>
      <w:r w:rsidRPr="006A0DBF">
        <w:rPr>
          <w:rFonts w:asciiTheme="minorHAnsi" w:hAnsiTheme="minorHAnsi" w:cs="Arial"/>
          <w:b/>
          <w:sz w:val="20"/>
          <w:szCs w:val="20"/>
        </w:rPr>
        <w:t>Dar ciência</w:t>
      </w:r>
      <w:r w:rsidRPr="006A0DBF">
        <w:rPr>
          <w:rFonts w:asciiTheme="minorHAnsi" w:hAnsiTheme="minorHAnsi" w:cs="Arial"/>
          <w:sz w:val="20"/>
          <w:szCs w:val="20"/>
        </w:rPr>
        <w:t xml:space="preserve"> imediata e por escrito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referente a qualquer anormalidade que verificar na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7.2.31. </w:t>
      </w:r>
      <w:r w:rsidRPr="006A0DBF">
        <w:rPr>
          <w:rFonts w:asciiTheme="minorHAnsi" w:hAnsiTheme="minorHAnsi" w:cs="Arial"/>
          <w:b/>
          <w:sz w:val="20"/>
          <w:szCs w:val="20"/>
        </w:rPr>
        <w:t>Emitir</w:t>
      </w:r>
      <w:r w:rsidRPr="006A0DBF">
        <w:rPr>
          <w:rFonts w:asciiTheme="minorHAnsi" w:hAnsiTheme="minorHAnsi" w:cs="Arial"/>
          <w:sz w:val="20"/>
          <w:szCs w:val="20"/>
        </w:rPr>
        <w:t xml:space="preserve"> relatórios dos procedimentos e serviços realizados diariamente e ao final de cada mês emitir </w:t>
      </w:r>
      <w:r w:rsidRPr="006A0DBF">
        <w:rPr>
          <w:rFonts w:asciiTheme="minorHAnsi" w:hAnsiTheme="minorHAnsi" w:cs="Arial"/>
          <w:b/>
          <w:sz w:val="20"/>
          <w:szCs w:val="20"/>
          <w:u w:val="single"/>
        </w:rPr>
        <w:t>Relatório Consolidado de Medição (Faturamento)</w:t>
      </w:r>
      <w:r w:rsidRPr="006A0DBF">
        <w:rPr>
          <w:rFonts w:asciiTheme="minorHAnsi" w:hAnsiTheme="minorHAnsi" w:cs="Arial"/>
          <w:sz w:val="20"/>
          <w:szCs w:val="20"/>
        </w:rPr>
        <w:t xml:space="preserve">, o qual se constitui em subsídio para a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 realizados.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7.2.32. </w:t>
      </w:r>
      <w:r w:rsidRPr="006A0DBF">
        <w:rPr>
          <w:rFonts w:asciiTheme="minorHAnsi" w:hAnsiTheme="minorHAnsi" w:cs="Arial"/>
          <w:b/>
          <w:sz w:val="20"/>
          <w:szCs w:val="20"/>
        </w:rPr>
        <w:t>Não divulgar</w:t>
      </w:r>
      <w:r w:rsidRPr="006A0DBF">
        <w:rPr>
          <w:rFonts w:asciiTheme="minorHAnsi" w:hAnsiTheme="minorHAnsi" w:cs="Arial"/>
          <w:sz w:val="20"/>
          <w:szCs w:val="20"/>
        </w:rPr>
        <w:t xml:space="preserve"> nem fornecer, sob as penas da Lei, dados e informações referentes ao objeto ora contratado, nem os que lhe forem transmitidos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menos que expressamente autorizada pela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7.2.33. </w:t>
      </w:r>
      <w:r w:rsidRPr="006A0DBF">
        <w:rPr>
          <w:rFonts w:asciiTheme="minorHAnsi" w:hAnsiTheme="minorHAnsi" w:cs="Arial"/>
          <w:b/>
          <w:sz w:val="20"/>
          <w:szCs w:val="20"/>
        </w:rPr>
        <w:t>Garantir</w:t>
      </w:r>
      <w:r w:rsidRPr="006A0DBF">
        <w:rPr>
          <w:rFonts w:asciiTheme="minorHAnsi" w:hAnsiTheme="minorHAnsi" w:cs="Arial"/>
          <w:sz w:val="20"/>
          <w:szCs w:val="20"/>
        </w:rPr>
        <w:t xml:space="preserve"> a confidencialidade dos dados e informações dos pacientes.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7.2.34. </w:t>
      </w:r>
      <w:r w:rsidRPr="006A0DBF">
        <w:rPr>
          <w:rFonts w:asciiTheme="minorHAnsi" w:hAnsiTheme="minorHAnsi" w:cs="Arial"/>
          <w:b/>
          <w:sz w:val="20"/>
          <w:szCs w:val="20"/>
        </w:rPr>
        <w:t>Prestar</w:t>
      </w:r>
      <w:r w:rsidRPr="006A0DBF">
        <w:rPr>
          <w:rFonts w:asciiTheme="minorHAnsi" w:hAnsiTheme="minorHAnsi" w:cs="Arial"/>
          <w:sz w:val="20"/>
          <w:szCs w:val="20"/>
        </w:rPr>
        <w:t xml:space="preserve"> esclarecimentos que lhe forem solicitados e atender prontamente às reclamações de seus serviços, sanando-as no menor tempo possível.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7.2.35.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7.2.36.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lastRenderedPageBreak/>
        <w:t xml:space="preserve">7.2.37. </w:t>
      </w:r>
      <w:r w:rsidRPr="006A0DBF">
        <w:rPr>
          <w:rFonts w:asciiTheme="minorHAnsi" w:hAnsiTheme="minorHAnsi" w:cs="Arial"/>
          <w:sz w:val="20"/>
          <w:szCs w:val="20"/>
        </w:rPr>
        <w:t xml:space="preserve">Os veículos necessários à execução dos serviços deverão ser de responsabilidade da </w:t>
      </w:r>
      <w:r w:rsidRPr="006A0DBF">
        <w:rPr>
          <w:rFonts w:asciiTheme="minorHAnsi" w:hAnsiTheme="minorHAnsi" w:cs="Arial"/>
          <w:b/>
          <w:sz w:val="20"/>
          <w:szCs w:val="20"/>
        </w:rPr>
        <w:t>Contratada</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7.2.38. </w:t>
      </w:r>
      <w:r w:rsidRPr="006A0DBF">
        <w:rPr>
          <w:rFonts w:asciiTheme="minorHAnsi" w:hAnsiTheme="minorHAnsi" w:cs="Arial"/>
          <w:b/>
          <w:sz w:val="20"/>
          <w:szCs w:val="20"/>
        </w:rPr>
        <w:t>Arcar</w:t>
      </w:r>
      <w:r w:rsidRPr="006A0DBF">
        <w:rPr>
          <w:rFonts w:asciiTheme="minorHAnsi" w:hAnsiTheme="minorHAnsi" w:cs="Arial"/>
          <w:sz w:val="20"/>
          <w:szCs w:val="20"/>
        </w:rPr>
        <w:t xml:space="preserve"> com todos os custos diretos e indiretos da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bCs/>
          <w:sz w:val="20"/>
          <w:szCs w:val="20"/>
        </w:rPr>
        <w:t xml:space="preserve">7.2.39.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6A0DBF">
        <w:rPr>
          <w:rFonts w:asciiTheme="minorHAnsi" w:hAnsiTheme="minorHAnsi" w:cs="Arial"/>
          <w:b/>
          <w:sz w:val="20"/>
          <w:szCs w:val="20"/>
        </w:rPr>
        <w:t xml:space="preserve">Contratante, utilizando profissionais em número suficiente para execução ininterrupta dos serviços contratados.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7.2.40. </w:t>
      </w:r>
      <w:r w:rsidRPr="006A0DBF">
        <w:rPr>
          <w:rFonts w:asciiTheme="minorHAnsi" w:hAnsiTheme="minorHAnsi" w:cs="Arial"/>
          <w:b/>
          <w:sz w:val="20"/>
          <w:szCs w:val="20"/>
        </w:rPr>
        <w:t>Fornecer</w:t>
      </w:r>
      <w:r w:rsidRPr="006A0DBF">
        <w:rPr>
          <w:rFonts w:asciiTheme="minorHAnsi" w:hAnsiTheme="minorHAnsi" w:cs="Arial"/>
          <w:sz w:val="20"/>
          <w:szCs w:val="20"/>
        </w:rPr>
        <w:t xml:space="preserve">, sempre que solicitado pela </w:t>
      </w:r>
      <w:r w:rsidRPr="006A0DBF">
        <w:rPr>
          <w:rFonts w:asciiTheme="minorHAnsi" w:hAnsiTheme="minorHAnsi" w:cs="Arial"/>
          <w:b/>
          <w:sz w:val="20"/>
          <w:szCs w:val="20"/>
        </w:rPr>
        <w:t>Contratante</w:t>
      </w:r>
      <w:r w:rsidRPr="006A0DBF">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7.2.41. </w:t>
      </w:r>
      <w:r w:rsidRPr="006A0DBF">
        <w:rPr>
          <w:rFonts w:asciiTheme="minorHAnsi" w:hAnsiTheme="minorHAnsi" w:cs="Arial"/>
          <w:b/>
          <w:sz w:val="20"/>
          <w:szCs w:val="20"/>
        </w:rPr>
        <w:t>Assegurar</w:t>
      </w:r>
      <w:r w:rsidRPr="006A0DBF">
        <w:rPr>
          <w:rFonts w:asciiTheme="minorHAnsi" w:hAnsiTheme="minorHAnsi" w:cs="Arial"/>
          <w:sz w:val="20"/>
          <w:szCs w:val="20"/>
        </w:rPr>
        <w:t xml:space="preserve"> a confiabilidade dos serviços laboratoriais prestados, por meio de controles</w:t>
      </w:r>
      <w:r w:rsidRPr="006A0DBF">
        <w:rPr>
          <w:rFonts w:asciiTheme="minorHAnsi" w:hAnsiTheme="minorHAnsi" w:cs="Arial"/>
          <w:b/>
          <w:sz w:val="20"/>
          <w:szCs w:val="20"/>
        </w:rPr>
        <w:t xml:space="preserve"> interno e externo de qualidade e do monitoramento externo da qualidade</w:t>
      </w:r>
      <w:r w:rsidRPr="006A0DBF">
        <w:rPr>
          <w:rFonts w:asciiTheme="minorHAnsi" w:hAnsiTheme="minorHAnsi" w:cs="Arial"/>
          <w:sz w:val="20"/>
          <w:szCs w:val="20"/>
        </w:rPr>
        <w:t>, apresentando os resultados em conformidade com as normas existentes</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7.2.42. </w:t>
      </w:r>
      <w:r w:rsidRPr="006A0DBF">
        <w:rPr>
          <w:rFonts w:asciiTheme="minorHAnsi" w:hAnsiTheme="minorHAnsi" w:cs="Arial"/>
          <w:b/>
          <w:sz w:val="20"/>
          <w:szCs w:val="20"/>
        </w:rPr>
        <w:t>Colocar</w:t>
      </w:r>
      <w:r w:rsidRPr="006A0DBF">
        <w:rPr>
          <w:rFonts w:asciiTheme="minorHAnsi" w:hAnsiTheme="minorHAnsi" w:cs="Arial"/>
          <w:sz w:val="20"/>
          <w:szCs w:val="20"/>
        </w:rPr>
        <w:t xml:space="preserve"> à disposição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7.2.43. </w:t>
      </w:r>
      <w:r w:rsidRPr="006A0DBF">
        <w:rPr>
          <w:rFonts w:asciiTheme="minorHAnsi" w:hAnsiTheme="minorHAnsi" w:cs="Arial"/>
          <w:b/>
          <w:sz w:val="20"/>
          <w:szCs w:val="20"/>
        </w:rPr>
        <w:t>Manter</w:t>
      </w:r>
      <w:r w:rsidRPr="006A0DBF">
        <w:rPr>
          <w:rFonts w:asciiTheme="minorHAnsi" w:hAnsiTheme="minorHAnsi" w:cs="Arial"/>
          <w:sz w:val="20"/>
          <w:szCs w:val="20"/>
        </w:rPr>
        <w:t xml:space="preserve"> sempre atualizado o prontuário dos pacientes e o arquivo de lâminas.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7.2.44. </w:t>
      </w:r>
      <w:r w:rsidRPr="006A0DBF">
        <w:rPr>
          <w:rFonts w:asciiTheme="minorHAnsi" w:hAnsiTheme="minorHAnsi" w:cs="Arial"/>
          <w:b/>
          <w:sz w:val="20"/>
          <w:szCs w:val="20"/>
        </w:rPr>
        <w:t>Manter</w:t>
      </w:r>
      <w:r w:rsidRPr="006A0DBF">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7.2.45. </w:t>
      </w:r>
      <w:r w:rsidRPr="006A0DBF">
        <w:rPr>
          <w:rFonts w:asciiTheme="minorHAnsi" w:hAnsiTheme="minorHAnsi" w:cs="Arial"/>
          <w:b/>
          <w:sz w:val="20"/>
          <w:szCs w:val="20"/>
        </w:rPr>
        <w:t>Assegurar</w:t>
      </w:r>
      <w:r w:rsidRPr="006A0DBF">
        <w:rPr>
          <w:rFonts w:asciiTheme="minorHAnsi" w:hAnsiTheme="minorHAnsi" w:cs="Arial"/>
          <w:sz w:val="20"/>
          <w:szCs w:val="20"/>
        </w:rPr>
        <w:t xml:space="preserve"> ao paciente o acesso a seu prontuário, lâminas do arquivo.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7.2.46. </w:t>
      </w:r>
      <w:r w:rsidRPr="006A0DBF">
        <w:rPr>
          <w:rFonts w:asciiTheme="minorHAnsi" w:hAnsiTheme="minorHAnsi" w:cs="Arial"/>
          <w:b/>
          <w:sz w:val="20"/>
          <w:szCs w:val="20"/>
        </w:rPr>
        <w:t>Atender</w:t>
      </w:r>
      <w:r w:rsidRPr="006A0DBF">
        <w:rPr>
          <w:rFonts w:asciiTheme="minorHAnsi" w:hAnsiTheme="minorHAnsi" w:cs="Arial"/>
          <w:sz w:val="20"/>
          <w:szCs w:val="20"/>
        </w:rPr>
        <w:t xml:space="preserve"> aos pacientes com dignidade e respeito, de modo universal e igualitário, cumprindo as diretrizes da Política Nacional de Humanização – PNH.</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7.2.47. </w:t>
      </w:r>
      <w:r w:rsidRPr="006A0DBF">
        <w:rPr>
          <w:rFonts w:asciiTheme="minorHAnsi" w:hAnsiTheme="minorHAnsi" w:cs="Arial"/>
          <w:b/>
          <w:sz w:val="20"/>
          <w:szCs w:val="20"/>
        </w:rPr>
        <w:t>Não utilizar</w:t>
      </w:r>
      <w:r w:rsidRPr="006A0DBF">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7.2.48. </w:t>
      </w:r>
      <w:r w:rsidRPr="006A0DBF">
        <w:rPr>
          <w:rFonts w:asciiTheme="minorHAnsi" w:hAnsiTheme="minorHAnsi" w:cs="Arial"/>
          <w:b/>
          <w:sz w:val="20"/>
          <w:szCs w:val="20"/>
        </w:rPr>
        <w:t>Esclarecer</w:t>
      </w:r>
      <w:r w:rsidRPr="006A0DBF">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7.2.49. </w:t>
      </w:r>
      <w:r w:rsidRPr="006A0DBF">
        <w:rPr>
          <w:rFonts w:asciiTheme="minorHAnsi" w:hAnsiTheme="minorHAnsi" w:cs="Arial"/>
          <w:b/>
          <w:sz w:val="20"/>
          <w:szCs w:val="20"/>
        </w:rPr>
        <w:t>Atender</w:t>
      </w:r>
      <w:r w:rsidRPr="006A0DBF">
        <w:rPr>
          <w:rFonts w:asciiTheme="minorHAnsi" w:hAnsiTheme="minorHAnsi" w:cs="Arial"/>
          <w:sz w:val="20"/>
          <w:szCs w:val="20"/>
        </w:rPr>
        <w:t xml:space="preserve"> a toda intercorrência, que eventualmente vier a ocorrer durante a realização dos serviços e com encaminhamentos adequados, sem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ou ao usuário do SUS.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7.2.50. </w:t>
      </w:r>
      <w:r w:rsidRPr="006A0DBF">
        <w:rPr>
          <w:rFonts w:asciiTheme="minorHAnsi" w:hAnsiTheme="minorHAnsi" w:cs="Arial"/>
          <w:b/>
          <w:sz w:val="20"/>
          <w:szCs w:val="20"/>
        </w:rPr>
        <w:t>Respeitar</w:t>
      </w:r>
      <w:r w:rsidRPr="006A0DBF">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7.2.51. </w:t>
      </w:r>
      <w:r w:rsidRPr="006A0DBF">
        <w:rPr>
          <w:rFonts w:asciiTheme="minorHAnsi" w:hAnsiTheme="minorHAnsi" w:cs="Arial"/>
          <w:b/>
          <w:sz w:val="20"/>
          <w:szCs w:val="20"/>
        </w:rPr>
        <w:t>Justificar</w:t>
      </w:r>
      <w:r w:rsidRPr="006A0DBF">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7.2.52. </w:t>
      </w:r>
      <w:r w:rsidRPr="006A0DBF">
        <w:rPr>
          <w:rFonts w:asciiTheme="minorHAnsi" w:hAnsiTheme="minorHAnsi" w:cs="Arial"/>
          <w:b/>
          <w:sz w:val="20"/>
          <w:szCs w:val="20"/>
        </w:rPr>
        <w:t>Comunicar</w:t>
      </w:r>
      <w:r w:rsidRPr="006A0DBF">
        <w:rPr>
          <w:rFonts w:asciiTheme="minorHAnsi" w:hAnsiTheme="minorHAnsi" w:cs="Arial"/>
          <w:sz w:val="20"/>
          <w:szCs w:val="20"/>
        </w:rPr>
        <w:t xml:space="preserve"> ao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ocorrência de qualquer irregularidade de que tenha conhecimento.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7.2.53. </w:t>
      </w:r>
      <w:r w:rsidRPr="006A0DBF">
        <w:rPr>
          <w:rFonts w:asciiTheme="minorHAnsi" w:hAnsiTheme="minorHAnsi" w:cs="Arial"/>
          <w:b/>
          <w:sz w:val="20"/>
          <w:szCs w:val="20"/>
        </w:rPr>
        <w:t>Cumprir</w:t>
      </w:r>
      <w:r w:rsidRPr="006A0DBF">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6A0DBF">
        <w:rPr>
          <w:rFonts w:asciiTheme="minorHAnsi" w:hAnsiTheme="minorHAnsi" w:cs="Arial"/>
          <w:b/>
          <w:sz w:val="20"/>
          <w:szCs w:val="20"/>
        </w:rPr>
        <w:t>Contratante</w:t>
      </w:r>
      <w:r>
        <w:rPr>
          <w:rFonts w:asciiTheme="minorHAnsi" w:hAnsiTheme="minorHAnsi" w:cs="Arial"/>
          <w:sz w:val="20"/>
          <w:szCs w:val="20"/>
        </w:rPr>
        <w:t xml:space="preserve"> e regulador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7.2.54. </w:t>
      </w:r>
      <w:r w:rsidRPr="006A0DBF">
        <w:rPr>
          <w:rFonts w:asciiTheme="minorHAnsi" w:hAnsiTheme="minorHAnsi" w:cs="Arial"/>
          <w:b/>
          <w:sz w:val="20"/>
          <w:szCs w:val="20"/>
        </w:rPr>
        <w:t>Submeter-se</w:t>
      </w:r>
      <w:r w:rsidRPr="006A0DBF">
        <w:rPr>
          <w:rFonts w:asciiTheme="minorHAnsi" w:hAnsiTheme="minorHAnsi" w:cs="Arial"/>
          <w:sz w:val="20"/>
          <w:szCs w:val="20"/>
        </w:rPr>
        <w:t xml:space="preserve"> à fiscalização permanente da</w:t>
      </w:r>
      <w:r w:rsidRPr="006A0DBF">
        <w:rPr>
          <w:rFonts w:asciiTheme="minorHAnsi" w:hAnsiTheme="minorHAnsi" w:cs="Arial"/>
          <w:b/>
          <w:sz w:val="20"/>
          <w:szCs w:val="20"/>
        </w:rPr>
        <w:t xml:space="preserve"> Contratante, </w:t>
      </w:r>
      <w:r w:rsidRPr="006A0DBF">
        <w:rPr>
          <w:rFonts w:asciiTheme="minorHAnsi" w:hAnsiTheme="minorHAnsi" w:cs="Arial"/>
          <w:sz w:val="20"/>
          <w:szCs w:val="20"/>
        </w:rPr>
        <w:t xml:space="preserve">ficando sujeito </w:t>
      </w:r>
      <w:r w:rsidRPr="006A0DBF">
        <w:rPr>
          <w:rFonts w:asciiTheme="minorHAnsi" w:hAnsiTheme="minorHAnsi" w:cs="Arial"/>
          <w:b/>
          <w:sz w:val="20"/>
          <w:szCs w:val="20"/>
          <w:u w:val="single"/>
        </w:rPr>
        <w:t xml:space="preserve">também </w:t>
      </w:r>
      <w:r w:rsidRPr="006A0DBF">
        <w:rPr>
          <w:rFonts w:asciiTheme="minorHAnsi" w:hAnsiTheme="minorHAnsi" w:cs="Arial"/>
          <w:sz w:val="20"/>
          <w:szCs w:val="20"/>
        </w:rPr>
        <w:t xml:space="preserve">à Diretoria de Controle e Avaliação.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7.2.55. </w:t>
      </w:r>
      <w:r w:rsidRPr="006A0DBF">
        <w:rPr>
          <w:rFonts w:asciiTheme="minorHAnsi" w:hAnsiTheme="minorHAnsi" w:cs="Arial"/>
          <w:b/>
          <w:sz w:val="20"/>
          <w:szCs w:val="20"/>
        </w:rPr>
        <w:t>Submeter-se</w:t>
      </w:r>
      <w:r w:rsidRPr="006A0DBF">
        <w:rPr>
          <w:rFonts w:asciiTheme="minorHAnsi" w:hAnsiTheme="minorHAnsi" w:cs="Arial"/>
          <w:sz w:val="20"/>
          <w:szCs w:val="20"/>
        </w:rPr>
        <w:t xml:space="preserve"> ao Programa Nacional de Avaliação dos Serviços de Saúde – PNASS.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7.2.56. </w:t>
      </w:r>
      <w:r w:rsidRPr="006A0DBF">
        <w:rPr>
          <w:rFonts w:asciiTheme="minorHAnsi" w:hAnsiTheme="minorHAnsi" w:cs="Arial"/>
          <w:b/>
          <w:sz w:val="20"/>
          <w:szCs w:val="20"/>
        </w:rPr>
        <w:t>Manter</w:t>
      </w:r>
      <w:r w:rsidRPr="006A0DBF">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7.2.57. </w:t>
      </w:r>
      <w:r w:rsidRPr="006A0DBF">
        <w:rPr>
          <w:rFonts w:asciiTheme="minorHAnsi" w:hAnsiTheme="minorHAnsi" w:cs="Arial"/>
          <w:b/>
          <w:sz w:val="20"/>
          <w:szCs w:val="20"/>
          <w:u w:val="single"/>
        </w:rPr>
        <w:t>Responsabilizar-se por todos e quaisquer danos e/ou prejuízos</w:t>
      </w:r>
      <w:r w:rsidRPr="006A0DBF">
        <w:rPr>
          <w:rFonts w:asciiTheme="minorHAnsi" w:hAnsiTheme="minorHAnsi" w:cs="Arial"/>
          <w:sz w:val="20"/>
          <w:szCs w:val="20"/>
        </w:rPr>
        <w:t xml:space="preserve"> a que vier causar aos pacientes encaminhados para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7.2.58. </w:t>
      </w:r>
      <w:r w:rsidRPr="006A0DBF">
        <w:rPr>
          <w:rFonts w:asciiTheme="minorHAnsi" w:hAnsiTheme="minorHAnsi" w:cs="Arial"/>
          <w:b/>
          <w:sz w:val="20"/>
          <w:szCs w:val="20"/>
          <w:u w:val="single"/>
        </w:rPr>
        <w:t>Arcar com a responsabilidade civil por todos e quaisquer danos</w:t>
      </w:r>
      <w:r w:rsidRPr="006A0DBF">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7.2.59. </w:t>
      </w:r>
      <w:r w:rsidRPr="006A0DBF">
        <w:rPr>
          <w:rFonts w:asciiTheme="minorHAnsi" w:hAnsiTheme="minorHAnsi" w:cs="Arial"/>
          <w:b/>
          <w:sz w:val="20"/>
          <w:szCs w:val="20"/>
          <w:u w:val="single"/>
        </w:rPr>
        <w:t>Responsabilizar-se por quaisquer danos pessoais e/ou materiais</w:t>
      </w:r>
      <w:r w:rsidRPr="006A0DBF">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lastRenderedPageBreak/>
        <w:t xml:space="preserve">7.2.60.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indenização de qualquer dano causado aos pacientes decorrente da ação ou omissão voluntária, negligência, imprudência ou imperícia praticados por seus profissionais ou prepostos.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7.2.61. </w:t>
      </w:r>
      <w:r w:rsidRPr="006A0DBF">
        <w:rPr>
          <w:rFonts w:asciiTheme="minorHAnsi" w:hAnsiTheme="minorHAnsi" w:cs="Arial"/>
          <w:b/>
          <w:sz w:val="20"/>
          <w:szCs w:val="20"/>
          <w:u w:val="single"/>
        </w:rPr>
        <w:t>Reparar, corrigir, remover, refazer ou substituir</w:t>
      </w:r>
      <w:r w:rsidRPr="006A0DBF">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sob </w:t>
      </w:r>
      <w:r w:rsidRPr="006A0DBF">
        <w:rPr>
          <w:rFonts w:asciiTheme="minorHAnsi" w:hAnsiTheme="minorHAnsi" w:cs="Arial"/>
          <w:b/>
          <w:sz w:val="20"/>
          <w:szCs w:val="20"/>
        </w:rPr>
        <w:t>garantia de qualidade</w:t>
      </w:r>
      <w:r w:rsidRPr="006A0DBF">
        <w:rPr>
          <w:rFonts w:asciiTheme="minorHAnsi" w:hAnsiTheme="minorHAnsi" w:cs="Arial"/>
          <w:sz w:val="20"/>
          <w:szCs w:val="20"/>
        </w:rPr>
        <w:t xml:space="preserve">, cobrindo o risco de falhas na sua prestação, sob </w:t>
      </w:r>
      <w:proofErr w:type="spellStart"/>
      <w:r w:rsidRPr="006A0DBF">
        <w:rPr>
          <w:rFonts w:asciiTheme="minorHAnsi" w:hAnsiTheme="minorHAnsi" w:cs="Arial"/>
          <w:sz w:val="20"/>
          <w:szCs w:val="20"/>
        </w:rPr>
        <w:t>penade</w:t>
      </w:r>
      <w:proofErr w:type="spellEnd"/>
      <w:r w:rsidRPr="006A0DBF">
        <w:rPr>
          <w:rFonts w:asciiTheme="minorHAnsi" w:hAnsiTheme="minorHAnsi" w:cs="Arial"/>
          <w:sz w:val="20"/>
          <w:szCs w:val="20"/>
        </w:rPr>
        <w:t xml:space="preserve"> repetição dos mesmos, sem ônus para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devendo ser atendidos dentro dos prazos solicitados.</w:t>
      </w:r>
    </w:p>
    <w:p w:rsidR="003228F1" w:rsidRPr="00412313"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7.3. </w:t>
      </w:r>
      <w:r w:rsidRPr="00412313">
        <w:rPr>
          <w:rFonts w:asciiTheme="minorHAnsi" w:hAnsiTheme="minorHAnsi" w:cs="Arial"/>
          <w:b/>
          <w:sz w:val="20"/>
          <w:szCs w:val="20"/>
        </w:rPr>
        <w:t xml:space="preserve">Condições de Fornecimento </w:t>
      </w:r>
      <w:r w:rsidRPr="00412313">
        <w:rPr>
          <w:rFonts w:asciiTheme="minorHAnsi" w:hAnsiTheme="minorHAnsi" w:cs="Arial"/>
          <w:b/>
          <w:sz w:val="20"/>
          <w:szCs w:val="20"/>
          <w:u w:val="single"/>
        </w:rPr>
        <w:t>Relativas à Mão-de-Obra</w:t>
      </w:r>
      <w:r w:rsidRPr="00412313">
        <w:rPr>
          <w:rFonts w:asciiTheme="minorHAnsi" w:hAnsiTheme="minorHAnsi" w:cs="Arial"/>
          <w:b/>
          <w:sz w:val="20"/>
          <w:szCs w:val="20"/>
        </w:rPr>
        <w:t xml:space="preserve"> Alocada para 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 </w:t>
      </w:r>
      <w:r w:rsidRPr="006A0DBF">
        <w:rPr>
          <w:rFonts w:asciiTheme="minorHAnsi" w:hAnsiTheme="minorHAnsi" w:cs="Arial"/>
          <w:sz w:val="20"/>
          <w:szCs w:val="20"/>
        </w:rPr>
        <w:t xml:space="preserve">Os serviços contratados </w:t>
      </w:r>
      <w:r w:rsidRPr="006A0DBF">
        <w:rPr>
          <w:rFonts w:asciiTheme="minorHAnsi" w:hAnsiTheme="minorHAnsi" w:cs="Arial"/>
          <w:b/>
          <w:sz w:val="20"/>
          <w:szCs w:val="20"/>
        </w:rPr>
        <w:t>deverão</w:t>
      </w:r>
      <w:r w:rsidRPr="006A0DBF">
        <w:rPr>
          <w:rFonts w:asciiTheme="minorHAnsi" w:hAnsiTheme="minorHAnsi" w:cs="Arial"/>
          <w:sz w:val="20"/>
          <w:szCs w:val="20"/>
        </w:rPr>
        <w:t xml:space="preserve"> ser prestados pelos profissionais pertencentes ao quadro de Recursos Humanos do </w:t>
      </w:r>
      <w:r w:rsidRPr="006A0DBF">
        <w:rPr>
          <w:rFonts w:asciiTheme="minorHAnsi" w:hAnsiTheme="minorHAnsi" w:cs="Arial"/>
          <w:b/>
          <w:sz w:val="20"/>
          <w:szCs w:val="20"/>
        </w:rPr>
        <w:t>Contratado</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 xml:space="preserve">de sua inteira responsabilidade, ou seja, </w:t>
      </w:r>
      <w:r w:rsidRPr="006A0DBF">
        <w:rPr>
          <w:rFonts w:asciiTheme="minorHAnsi" w:hAnsiTheme="minorHAnsi" w:cs="Arial"/>
          <w:sz w:val="20"/>
          <w:szCs w:val="20"/>
        </w:rPr>
        <w:t>prestar</w:t>
      </w:r>
      <w:r w:rsidRPr="006A0DBF">
        <w:rPr>
          <w:rFonts w:asciiTheme="minorHAnsi" w:eastAsia="Arial Unicode MS" w:hAnsiTheme="minorHAnsi" w:cs="Arial"/>
          <w:sz w:val="20"/>
          <w:szCs w:val="20"/>
        </w:rPr>
        <w:t xml:space="preserve"> os serviços diretamente com seus profissionais, devidamente </w:t>
      </w:r>
      <w:r w:rsidRPr="006A0DBF">
        <w:rPr>
          <w:rFonts w:asciiTheme="minorHAnsi" w:hAnsiTheme="minorHAnsi" w:cs="Arial"/>
          <w:sz w:val="20"/>
          <w:szCs w:val="20"/>
        </w:rPr>
        <w:t>capacitados e habilitados</w:t>
      </w:r>
      <w:r w:rsidRPr="006A0DBF">
        <w:rPr>
          <w:rFonts w:asciiTheme="minorHAnsi" w:eastAsia="Arial Unicode MS" w:hAnsiTheme="minorHAnsi" w:cs="Arial"/>
          <w:sz w:val="20"/>
          <w:szCs w:val="20"/>
        </w:rPr>
        <w:t xml:space="preserve">, com inscrição no referido conselho de classe, com todos os encargos trabalhistas, </w:t>
      </w:r>
      <w:r w:rsidRPr="006A0DBF">
        <w:rPr>
          <w:rFonts w:asciiTheme="minorHAnsi" w:hAnsiTheme="minorHAnsi" w:cs="Arial"/>
          <w:sz w:val="20"/>
          <w:szCs w:val="20"/>
        </w:rPr>
        <w:t xml:space="preserve">previdenciários, sociais, fiscais </w:t>
      </w:r>
      <w:r w:rsidRPr="006A0DBF">
        <w:rPr>
          <w:rFonts w:asciiTheme="minorHAnsi" w:eastAsia="Arial Unicode MS" w:hAnsiTheme="minorHAnsi" w:cs="Arial"/>
          <w:sz w:val="20"/>
          <w:szCs w:val="20"/>
        </w:rPr>
        <w:t>de sua responsabilidade</w:t>
      </w:r>
      <w:r w:rsidRPr="006A0DBF">
        <w:rPr>
          <w:rFonts w:asciiTheme="minorHAnsi" w:hAnsiTheme="minorHAnsi" w:cs="Arial"/>
          <w:sz w:val="20"/>
          <w:szCs w:val="20"/>
        </w:rPr>
        <w:t xml:space="preserve">, considerando-se profissionais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 </w:t>
      </w:r>
      <w:r w:rsidRPr="006A0DBF">
        <w:rPr>
          <w:rFonts w:asciiTheme="minorHAnsi" w:hAnsiTheme="minorHAnsi" w:cs="Arial"/>
          <w:sz w:val="20"/>
          <w:szCs w:val="20"/>
        </w:rPr>
        <w:t>O membro de seu corpo técnico.</w:t>
      </w:r>
    </w:p>
    <w:p w:rsidR="003228F1" w:rsidRPr="003228F1" w:rsidRDefault="003228F1" w:rsidP="00F653FD">
      <w:pPr>
        <w:pStyle w:val="PargrafodaLista"/>
        <w:numPr>
          <w:ilvl w:val="3"/>
          <w:numId w:val="2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7.3.2.3. </w:t>
      </w:r>
      <w:r w:rsidRPr="006A0DBF">
        <w:rPr>
          <w:rFonts w:asciiTheme="minorHAnsi" w:hAnsiTheme="minorHAnsi" w:cs="Arial"/>
          <w:b/>
          <w:sz w:val="20"/>
          <w:szCs w:val="20"/>
        </w:rPr>
        <w:t>Dispor</w:t>
      </w:r>
      <w:r w:rsidRPr="006A0DBF">
        <w:rPr>
          <w:rFonts w:asciiTheme="minorHAnsi" w:hAnsiTheme="minorHAnsi" w:cs="Arial"/>
          <w:sz w:val="20"/>
          <w:szCs w:val="20"/>
        </w:rPr>
        <w:t xml:space="preserve">, em </w:t>
      </w:r>
      <w:r w:rsidRPr="006A0DBF">
        <w:rPr>
          <w:rFonts w:asciiTheme="minorHAnsi" w:eastAsia="Arial Unicode MS" w:hAnsiTheme="minorHAnsi" w:cs="Arial"/>
          <w:sz w:val="20"/>
          <w:szCs w:val="20"/>
        </w:rPr>
        <w:t>seu</w:t>
      </w:r>
      <w:r w:rsidRPr="006A0DBF">
        <w:rPr>
          <w:rFonts w:asciiTheme="minorHAnsi" w:hAnsiTheme="minorHAnsi" w:cs="Arial"/>
          <w:sz w:val="20"/>
          <w:szCs w:val="20"/>
        </w:rPr>
        <w:t xml:space="preserve"> quadro permanente, profissionais capacitados e habilitados de nível superior, inscrito </w:t>
      </w:r>
      <w:r w:rsidRPr="006A0DBF">
        <w:rPr>
          <w:rFonts w:asciiTheme="minorHAnsi" w:eastAsia="Arial Unicode MS" w:hAnsiTheme="minorHAnsi" w:cs="Arial"/>
          <w:sz w:val="20"/>
          <w:szCs w:val="20"/>
        </w:rPr>
        <w:t>nos</w:t>
      </w:r>
      <w:r w:rsidRPr="006A0DBF">
        <w:rPr>
          <w:rFonts w:asciiTheme="minorHAnsi" w:hAnsiTheme="minorHAnsi" w:cs="Arial"/>
          <w:sz w:val="20"/>
          <w:szCs w:val="20"/>
        </w:rPr>
        <w:t xml:space="preserve"> respectivos conselhos, para </w:t>
      </w:r>
      <w:r w:rsidRPr="006A0DBF">
        <w:rPr>
          <w:rFonts w:asciiTheme="minorHAnsi" w:hAnsiTheme="minorHAnsi" w:cs="Arial"/>
          <w:b/>
          <w:sz w:val="20"/>
          <w:szCs w:val="20"/>
          <w:u w:val="single"/>
        </w:rPr>
        <w:t>supervisão e responsabilidade técnica</w:t>
      </w:r>
      <w:r w:rsidRPr="006A0DBF">
        <w:rPr>
          <w:rFonts w:asciiTheme="minorHAnsi" w:hAnsiTheme="minorHAnsi" w:cs="Arial"/>
          <w:sz w:val="20"/>
          <w:szCs w:val="20"/>
        </w:rPr>
        <w:t xml:space="preserve">, inclusive perante a Vigilância Sanitária.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7.3.3. </w:t>
      </w:r>
      <w:r w:rsidRPr="006A0DBF">
        <w:rPr>
          <w:rFonts w:asciiTheme="minorHAnsi" w:hAnsiTheme="minorHAnsi" w:cs="Arial"/>
          <w:b/>
          <w:sz w:val="20"/>
          <w:szCs w:val="20"/>
        </w:rPr>
        <w:t>Comprovar</w:t>
      </w:r>
      <w:r w:rsidRPr="006A0DBF">
        <w:rPr>
          <w:rFonts w:asciiTheme="minorHAnsi" w:hAnsiTheme="minorHAnsi" w:cs="Arial"/>
          <w:sz w:val="20"/>
          <w:szCs w:val="20"/>
        </w:rPr>
        <w:t xml:space="preserve"> possuir em seu quadro técnico os seguintes profissionais de nível superior: Farmacêutico Bioquímico ou Biomédico.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7.3.4. </w:t>
      </w:r>
      <w:r w:rsidRPr="006A0DBF">
        <w:rPr>
          <w:rFonts w:asciiTheme="minorHAnsi" w:hAnsiTheme="minorHAnsi" w:cs="Arial"/>
          <w:b/>
          <w:sz w:val="20"/>
          <w:szCs w:val="20"/>
        </w:rPr>
        <w:t>Disponibilizar</w:t>
      </w:r>
      <w:r w:rsidRPr="006A0DBF">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atendendo ao funcionamento ininterrupto dos Hospitais e exercendo o controle no que se refere à assiduidade e a pontualidade de seus funcionários.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7.3.5. </w:t>
      </w:r>
      <w:r w:rsidRPr="006A0DBF">
        <w:rPr>
          <w:rFonts w:asciiTheme="minorHAnsi" w:hAnsiTheme="minorHAnsi" w:cs="Arial"/>
          <w:b/>
          <w:sz w:val="20"/>
          <w:szCs w:val="20"/>
        </w:rPr>
        <w:t>Realizar</w:t>
      </w:r>
      <w:r w:rsidRPr="006A0DBF">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7.3.6. </w:t>
      </w:r>
      <w:r w:rsidRPr="006A0DBF">
        <w:rPr>
          <w:rFonts w:asciiTheme="minorHAnsi" w:hAnsiTheme="minorHAnsi" w:cs="Arial"/>
          <w:b/>
          <w:sz w:val="20"/>
          <w:szCs w:val="20"/>
        </w:rPr>
        <w:t>Manter</w:t>
      </w:r>
      <w:r w:rsidRPr="006A0DBF">
        <w:rPr>
          <w:rFonts w:asciiTheme="minorHAnsi" w:hAnsiTheme="minorHAnsi" w:cs="Arial"/>
          <w:sz w:val="20"/>
          <w:szCs w:val="20"/>
        </w:rPr>
        <w:t xml:space="preserve"> os </w:t>
      </w:r>
      <w:r w:rsidRPr="006A0DBF">
        <w:rPr>
          <w:rFonts w:asciiTheme="minorHAnsi" w:eastAsia="Arial Unicode MS" w:hAnsiTheme="minorHAnsi" w:cs="Arial"/>
          <w:sz w:val="20"/>
          <w:szCs w:val="20"/>
        </w:rPr>
        <w:t>registros</w:t>
      </w:r>
      <w:r w:rsidRPr="006A0DBF">
        <w:rPr>
          <w:rFonts w:asciiTheme="minorHAnsi" w:hAnsiTheme="minorHAnsi" w:cs="Arial"/>
          <w:sz w:val="20"/>
          <w:szCs w:val="20"/>
        </w:rPr>
        <w:t xml:space="preserve"> de formação e qualificação de sua equipe técnica, compatíveis com as funções desempenhadas, sempre que solicitado.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7.3.7. </w:t>
      </w:r>
      <w:r w:rsidRPr="006A0DBF">
        <w:rPr>
          <w:rFonts w:asciiTheme="minorHAnsi" w:hAnsiTheme="minorHAnsi" w:cs="Arial"/>
          <w:b/>
          <w:sz w:val="20"/>
          <w:szCs w:val="20"/>
        </w:rPr>
        <w:t>Realizar treinamentos</w:t>
      </w:r>
      <w:r w:rsidRPr="006A0DBF">
        <w:rPr>
          <w:rFonts w:asciiTheme="minorHAnsi" w:hAnsiTheme="minorHAnsi" w:cs="Arial"/>
          <w:sz w:val="20"/>
          <w:szCs w:val="20"/>
        </w:rPr>
        <w:t xml:space="preserve"> e </w:t>
      </w:r>
      <w:r w:rsidRPr="006A0DBF">
        <w:rPr>
          <w:rFonts w:asciiTheme="minorHAnsi" w:hAnsiTheme="minorHAnsi" w:cs="Arial"/>
          <w:b/>
          <w:sz w:val="20"/>
          <w:szCs w:val="20"/>
        </w:rPr>
        <w:t xml:space="preserve">capacitações permanentes e continuadas </w:t>
      </w:r>
      <w:r w:rsidRPr="006A0DBF">
        <w:rPr>
          <w:rFonts w:asciiTheme="minorHAnsi" w:hAnsiTheme="minorHAnsi" w:cs="Arial"/>
          <w:sz w:val="20"/>
          <w:szCs w:val="20"/>
        </w:rPr>
        <w:t xml:space="preserve">aos seus funcionários por </w:t>
      </w:r>
      <w:r w:rsidRPr="006A0DBF">
        <w:rPr>
          <w:rFonts w:asciiTheme="minorHAnsi" w:eastAsia="Arial Unicode MS" w:hAnsiTheme="minorHAnsi" w:cs="Arial"/>
          <w:sz w:val="20"/>
          <w:szCs w:val="20"/>
        </w:rPr>
        <w:t>meio</w:t>
      </w:r>
      <w:r w:rsidRPr="006A0DBF">
        <w:rPr>
          <w:rFonts w:asciiTheme="minorHAnsi" w:hAnsiTheme="minorHAnsi" w:cs="Arial"/>
          <w:sz w:val="20"/>
          <w:szCs w:val="20"/>
        </w:rPr>
        <w:t xml:space="preserve"> de pessoas ou instituições habilitadas para emitir certificação, bem como dispor de documentos que comprovem essas ações.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7.3.8. </w:t>
      </w:r>
      <w:r w:rsidRPr="006A0DBF">
        <w:rPr>
          <w:rFonts w:asciiTheme="minorHAnsi" w:hAnsiTheme="minorHAnsi" w:cs="Arial"/>
          <w:b/>
          <w:sz w:val="20"/>
          <w:szCs w:val="20"/>
        </w:rPr>
        <w:t xml:space="preserve">Participar </w:t>
      </w:r>
      <w:r w:rsidRPr="006A0DBF">
        <w:rPr>
          <w:rFonts w:asciiTheme="minorHAnsi" w:hAnsiTheme="minorHAnsi" w:cs="Arial"/>
          <w:sz w:val="20"/>
          <w:szCs w:val="20"/>
        </w:rPr>
        <w:t xml:space="preserve">das capacitações oferecidas pelo Laboratório Central de Saúde Pública do Estado do </w:t>
      </w:r>
      <w:r w:rsidRPr="006A0DBF">
        <w:rPr>
          <w:rFonts w:asciiTheme="minorHAnsi" w:eastAsia="Arial Unicode MS" w:hAnsiTheme="minorHAnsi" w:cs="Arial"/>
          <w:sz w:val="20"/>
          <w:szCs w:val="20"/>
        </w:rPr>
        <w:t>Tocantins</w:t>
      </w:r>
      <w:r w:rsidRPr="006A0DBF">
        <w:rPr>
          <w:rFonts w:asciiTheme="minorHAnsi" w:hAnsiTheme="minorHAnsi" w:cs="Arial"/>
          <w:sz w:val="20"/>
          <w:szCs w:val="20"/>
        </w:rPr>
        <w:t xml:space="preserve"> (LACEN-TO).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7.3.9. </w:t>
      </w:r>
      <w:r w:rsidRPr="006A0DBF">
        <w:rPr>
          <w:rFonts w:asciiTheme="minorHAnsi" w:hAnsiTheme="minorHAnsi" w:cs="Arial"/>
          <w:sz w:val="20"/>
          <w:szCs w:val="20"/>
        </w:rPr>
        <w:t xml:space="preserve">Manter seu pessoal uniformizado, identificando-os mediante crachás (com foto recente e identificação da função).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7.3.10. </w:t>
      </w:r>
      <w:r w:rsidRPr="006A0DBF">
        <w:rPr>
          <w:rFonts w:asciiTheme="minorHAnsi" w:hAnsiTheme="minorHAnsi" w:cs="Arial"/>
          <w:sz w:val="20"/>
          <w:szCs w:val="20"/>
        </w:rPr>
        <w:t xml:space="preserve">Entregar ao </w:t>
      </w:r>
      <w:r w:rsidRPr="006A0DBF">
        <w:rPr>
          <w:rFonts w:asciiTheme="minorHAnsi" w:hAnsiTheme="minorHAnsi" w:cs="Arial"/>
          <w:b/>
          <w:sz w:val="20"/>
          <w:szCs w:val="20"/>
        </w:rPr>
        <w:t>Gestor do Contrato</w:t>
      </w:r>
      <w:r w:rsidRPr="006A0DBF">
        <w:rPr>
          <w:rFonts w:asciiTheme="minorHAnsi" w:hAnsiTheme="minorHAnsi" w:cs="Arial"/>
          <w:sz w:val="20"/>
          <w:szCs w:val="20"/>
        </w:rPr>
        <w:t xml:space="preserve"> a relação nominal constando de: nome, endereço residencial e </w:t>
      </w:r>
      <w:r w:rsidRPr="006A0DBF">
        <w:rPr>
          <w:rFonts w:asciiTheme="minorHAnsi" w:eastAsia="Arial Unicode MS" w:hAnsiTheme="minorHAnsi" w:cs="Arial"/>
          <w:sz w:val="20"/>
          <w:szCs w:val="20"/>
        </w:rPr>
        <w:t>telefone</w:t>
      </w:r>
      <w:r w:rsidRPr="006A0DBF">
        <w:rPr>
          <w:rFonts w:asciiTheme="minorHAnsi" w:hAnsiTheme="minorHAnsi" w:cs="Arial"/>
          <w:sz w:val="20"/>
          <w:szCs w:val="20"/>
        </w:rPr>
        <w:t xml:space="preserve"> dos profissionais.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7.3.11. </w:t>
      </w:r>
      <w:r w:rsidRPr="006A0DBF">
        <w:rPr>
          <w:rFonts w:asciiTheme="minorHAnsi" w:hAnsiTheme="minorHAnsi" w:cs="Arial"/>
          <w:sz w:val="20"/>
          <w:szCs w:val="20"/>
        </w:rPr>
        <w:t xml:space="preserve">Preservar e manter 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à margem de todas as </w:t>
      </w:r>
      <w:r w:rsidRPr="006A0DBF">
        <w:rPr>
          <w:rFonts w:asciiTheme="minorHAnsi" w:hAnsiTheme="minorHAnsi" w:cs="Arial"/>
          <w:b/>
          <w:sz w:val="20"/>
          <w:szCs w:val="20"/>
          <w:u w:val="single"/>
        </w:rPr>
        <w:t>reivindicações de seus funcionários</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queixas</w:t>
      </w:r>
      <w:r w:rsidRPr="006A0DBF">
        <w:rPr>
          <w:rFonts w:asciiTheme="minorHAnsi" w:hAnsiTheme="minorHAnsi" w:cs="Arial"/>
          <w:sz w:val="20"/>
          <w:szCs w:val="20"/>
        </w:rPr>
        <w:t xml:space="preserve"> e representações de quaisquer naturezas, referente aos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7.3.12. </w:t>
      </w:r>
      <w:r w:rsidRPr="006A0DBF">
        <w:rPr>
          <w:rFonts w:asciiTheme="minorHAnsi" w:hAnsiTheme="minorHAnsi" w:cs="Arial"/>
          <w:sz w:val="20"/>
          <w:szCs w:val="20"/>
        </w:rPr>
        <w:t xml:space="preserve">Responsabilizar-se por eventuais </w:t>
      </w:r>
      <w:r w:rsidRPr="006A0DBF">
        <w:rPr>
          <w:rFonts w:asciiTheme="minorHAnsi" w:hAnsiTheme="minorHAnsi" w:cs="Arial"/>
          <w:b/>
          <w:sz w:val="20"/>
          <w:szCs w:val="20"/>
          <w:u w:val="single"/>
        </w:rPr>
        <w:t>paralisações dos serviços</w:t>
      </w:r>
      <w:r w:rsidRPr="006A0DBF">
        <w:rPr>
          <w:rFonts w:asciiTheme="minorHAnsi" w:hAnsiTheme="minorHAnsi" w:cs="Arial"/>
          <w:sz w:val="20"/>
          <w:szCs w:val="20"/>
        </w:rPr>
        <w:t xml:space="preserve">, por parte dos seus funcionários, sem repasse de qualquer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para que não haja </w:t>
      </w:r>
      <w:r w:rsidRPr="006A0DBF">
        <w:rPr>
          <w:rFonts w:asciiTheme="minorHAnsi" w:eastAsia="Arial Unicode MS" w:hAnsiTheme="minorHAnsi" w:cs="Arial"/>
          <w:sz w:val="20"/>
          <w:szCs w:val="20"/>
        </w:rPr>
        <w:t>interrupção</w:t>
      </w:r>
      <w:r w:rsidRPr="006A0DBF">
        <w:rPr>
          <w:rFonts w:asciiTheme="minorHAnsi" w:hAnsiTheme="minorHAnsi" w:cs="Arial"/>
          <w:sz w:val="20"/>
          <w:szCs w:val="20"/>
        </w:rPr>
        <w:t xml:space="preserve"> dos serviços prestados.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7.3.13. </w:t>
      </w:r>
      <w:r w:rsidRPr="006A0DBF">
        <w:rPr>
          <w:rFonts w:asciiTheme="minorHAnsi" w:hAnsiTheme="minorHAnsi" w:cs="Arial"/>
          <w:sz w:val="20"/>
          <w:szCs w:val="20"/>
        </w:rPr>
        <w:t xml:space="preserve">Substituir toda e qualquer ausência de seus funcionários por outro profissional que </w:t>
      </w:r>
      <w:r w:rsidRPr="006A0DBF">
        <w:rPr>
          <w:rFonts w:asciiTheme="minorHAnsi" w:eastAsia="Arial Unicode MS" w:hAnsiTheme="minorHAnsi" w:cs="Arial"/>
          <w:sz w:val="20"/>
          <w:szCs w:val="20"/>
        </w:rPr>
        <w:t>atenda</w:t>
      </w:r>
      <w:r w:rsidRPr="006A0DBF">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7.3.14. </w:t>
      </w:r>
      <w:r w:rsidRPr="006A0DBF">
        <w:rPr>
          <w:rFonts w:asciiTheme="minorHAnsi" w:hAnsiTheme="minorHAnsi" w:cs="Arial"/>
          <w:sz w:val="20"/>
          <w:szCs w:val="20"/>
        </w:rPr>
        <w:t xml:space="preserve">Todos os seus funcionários deverão ser treinados quanto aos riscos a que serão </w:t>
      </w:r>
      <w:r w:rsidRPr="006A0DBF">
        <w:rPr>
          <w:rFonts w:asciiTheme="minorHAnsi" w:eastAsia="Arial Unicode MS" w:hAnsiTheme="minorHAnsi" w:cs="Arial"/>
          <w:sz w:val="20"/>
          <w:szCs w:val="20"/>
        </w:rPr>
        <w:t>submetidos</w:t>
      </w:r>
      <w:r w:rsidRPr="006A0DBF">
        <w:rPr>
          <w:rFonts w:asciiTheme="minorHAnsi" w:hAnsiTheme="minorHAnsi" w:cs="Arial"/>
          <w:sz w:val="20"/>
          <w:szCs w:val="20"/>
        </w:rPr>
        <w:t xml:space="preserve"> em suas atividades, bem como a forma correta de utilização dos Equipamentos de Proteção Coletivas e Individuais.</w:t>
      </w:r>
    </w:p>
    <w:p w:rsidR="003228F1" w:rsidRPr="006A0DBF" w:rsidRDefault="003228F1" w:rsidP="003228F1">
      <w:pPr>
        <w:spacing w:after="0" w:line="240" w:lineRule="auto"/>
        <w:rPr>
          <w:rFonts w:asciiTheme="minorHAnsi" w:hAnsiTheme="minorHAnsi" w:cs="Arial"/>
          <w:sz w:val="20"/>
          <w:szCs w:val="20"/>
        </w:rPr>
      </w:pPr>
      <w:r w:rsidRPr="006A0DBF">
        <w:rPr>
          <w:rFonts w:asciiTheme="minorHAnsi" w:hAnsiTheme="minorHAnsi" w:cs="Arial"/>
          <w:sz w:val="20"/>
          <w:szCs w:val="20"/>
        </w:rPr>
        <w:t xml:space="preserve">Manter sediado junto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durante os turnos de trabalho, </w:t>
      </w:r>
      <w:r w:rsidRPr="006A0DBF">
        <w:rPr>
          <w:rFonts w:asciiTheme="minorHAnsi" w:eastAsia="Arial Unicode MS" w:hAnsiTheme="minorHAnsi" w:cs="Arial"/>
          <w:sz w:val="20"/>
          <w:szCs w:val="20"/>
        </w:rPr>
        <w:t>profissionais</w:t>
      </w:r>
      <w:r w:rsidRPr="006A0DBF">
        <w:rPr>
          <w:rFonts w:asciiTheme="minorHAnsi" w:hAnsiTheme="minorHAnsi" w:cs="Arial"/>
          <w:sz w:val="20"/>
          <w:szCs w:val="20"/>
        </w:rPr>
        <w:t xml:space="preserve"> capazes de tomar decisões compatíveis com os compromissos assumidos.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7.3.15. </w:t>
      </w:r>
      <w:r w:rsidRPr="006A0DBF">
        <w:rPr>
          <w:rFonts w:asciiTheme="minorHAnsi" w:hAnsiTheme="minorHAnsi" w:cs="Arial"/>
          <w:sz w:val="20"/>
          <w:szCs w:val="20"/>
        </w:rPr>
        <w:t xml:space="preserve">Os </w:t>
      </w:r>
      <w:r w:rsidRPr="006A0DBF">
        <w:rPr>
          <w:rFonts w:asciiTheme="minorHAnsi" w:eastAsia="Arial Unicode MS" w:hAnsiTheme="minorHAnsi" w:cs="Arial"/>
          <w:sz w:val="20"/>
          <w:szCs w:val="20"/>
        </w:rPr>
        <w:t>supervisores</w:t>
      </w:r>
      <w:r w:rsidRPr="006A0DBF">
        <w:rPr>
          <w:rFonts w:asciiTheme="minorHAnsi" w:hAnsiTheme="minorHAnsi" w:cs="Arial"/>
          <w:sz w:val="20"/>
          <w:szCs w:val="20"/>
        </w:rPr>
        <w:t xml:space="preserv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terão a obrigação de reportarem-se, quando houver necessidade, ao </w:t>
      </w:r>
      <w:r w:rsidRPr="006A0DBF">
        <w:rPr>
          <w:rFonts w:asciiTheme="minorHAnsi" w:hAnsiTheme="minorHAnsi" w:cs="Arial"/>
          <w:b/>
          <w:sz w:val="20"/>
          <w:szCs w:val="20"/>
        </w:rPr>
        <w:t>Gestor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7.3.16. </w:t>
      </w:r>
      <w:r w:rsidRPr="006A0DBF">
        <w:rPr>
          <w:rFonts w:asciiTheme="minorHAnsi" w:hAnsiTheme="minorHAnsi" w:cs="Arial"/>
          <w:sz w:val="20"/>
          <w:szCs w:val="20"/>
        </w:rPr>
        <w:t xml:space="preserve">Assumir </w:t>
      </w:r>
      <w:r w:rsidRPr="006A0DBF">
        <w:rPr>
          <w:rFonts w:asciiTheme="minorHAnsi" w:eastAsia="Arial Unicode MS" w:hAnsiTheme="minorHAnsi" w:cs="Arial"/>
          <w:sz w:val="20"/>
          <w:szCs w:val="20"/>
        </w:rPr>
        <w:t>todas</w:t>
      </w:r>
      <w:r w:rsidRPr="006A0DBF">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7.3.17. </w:t>
      </w:r>
      <w:r w:rsidRPr="006A0DBF">
        <w:rPr>
          <w:rFonts w:asciiTheme="minorHAnsi" w:hAnsiTheme="minorHAnsi" w:cs="Arial"/>
          <w:sz w:val="20"/>
          <w:szCs w:val="20"/>
        </w:rPr>
        <w:t xml:space="preserve">Instruir seus funcionários quanto às necessidades de acatar as orientações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inclusive</w:t>
      </w:r>
      <w:r w:rsidRPr="006A0DBF">
        <w:rPr>
          <w:rFonts w:asciiTheme="minorHAnsi" w:hAnsiTheme="minorHAnsi" w:cs="Arial"/>
          <w:sz w:val="20"/>
          <w:szCs w:val="20"/>
        </w:rPr>
        <w:t xml:space="preserve"> quanto ao cumprimento das normas internas e de segurança e medicina do trabalho, tal como prevenção de incêndio nas áreas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7.3.18. </w:t>
      </w:r>
      <w:r w:rsidRPr="006A0DBF">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assegurando que todo funcionário que cometer falta disciplinar, não será mantido nas dependências da execução dos serviços ou quaisquer outras instalações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7.3.19. </w:t>
      </w:r>
      <w:r w:rsidRPr="006A0DBF">
        <w:rPr>
          <w:rFonts w:asciiTheme="minorHAnsi" w:hAnsiTheme="minorHAnsi" w:cs="Arial"/>
          <w:sz w:val="20"/>
          <w:szCs w:val="20"/>
        </w:rPr>
        <w:t xml:space="preserve">Atender de </w:t>
      </w:r>
      <w:r w:rsidRPr="006A0DBF">
        <w:rPr>
          <w:rFonts w:asciiTheme="minorHAnsi" w:eastAsia="Arial Unicode MS" w:hAnsiTheme="minorHAnsi" w:cs="Arial"/>
          <w:sz w:val="20"/>
          <w:szCs w:val="20"/>
        </w:rPr>
        <w:t>imediato</w:t>
      </w:r>
      <w:r w:rsidRPr="006A0DBF">
        <w:rPr>
          <w:rFonts w:asciiTheme="minorHAnsi" w:hAnsiTheme="minorHAnsi" w:cs="Arial"/>
          <w:sz w:val="20"/>
          <w:szCs w:val="20"/>
        </w:rPr>
        <w:t xml:space="preserve"> as solicitações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quanto às substituições de funcionários não qualificados ou entendidos como inadequados para a prestação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7.3.20.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integralmente pela observância do dispositivo no título II, capítulo V, da CLT, e na Portaria Nº. 3.460/77, do Ministério do Trabalho, </w:t>
      </w:r>
      <w:r w:rsidRPr="006A0DBF">
        <w:rPr>
          <w:rFonts w:asciiTheme="minorHAnsi" w:eastAsia="Arial Unicode MS" w:hAnsiTheme="minorHAnsi" w:cs="Arial"/>
          <w:sz w:val="20"/>
          <w:szCs w:val="20"/>
        </w:rPr>
        <w:t>relativos</w:t>
      </w:r>
      <w:r w:rsidRPr="006A0DBF">
        <w:rPr>
          <w:rFonts w:asciiTheme="minorHAnsi" w:hAnsiTheme="minorHAnsi" w:cs="Arial"/>
          <w:sz w:val="20"/>
          <w:szCs w:val="20"/>
        </w:rPr>
        <w:t xml:space="preserve"> à </w:t>
      </w:r>
      <w:r w:rsidRPr="006A0DBF">
        <w:rPr>
          <w:rFonts w:asciiTheme="minorHAnsi" w:hAnsiTheme="minorHAnsi" w:cs="Arial"/>
          <w:b/>
          <w:sz w:val="20"/>
          <w:szCs w:val="20"/>
          <w:u w:val="single"/>
        </w:rPr>
        <w:t>segurança e higiene do trabalho</w:t>
      </w:r>
      <w:r w:rsidRPr="006A0DBF">
        <w:rPr>
          <w:rFonts w:asciiTheme="minorHAnsi" w:hAnsiTheme="minorHAnsi" w:cs="Arial"/>
          <w:sz w:val="20"/>
          <w:szCs w:val="20"/>
        </w:rPr>
        <w:t xml:space="preserve">, bem como a Legislação correlata em vigor a ser exigida, observando que </w:t>
      </w:r>
      <w:r w:rsidRPr="006A0DBF">
        <w:rPr>
          <w:rFonts w:asciiTheme="minorHAnsi" w:hAnsiTheme="minorHAnsi" w:cs="Arial"/>
          <w:bCs/>
          <w:sz w:val="20"/>
          <w:szCs w:val="20"/>
        </w:rPr>
        <w:t xml:space="preserve">a atividade é </w:t>
      </w:r>
      <w:r w:rsidRPr="006A0DBF">
        <w:rPr>
          <w:rFonts w:asciiTheme="minorHAnsi" w:hAnsiTheme="minorHAnsi" w:cs="Arial"/>
          <w:b/>
          <w:bCs/>
          <w:sz w:val="20"/>
          <w:szCs w:val="20"/>
        </w:rPr>
        <w:t>reconhecidamente geradora de riscos à integridade física</w:t>
      </w:r>
      <w:r w:rsidRPr="006A0DBF">
        <w:rPr>
          <w:rFonts w:asciiTheme="minorHAnsi" w:hAnsiTheme="minorHAnsi" w:cs="Arial"/>
          <w:bCs/>
          <w:sz w:val="20"/>
          <w:szCs w:val="20"/>
        </w:rPr>
        <w:t xml:space="preserve"> dos trabalhadores </w:t>
      </w:r>
      <w:r w:rsidRPr="006A0DBF">
        <w:rPr>
          <w:rFonts w:asciiTheme="minorHAnsi" w:hAnsiTheme="minorHAnsi" w:cs="Arial"/>
          <w:b/>
          <w:bCs/>
          <w:sz w:val="20"/>
          <w:szCs w:val="20"/>
        </w:rPr>
        <w:t>atender</w:t>
      </w:r>
      <w:r w:rsidRPr="006A0DBF">
        <w:rPr>
          <w:rFonts w:asciiTheme="minorHAnsi" w:hAnsiTheme="minorHAnsi" w:cs="Arial"/>
          <w:bCs/>
          <w:sz w:val="20"/>
          <w:szCs w:val="20"/>
        </w:rPr>
        <w:t xml:space="preserve"> as Normas Regulamentadoras (NR) no sentido de se eliminar ou minimizar estes riscos.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sz w:val="20"/>
          <w:szCs w:val="20"/>
        </w:rPr>
        <w:t xml:space="preserve">7.3.21. </w:t>
      </w:r>
      <w:r w:rsidRPr="006A0DBF">
        <w:rPr>
          <w:rFonts w:asciiTheme="minorHAnsi" w:eastAsia="Arial Unicode MS" w:hAnsiTheme="minorHAnsi" w:cs="Arial"/>
          <w:sz w:val="20"/>
          <w:szCs w:val="20"/>
        </w:rPr>
        <w:t>Responsabilizar</w:t>
      </w:r>
      <w:r w:rsidRPr="006A0DBF">
        <w:rPr>
          <w:rFonts w:asciiTheme="minorHAnsi" w:hAnsiTheme="minorHAnsi" w:cs="Arial"/>
          <w:sz w:val="20"/>
          <w:szCs w:val="20"/>
        </w:rPr>
        <w:t xml:space="preserve">-se pelo transporte de seus funcionários, </w:t>
      </w:r>
      <w:r w:rsidRPr="006A0DBF">
        <w:rPr>
          <w:rFonts w:asciiTheme="minorHAnsi" w:eastAsia="Batang" w:hAnsiTheme="minorHAnsi" w:cs="Arial"/>
          <w:sz w:val="20"/>
          <w:szCs w:val="20"/>
        </w:rPr>
        <w:t>prepostos ou prestadores de serviço</w:t>
      </w:r>
      <w:r w:rsidRPr="006A0DBF">
        <w:rPr>
          <w:rFonts w:asciiTheme="minorHAnsi" w:hAnsiTheme="minorHAnsi" w:cs="Arial"/>
          <w:sz w:val="20"/>
          <w:szCs w:val="20"/>
        </w:rPr>
        <w:t xml:space="preserve"> até o local de trabalho e vice-versa, bem como alimentação e outros benefícios previstos na legislação trabalhista.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 xml:space="preserve">Manter </w:t>
      </w:r>
      <w:r w:rsidRPr="006A0DBF">
        <w:rPr>
          <w:rFonts w:asciiTheme="minorHAnsi" w:eastAsia="Arial Unicode MS" w:hAnsiTheme="minorHAnsi" w:cs="Arial"/>
          <w:sz w:val="20"/>
          <w:szCs w:val="20"/>
        </w:rPr>
        <w:t>os</w:t>
      </w:r>
      <w:r w:rsidRPr="006A0DBF">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6A0DBF">
        <w:rPr>
          <w:rFonts w:asciiTheme="minorHAnsi" w:hAnsiTheme="minorHAnsi" w:cs="Arial"/>
          <w:b/>
          <w:sz w:val="20"/>
          <w:szCs w:val="20"/>
          <w:u w:val="single"/>
        </w:rPr>
        <w:t>Contratante</w:t>
      </w:r>
      <w:r w:rsidRPr="006A0DBF">
        <w:rPr>
          <w:rFonts w:asciiTheme="minorHAnsi" w:hAnsiTheme="minorHAnsi" w:cs="Arial"/>
          <w:sz w:val="20"/>
          <w:szCs w:val="20"/>
        </w:rPr>
        <w:t xml:space="preserve">, qualquer solidariedade quanto ao cumprimento das obrigações trabalhistas e previdenciárias para com os funcionários da </w:t>
      </w:r>
      <w:r w:rsidRPr="006A0DBF">
        <w:rPr>
          <w:rFonts w:asciiTheme="minorHAnsi" w:hAnsiTheme="minorHAnsi" w:cs="Arial"/>
          <w:b/>
          <w:sz w:val="20"/>
          <w:szCs w:val="20"/>
        </w:rPr>
        <w:t>Contratada</w:t>
      </w:r>
      <w:r w:rsidRPr="006A0DBF">
        <w:rPr>
          <w:rFonts w:asciiTheme="minorHAnsi" w:hAnsiTheme="minorHAnsi" w:cs="Arial"/>
          <w:sz w:val="20"/>
          <w:szCs w:val="20"/>
        </w:rPr>
        <w:t>, cabendo a esta assumir, de forma exclusiva, todos os ônus advindos da relação empregatícia.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7.3.23.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pelos danos causados diretamente à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ou a terceiros, </w:t>
      </w:r>
      <w:r w:rsidRPr="006A0DBF">
        <w:rPr>
          <w:rFonts w:asciiTheme="minorHAnsi" w:eastAsia="Arial Unicode MS" w:hAnsiTheme="minorHAnsi" w:cs="Arial"/>
          <w:sz w:val="20"/>
          <w:szCs w:val="20"/>
        </w:rPr>
        <w:t>decorrentes</w:t>
      </w:r>
      <w:r w:rsidRPr="006A0DBF">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proceder à fiscalização ou acompanhar a execução contratual.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7.3.24. </w:t>
      </w:r>
      <w:r w:rsidRPr="006A0DBF">
        <w:rPr>
          <w:rFonts w:asciiTheme="minorHAnsi" w:hAnsiTheme="minorHAnsi" w:cs="Arial"/>
          <w:b/>
          <w:bCs/>
          <w:sz w:val="20"/>
          <w:szCs w:val="20"/>
        </w:rPr>
        <w:t xml:space="preserve">Responder </w:t>
      </w:r>
      <w:r w:rsidRPr="006A0DBF">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7.4. </w:t>
      </w:r>
      <w:r w:rsidRPr="00011320">
        <w:rPr>
          <w:rFonts w:asciiTheme="minorHAnsi" w:hAnsiTheme="minorHAnsi" w:cs="Arial"/>
          <w:b/>
          <w:sz w:val="20"/>
          <w:szCs w:val="20"/>
        </w:rPr>
        <w:t xml:space="preserve">Condições de Fornecimento para a </w:t>
      </w:r>
      <w:r w:rsidRPr="00011320">
        <w:rPr>
          <w:rFonts w:asciiTheme="minorHAnsi" w:hAnsiTheme="minorHAnsi" w:cs="Arial"/>
          <w:b/>
          <w:sz w:val="20"/>
          <w:szCs w:val="20"/>
          <w:u w:val="single"/>
        </w:rPr>
        <w:t>Coleta e Transporte</w:t>
      </w:r>
      <w:r w:rsidRPr="00011320">
        <w:rPr>
          <w:rFonts w:asciiTheme="minorHAnsi" w:hAnsiTheme="minorHAnsi" w:cs="Arial"/>
          <w:b/>
          <w:sz w:val="20"/>
          <w:szCs w:val="20"/>
        </w:rPr>
        <w:t xml:space="preserve"> (Interno e Externo) do Material Biológico de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b/>
          <w:sz w:val="20"/>
          <w:szCs w:val="20"/>
        </w:rPr>
        <w:t xml:space="preserve">7.4.1.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transporte (interno e externo) do material biológico da </w:t>
      </w:r>
      <w:r w:rsidRPr="006A0DBF">
        <w:rPr>
          <w:rFonts w:asciiTheme="minorHAnsi" w:eastAsia="Arial Unicode MS" w:hAnsiTheme="minorHAnsi" w:cs="Arial"/>
          <w:sz w:val="20"/>
          <w:szCs w:val="20"/>
        </w:rPr>
        <w:t xml:space="preserve">demanda </w:t>
      </w:r>
      <w:r w:rsidRPr="006A0DBF">
        <w:rPr>
          <w:rFonts w:asciiTheme="minorHAnsi" w:hAnsiTheme="minorHAnsi" w:cs="Arial"/>
          <w:sz w:val="20"/>
          <w:szCs w:val="20"/>
        </w:rPr>
        <w:t xml:space="preserve">intra-hospitalar em nível hospitalar, ambulatorial, urgência ou emergência.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7.4.2. </w:t>
      </w:r>
      <w:r w:rsidRPr="006A0DBF">
        <w:rPr>
          <w:rFonts w:asciiTheme="minorHAnsi" w:hAnsiTheme="minorHAnsi" w:cs="Arial"/>
          <w:sz w:val="20"/>
          <w:szCs w:val="20"/>
        </w:rPr>
        <w:t xml:space="preserve">Os transportes </w:t>
      </w:r>
      <w:r w:rsidRPr="006A0DBF">
        <w:rPr>
          <w:rFonts w:asciiTheme="minorHAnsi" w:eastAsia="Arial Unicode MS" w:hAnsiTheme="minorHAnsi" w:cs="Arial"/>
          <w:sz w:val="20"/>
          <w:szCs w:val="20"/>
        </w:rPr>
        <w:t>dos</w:t>
      </w:r>
      <w:r w:rsidRPr="006A0DBF">
        <w:rPr>
          <w:rFonts w:asciiTheme="minorHAnsi" w:hAnsiTheme="minorHAnsi" w:cs="Arial"/>
          <w:sz w:val="20"/>
          <w:szCs w:val="20"/>
        </w:rPr>
        <w:t xml:space="preserve"> materiais biológicos deverão ocorrer de forma adequada e de acordo com as normas de Biossegurança, conforme regulamento da </w:t>
      </w:r>
      <w:r w:rsidRPr="006A0DBF">
        <w:rPr>
          <w:rFonts w:asciiTheme="minorHAnsi" w:hAnsiTheme="minorHAnsi" w:cs="Arial"/>
          <w:bCs/>
          <w:sz w:val="20"/>
          <w:szCs w:val="20"/>
        </w:rPr>
        <w:t xml:space="preserve">RDC Nº. 302, de 13/10/2005 (Resolução da Diretoria Colegiada da ANVISA); da </w:t>
      </w:r>
      <w:r w:rsidRPr="006A0DBF">
        <w:rPr>
          <w:rFonts w:asciiTheme="minorHAnsi" w:hAnsiTheme="minorHAnsi" w:cs="Arial"/>
          <w:snapToGrid w:val="0"/>
          <w:sz w:val="20"/>
          <w:szCs w:val="20"/>
        </w:rPr>
        <w:t xml:space="preserve">NIT-DICLA 083, Rev. Nº. 00, de abril de 2001; da </w:t>
      </w:r>
      <w:r w:rsidRPr="006A0DBF">
        <w:rPr>
          <w:rFonts w:asciiTheme="minorHAnsi" w:hAnsiTheme="minorHAnsi" w:cs="Arial"/>
          <w:sz w:val="20"/>
          <w:szCs w:val="20"/>
        </w:rPr>
        <w:t>NBR ISO/IEC 17025 de 2005) e demais normas nacionais e internacional pertinente.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7.4.3. </w:t>
      </w:r>
      <w:r w:rsidRPr="006A0DBF">
        <w:rPr>
          <w:rFonts w:asciiTheme="minorHAnsi" w:hAnsiTheme="minorHAnsi" w:cs="Arial"/>
          <w:b/>
          <w:sz w:val="20"/>
          <w:szCs w:val="20"/>
        </w:rPr>
        <w:t xml:space="preserve">Transportar </w:t>
      </w:r>
      <w:r w:rsidRPr="006A0DBF">
        <w:rPr>
          <w:rFonts w:asciiTheme="minorHAnsi" w:eastAsia="Arial Unicode MS" w:hAnsiTheme="minorHAnsi" w:cs="Arial"/>
          <w:sz w:val="20"/>
          <w:szCs w:val="20"/>
        </w:rPr>
        <w:t>qualquer</w:t>
      </w:r>
      <w:r w:rsidRPr="006A0DBF">
        <w:rPr>
          <w:rFonts w:asciiTheme="minorHAnsi" w:hAnsiTheme="minorHAnsi" w:cs="Arial"/>
          <w:sz w:val="20"/>
          <w:szCs w:val="20"/>
        </w:rPr>
        <w:t xml:space="preserve"> material radioativo de forma adequada e de acordo com as normas de biossegurança, regulamentada pela ANVISA.</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7.4.4. </w:t>
      </w:r>
      <w:r w:rsidRPr="006A0DBF">
        <w:rPr>
          <w:rFonts w:asciiTheme="minorHAnsi" w:hAnsiTheme="minorHAnsi" w:cs="Arial"/>
          <w:b/>
          <w:sz w:val="20"/>
          <w:szCs w:val="20"/>
        </w:rPr>
        <w:t xml:space="preserve">Responsabilizar-se </w:t>
      </w:r>
      <w:r w:rsidRPr="006A0DBF">
        <w:rPr>
          <w:rFonts w:asciiTheme="minorHAnsi" w:eastAsia="Arial Unicode MS" w:hAnsiTheme="minorHAnsi" w:cs="Arial"/>
          <w:sz w:val="20"/>
          <w:szCs w:val="20"/>
        </w:rPr>
        <w:t>por</w:t>
      </w:r>
      <w:r w:rsidRPr="006A0DBF">
        <w:rPr>
          <w:rFonts w:asciiTheme="minorHAnsi" w:hAnsiTheme="minorHAnsi" w:cs="Arial"/>
          <w:sz w:val="20"/>
          <w:szCs w:val="20"/>
        </w:rPr>
        <w:t xml:space="preserve"> todo o fornecimento de materiais e insumos para a realização da coleta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7.4.5.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envio de material ao LACEN-TO, nos casos de exames a serem por </w:t>
      </w:r>
      <w:r w:rsidRPr="006A0DBF">
        <w:rPr>
          <w:rFonts w:asciiTheme="minorHAnsi" w:eastAsia="Arial Unicode MS" w:hAnsiTheme="minorHAnsi" w:cs="Arial"/>
          <w:sz w:val="20"/>
          <w:szCs w:val="20"/>
        </w:rPr>
        <w:t>ele</w:t>
      </w:r>
      <w:r w:rsidRPr="006A0DBF">
        <w:rPr>
          <w:rFonts w:asciiTheme="minorHAnsi" w:hAnsiTheme="minorHAnsi" w:cs="Arial"/>
          <w:sz w:val="20"/>
          <w:szCs w:val="20"/>
        </w:rPr>
        <w:t xml:space="preserve"> realizados, em tempo oportuno de sua execução.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7.4.5.1. </w:t>
      </w:r>
      <w:r w:rsidRPr="006A0DBF">
        <w:rPr>
          <w:rFonts w:asciiTheme="minorHAnsi" w:hAnsiTheme="minorHAnsi" w:cs="Arial"/>
          <w:sz w:val="20"/>
          <w:szCs w:val="20"/>
        </w:rPr>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7.4.6. </w:t>
      </w:r>
      <w:r w:rsidRPr="006A0DBF">
        <w:rPr>
          <w:rFonts w:asciiTheme="minorHAnsi" w:hAnsiTheme="minorHAnsi" w:cs="Arial"/>
          <w:sz w:val="20"/>
          <w:szCs w:val="20"/>
        </w:rPr>
        <w:t xml:space="preserve">Todo o material biológico (amostras) </w:t>
      </w:r>
      <w:r w:rsidRPr="006A0DBF">
        <w:rPr>
          <w:rFonts w:asciiTheme="minorHAnsi" w:hAnsiTheme="minorHAnsi" w:cs="Arial"/>
          <w:b/>
          <w:sz w:val="20"/>
          <w:szCs w:val="20"/>
        </w:rPr>
        <w:t>deverá</w:t>
      </w:r>
      <w:r w:rsidRPr="006A0DBF">
        <w:rPr>
          <w:rFonts w:asciiTheme="minorHAnsi" w:hAnsiTheme="minorHAnsi" w:cs="Arial"/>
          <w:sz w:val="20"/>
          <w:szCs w:val="20"/>
        </w:rPr>
        <w:t xml:space="preserve"> ser coletado por profissionais capacitados e habilitados, devidamente trajados com identificação da </w:t>
      </w:r>
      <w:r w:rsidRPr="006A0DBF">
        <w:rPr>
          <w:rFonts w:asciiTheme="minorHAnsi" w:hAnsiTheme="minorHAnsi" w:cs="Arial"/>
          <w:b/>
          <w:sz w:val="20"/>
          <w:szCs w:val="20"/>
        </w:rPr>
        <w:t>Contratada</w:t>
      </w:r>
      <w:r w:rsidRPr="006A0DBF">
        <w:rPr>
          <w:rFonts w:asciiTheme="minorHAnsi" w:hAnsiTheme="minorHAnsi" w:cs="Arial"/>
          <w:sz w:val="20"/>
          <w:szCs w:val="20"/>
        </w:rPr>
        <w:t>, de segunda a segunda, 24 horas, nas dependências dos Hospitais.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7.4.7. </w:t>
      </w:r>
      <w:r w:rsidRPr="006A0DBF">
        <w:rPr>
          <w:rFonts w:asciiTheme="minorHAnsi" w:hAnsiTheme="minorHAnsi" w:cs="Arial"/>
          <w:b/>
          <w:sz w:val="20"/>
          <w:szCs w:val="20"/>
        </w:rPr>
        <w:t>Possuir instruções escritas</w:t>
      </w:r>
      <w:r w:rsidRPr="006A0DBF">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7.4.8. </w:t>
      </w:r>
      <w:r w:rsidRPr="006A0DBF">
        <w:rPr>
          <w:rFonts w:asciiTheme="minorHAnsi" w:hAnsiTheme="minorHAnsi" w:cs="Arial"/>
          <w:b/>
          <w:sz w:val="20"/>
          <w:szCs w:val="20"/>
        </w:rPr>
        <w:t>Respeitar a decisão do paciente</w:t>
      </w:r>
      <w:r w:rsidRPr="006A0DBF">
        <w:rPr>
          <w:rFonts w:asciiTheme="minorHAnsi" w:hAnsiTheme="minorHAnsi" w:cs="Arial"/>
          <w:sz w:val="20"/>
          <w:szCs w:val="20"/>
        </w:rPr>
        <w:t xml:space="preserve"> ao consentir ou recusar prestação de serviços de saúde, salvo nos casos de iminente perigo de vida ou obrigação legal.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7.5.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Agendamento</w:t>
      </w:r>
      <w:r w:rsidRPr="00011320">
        <w:rPr>
          <w:rFonts w:asciiTheme="minorHAnsi" w:hAnsiTheme="minorHAnsi" w:cs="Arial"/>
          <w:b/>
          <w:sz w:val="20"/>
          <w:szCs w:val="20"/>
        </w:rPr>
        <w:t xml:space="preserve"> de exames Laboratoriais de Analises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7.5.1. </w:t>
      </w:r>
      <w:r w:rsidRPr="006A0DBF">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7.5.2. </w:t>
      </w:r>
      <w:r w:rsidRPr="006A0DBF">
        <w:rPr>
          <w:rFonts w:asciiTheme="minorHAnsi" w:hAnsiTheme="minorHAnsi" w:cs="Arial"/>
          <w:sz w:val="20"/>
          <w:szCs w:val="20"/>
        </w:rPr>
        <w:t xml:space="preserve">Sempre incluir todas as informações dos usuários, como </w:t>
      </w:r>
      <w:r w:rsidRPr="006A0DBF">
        <w:rPr>
          <w:rFonts w:asciiTheme="minorHAnsi" w:hAnsiTheme="minorHAnsi" w:cs="Arial"/>
          <w:sz w:val="20"/>
          <w:szCs w:val="20"/>
          <w:u w:val="single"/>
        </w:rPr>
        <w:t xml:space="preserve">nome, sexo, data nascimento, filiação, endereço, contatos </w:t>
      </w:r>
      <w:r w:rsidRPr="006A0DBF">
        <w:rPr>
          <w:rFonts w:asciiTheme="minorHAnsi" w:hAnsiTheme="minorHAnsi" w:cs="Arial"/>
          <w:sz w:val="20"/>
          <w:szCs w:val="20"/>
        </w:rPr>
        <w:t>(telefone e E-mail) além de outros dados essenciais para a vigilância e avaliação epidemiológica.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7.5.3. </w:t>
      </w:r>
      <w:r w:rsidRPr="006A0DBF">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6A0DBF">
        <w:rPr>
          <w:rFonts w:asciiTheme="minorHAnsi" w:hAnsiTheme="minorHAnsi" w:cs="Arial"/>
          <w:b/>
          <w:sz w:val="20"/>
          <w:szCs w:val="20"/>
          <w:u w:val="single"/>
        </w:rPr>
        <w:t>Medições</w:t>
      </w:r>
      <w:r w:rsidRPr="006A0DBF">
        <w:rPr>
          <w:rFonts w:asciiTheme="minorHAnsi" w:hAnsiTheme="minorHAnsi" w:cs="Arial"/>
          <w:sz w:val="20"/>
          <w:szCs w:val="20"/>
        </w:rPr>
        <w:t xml:space="preserve"> e posterior efetivação do processo de faturamento (que será realizado pelo Hospital). </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7.6.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Processamento e Resultados de exames</w:t>
      </w:r>
      <w:r w:rsidRPr="00011320">
        <w:rPr>
          <w:rFonts w:asciiTheme="minorHAnsi" w:hAnsiTheme="minorHAnsi" w:cs="Arial"/>
          <w:b/>
          <w:sz w:val="20"/>
          <w:szCs w:val="20"/>
        </w:rPr>
        <w:t xml:space="preserve">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 </w:t>
      </w:r>
      <w:r w:rsidRPr="006A0DBF">
        <w:rPr>
          <w:rFonts w:asciiTheme="minorHAnsi" w:hAnsiTheme="minorHAnsi" w:cs="Arial"/>
          <w:b/>
          <w:sz w:val="20"/>
          <w:szCs w:val="20"/>
        </w:rPr>
        <w:t>Ter</w:t>
      </w:r>
      <w:r w:rsidRPr="006A0DBF">
        <w:rPr>
          <w:rFonts w:asciiTheme="minorHAnsi" w:hAnsiTheme="minorHAnsi" w:cs="Arial"/>
          <w:sz w:val="20"/>
          <w:szCs w:val="20"/>
        </w:rPr>
        <w:t xml:space="preserve"> procedimentos escritos atualizados para a realização dos exames.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sistema seguro de identificação do material a ser analisado que permita a rastreabilidade.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7.6.3. </w:t>
      </w:r>
      <w:r w:rsidRPr="006A0DBF">
        <w:rPr>
          <w:rFonts w:asciiTheme="minorHAnsi" w:hAnsiTheme="minorHAnsi" w:cs="Arial"/>
          <w:b/>
          <w:sz w:val="20"/>
          <w:szCs w:val="20"/>
        </w:rPr>
        <w:t>Dispor</w:t>
      </w:r>
      <w:r w:rsidRPr="006A0DBF">
        <w:rPr>
          <w:rFonts w:asciiTheme="minorHAnsi" w:hAnsiTheme="minorHAnsi" w:cs="Arial"/>
          <w:sz w:val="20"/>
          <w:szCs w:val="20"/>
        </w:rPr>
        <w:t xml:space="preserve"> e instalar sistema de gerenciamento laboratorial com as seguintes características, </w:t>
      </w:r>
      <w:r w:rsidRPr="006A0DBF">
        <w:rPr>
          <w:rFonts w:asciiTheme="minorHAnsi" w:hAnsiTheme="minorHAnsi" w:cs="Arial"/>
          <w:sz w:val="20"/>
          <w:szCs w:val="20"/>
          <w:u w:val="single"/>
        </w:rPr>
        <w:t>minimamente</w:t>
      </w:r>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7.6.3.1. </w:t>
      </w:r>
      <w:r w:rsidRPr="006A0DBF">
        <w:rPr>
          <w:rFonts w:asciiTheme="minorHAnsi" w:hAnsiTheme="minorHAnsi" w:cs="Arial"/>
          <w:sz w:val="20"/>
          <w:szCs w:val="20"/>
        </w:rPr>
        <w:t>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7.6.3.2. </w:t>
      </w:r>
      <w:r w:rsidRPr="006A0DBF">
        <w:rPr>
          <w:rFonts w:asciiTheme="minorHAnsi" w:hAnsiTheme="minorHAnsi" w:cs="Arial"/>
          <w:sz w:val="20"/>
          <w:szCs w:val="20"/>
        </w:rPr>
        <w:t xml:space="preserve">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7.6.3.3. </w:t>
      </w:r>
      <w:r w:rsidRPr="006A0DBF">
        <w:rPr>
          <w:rFonts w:asciiTheme="minorHAnsi" w:hAnsiTheme="minorHAnsi" w:cs="Arial"/>
          <w:sz w:val="20"/>
          <w:szCs w:val="20"/>
        </w:rPr>
        <w:t>Que determine as rotas de cada amostra e parametrização dos exames, tais como: parâmetro de repetições e urgência.</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7.6.3.4. </w:t>
      </w:r>
      <w:r w:rsidRPr="006A0DBF">
        <w:rPr>
          <w:rFonts w:asciiTheme="minorHAnsi" w:hAnsiTheme="minorHAnsi" w:cs="Arial"/>
          <w:sz w:val="20"/>
          <w:szCs w:val="20"/>
        </w:rPr>
        <w:t>O sistema deve ser desenvolvido em ambiente gráfico que interage de forma simples e amigável para o usuário para atender as diferentes exigências e necessidades das rotinas e treinamento das equipes.</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7.6.3.5. </w:t>
      </w:r>
      <w:r w:rsidRPr="006A0DBF">
        <w:rPr>
          <w:rFonts w:asciiTheme="minorHAnsi" w:hAnsiTheme="minorHAnsi" w:cs="Arial"/>
          <w:sz w:val="20"/>
          <w:szCs w:val="20"/>
        </w:rPr>
        <w:t xml:space="preserve">Que contemple multiequipamento: capacidade de gerenciar inúmeros equipamentos a partir de um único computador (PC) ou distribuído em rede. Drivers para </w:t>
      </w:r>
      <w:proofErr w:type="spellStart"/>
      <w:r w:rsidRPr="006A0DBF">
        <w:rPr>
          <w:rFonts w:asciiTheme="minorHAnsi" w:hAnsiTheme="minorHAnsi" w:cs="Arial"/>
          <w:sz w:val="20"/>
          <w:szCs w:val="20"/>
        </w:rPr>
        <w:t>interfaceamento</w:t>
      </w:r>
      <w:proofErr w:type="spellEnd"/>
      <w:r w:rsidRPr="006A0DBF">
        <w:rPr>
          <w:rFonts w:asciiTheme="minorHAnsi" w:hAnsiTheme="minorHAnsi" w:cs="Arial"/>
          <w:sz w:val="20"/>
          <w:szCs w:val="20"/>
        </w:rPr>
        <w:t xml:space="preserve"> de qualquer equipamento de automação laboratorial.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7.6.4. </w:t>
      </w:r>
      <w:r w:rsidRPr="006A0DBF">
        <w:rPr>
          <w:rFonts w:asciiTheme="minorHAnsi" w:hAnsiTheme="minorHAnsi" w:cs="Arial"/>
          <w:b/>
          <w:sz w:val="20"/>
          <w:szCs w:val="20"/>
        </w:rPr>
        <w:t>Controle</w:t>
      </w:r>
      <w:r w:rsidRPr="006A0DBF">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7.6.5. </w:t>
      </w:r>
      <w:r w:rsidRPr="006A0DBF">
        <w:rPr>
          <w:rFonts w:asciiTheme="minorHAnsi" w:hAnsiTheme="minorHAnsi" w:cs="Arial"/>
          <w:b/>
          <w:sz w:val="20"/>
          <w:szCs w:val="20"/>
        </w:rPr>
        <w:t>Mantenham</w:t>
      </w:r>
      <w:r w:rsidRPr="006A0DBF">
        <w:rPr>
          <w:rFonts w:asciiTheme="minorHAnsi" w:hAnsiTheme="minorHAnsi" w:cs="Arial"/>
          <w:sz w:val="20"/>
          <w:szCs w:val="20"/>
        </w:rPr>
        <w:t xml:space="preserve"> a etiqueta primária no tubo durante o processamento.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7.6.6.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 xml:space="preserve"> centralizada e controlada por sistema de código de barras ou outro tipo de controle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7.6.7. </w:t>
      </w:r>
      <w:r w:rsidRPr="006A0DBF">
        <w:rPr>
          <w:rFonts w:asciiTheme="minorHAnsi" w:hAnsiTheme="minorHAnsi" w:cs="Arial"/>
          <w:b/>
          <w:sz w:val="20"/>
          <w:szCs w:val="20"/>
        </w:rPr>
        <w:t>Dispor</w:t>
      </w:r>
      <w:r w:rsidRPr="006A0DBF">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7.6.8. </w:t>
      </w:r>
      <w:r w:rsidRPr="006A0DBF">
        <w:rPr>
          <w:rFonts w:asciiTheme="minorHAnsi" w:hAnsiTheme="minorHAnsi" w:cs="Arial"/>
          <w:b/>
          <w:sz w:val="20"/>
          <w:szCs w:val="20"/>
        </w:rPr>
        <w:t>Manter</w:t>
      </w:r>
      <w:r w:rsidRPr="006A0DBF">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7.6.9. </w:t>
      </w:r>
      <w:r w:rsidRPr="006A0DBF">
        <w:rPr>
          <w:rFonts w:asciiTheme="minorHAnsi" w:hAnsiTheme="minorHAnsi" w:cs="Arial"/>
          <w:b/>
          <w:sz w:val="20"/>
          <w:szCs w:val="20"/>
        </w:rPr>
        <w:t>Realizar</w:t>
      </w:r>
      <w:r w:rsidRPr="006A0DBF">
        <w:rPr>
          <w:rFonts w:asciiTheme="minorHAnsi" w:hAnsiTheme="minorHAnsi" w:cs="Arial"/>
          <w:sz w:val="20"/>
          <w:szCs w:val="20"/>
        </w:rPr>
        <w:t xml:space="preserve"> a higienização e limpeza de todas as dependências utilizadas, dos equipamentos, instrumentais e vidrarias, fornecendo todos os </w:t>
      </w:r>
      <w:r w:rsidRPr="006A0DBF">
        <w:rPr>
          <w:rFonts w:asciiTheme="minorHAnsi" w:hAnsiTheme="minorHAnsi" w:cs="Arial"/>
          <w:bCs/>
          <w:sz w:val="20"/>
          <w:szCs w:val="20"/>
        </w:rPr>
        <w:t xml:space="preserve">Saneantes </w:t>
      </w:r>
      <w:proofErr w:type="spellStart"/>
      <w:r w:rsidRPr="006A0DBF">
        <w:rPr>
          <w:rFonts w:asciiTheme="minorHAnsi" w:hAnsiTheme="minorHAnsi" w:cs="Arial"/>
          <w:bCs/>
          <w:sz w:val="20"/>
          <w:szCs w:val="20"/>
        </w:rPr>
        <w:t>Domissanitários</w:t>
      </w:r>
      <w:r w:rsidRPr="006A0DBF">
        <w:rPr>
          <w:rFonts w:asciiTheme="minorHAnsi" w:hAnsiTheme="minorHAnsi" w:cs="Arial"/>
          <w:sz w:val="20"/>
          <w:szCs w:val="20"/>
        </w:rPr>
        <w:t>necessários</w:t>
      </w:r>
      <w:proofErr w:type="spellEnd"/>
      <w:r w:rsidRPr="006A0DBF">
        <w:rPr>
          <w:rFonts w:asciiTheme="minorHAnsi" w:hAnsiTheme="minorHAnsi" w:cs="Arial"/>
          <w:sz w:val="20"/>
          <w:szCs w:val="20"/>
        </w:rPr>
        <w:t xml:space="preserve"> e suficientes para 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7.6.10. </w:t>
      </w:r>
      <w:r w:rsidRPr="006A0DBF">
        <w:rPr>
          <w:rFonts w:asciiTheme="minorHAnsi" w:hAnsiTheme="minorHAnsi" w:cs="Arial"/>
          <w:b/>
          <w:sz w:val="20"/>
          <w:szCs w:val="20"/>
        </w:rPr>
        <w:t>Utilizar</w:t>
      </w:r>
      <w:r w:rsidRPr="006A0DBF">
        <w:rPr>
          <w:rFonts w:asciiTheme="minorHAnsi" w:hAnsiTheme="minorHAnsi" w:cs="Arial"/>
          <w:sz w:val="20"/>
          <w:szCs w:val="20"/>
        </w:rPr>
        <w:t xml:space="preserve"> na realização dos exames somente insumos, inclusive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7.6.11. </w:t>
      </w:r>
      <w:r w:rsidRPr="006A0DBF">
        <w:rPr>
          <w:rFonts w:asciiTheme="minorHAnsi" w:hAnsiTheme="minorHAnsi" w:cs="Arial"/>
          <w:b/>
          <w:sz w:val="20"/>
          <w:szCs w:val="20"/>
        </w:rPr>
        <w:t>Utilizar</w:t>
      </w:r>
      <w:r w:rsidRPr="006A0DBF">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necessárias – não sendo permitida a diluição manual, mas apenas automatizada, seguindo as orientações do fabricante.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7.6.12. </w:t>
      </w:r>
      <w:r w:rsidRPr="006A0DBF">
        <w:rPr>
          <w:rFonts w:asciiTheme="minorHAnsi" w:hAnsiTheme="minorHAnsi" w:cs="Arial"/>
          <w:b/>
          <w:sz w:val="20"/>
          <w:szCs w:val="20"/>
        </w:rPr>
        <w:t>Quando</w:t>
      </w:r>
      <w:r w:rsidRPr="006A0DBF">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(ANVISA/MS), incluindo informações de identificação do: produto; conteúdo líquido, lote, data de preparação, validade, finalidade, profissional responsável pelo preparo e outras informações pertinentes.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7.6.13. </w:t>
      </w:r>
      <w:r w:rsidRPr="006A0DBF">
        <w:rPr>
          <w:rFonts w:asciiTheme="minorHAnsi" w:hAnsiTheme="minorHAnsi" w:cs="Arial"/>
          <w:b/>
          <w:sz w:val="20"/>
          <w:szCs w:val="20"/>
        </w:rPr>
        <w:t>Apresentar</w:t>
      </w:r>
      <w:r w:rsidRPr="006A0DBF">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6A0DBF">
        <w:rPr>
          <w:rFonts w:asciiTheme="minorHAnsi" w:hAnsiTheme="minorHAnsi" w:cs="Arial"/>
          <w:b/>
          <w:sz w:val="20"/>
          <w:szCs w:val="20"/>
        </w:rPr>
        <w:t>Contratada</w:t>
      </w:r>
      <w:r w:rsidRPr="006A0DBF">
        <w:rPr>
          <w:rFonts w:asciiTheme="minorHAnsi" w:hAnsiTheme="minorHAnsi" w:cs="Arial"/>
          <w:sz w:val="20"/>
          <w:szCs w:val="20"/>
        </w:rPr>
        <w:t>, ou com terceiros.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7.6.14. </w:t>
      </w:r>
      <w:r w:rsidRPr="006A0DBF">
        <w:rPr>
          <w:rFonts w:asciiTheme="minorHAnsi" w:hAnsiTheme="minorHAnsi" w:cs="Arial"/>
          <w:b/>
          <w:sz w:val="20"/>
          <w:szCs w:val="20"/>
        </w:rPr>
        <w:t>Distribuir</w:t>
      </w:r>
      <w:r w:rsidRPr="006A0DBF">
        <w:rPr>
          <w:rFonts w:asciiTheme="minorHAnsi" w:hAnsiTheme="minorHAnsi" w:cs="Arial"/>
          <w:sz w:val="20"/>
          <w:szCs w:val="20"/>
        </w:rPr>
        <w:t xml:space="preserve"> nos sanitários das dependências de funcionamento dos </w:t>
      </w:r>
      <w:r w:rsidRPr="006A0DBF">
        <w:rPr>
          <w:rFonts w:asciiTheme="minorHAnsi" w:hAnsiTheme="minorHAnsi" w:cs="Arial"/>
          <w:b/>
          <w:sz w:val="20"/>
          <w:szCs w:val="20"/>
          <w:u w:val="single"/>
        </w:rPr>
        <w:t>Serviços de Análises Clínicas</w:t>
      </w:r>
      <w:r w:rsidRPr="006A0DBF">
        <w:rPr>
          <w:rFonts w:asciiTheme="minorHAnsi" w:hAnsiTheme="minorHAnsi" w:cs="Arial"/>
          <w:sz w:val="20"/>
          <w:szCs w:val="20"/>
        </w:rPr>
        <w:t>: papel higiênico, sabonete líquido, álcool gel e papel toalha de forma a garantir a manutenção e seu abastecimento.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7.6.15. </w:t>
      </w:r>
      <w:r w:rsidRPr="006A0DBF">
        <w:rPr>
          <w:rFonts w:asciiTheme="minorHAnsi" w:hAnsiTheme="minorHAnsi" w:cs="Arial"/>
          <w:b/>
          <w:sz w:val="20"/>
          <w:szCs w:val="20"/>
        </w:rPr>
        <w:t>Observar</w:t>
      </w:r>
      <w:r w:rsidRPr="006A0DBF">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7.6.16.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hAnsiTheme="minorHAnsi" w:cs="Arial"/>
          <w:color w:val="000000"/>
          <w:sz w:val="20"/>
          <w:szCs w:val="20"/>
        </w:rPr>
        <w:t>equipamentos e instrumentais em</w:t>
      </w:r>
      <w:r w:rsidRPr="006A0DBF">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6A0DBF">
        <w:rPr>
          <w:rFonts w:asciiTheme="minorHAnsi" w:hAnsiTheme="minorHAnsi" w:cs="Arial"/>
          <w:b/>
          <w:sz w:val="20"/>
          <w:szCs w:val="20"/>
        </w:rPr>
        <w:t xml:space="preserve">Contratada </w:t>
      </w:r>
      <w:r w:rsidRPr="006A0DBF">
        <w:rPr>
          <w:rFonts w:asciiTheme="minorHAnsi" w:hAnsiTheme="minorHAnsi" w:cs="Arial"/>
          <w:sz w:val="20"/>
          <w:szCs w:val="20"/>
        </w:rPr>
        <w:t xml:space="preserve">(computadores, fax, telefone, máquina copiadora, </w:t>
      </w:r>
      <w:proofErr w:type="spellStart"/>
      <w:r w:rsidRPr="006A0DBF">
        <w:rPr>
          <w:rFonts w:asciiTheme="minorHAnsi" w:hAnsiTheme="minorHAnsi" w:cs="Arial"/>
          <w:sz w:val="20"/>
          <w:szCs w:val="20"/>
        </w:rPr>
        <w:t>etc</w:t>
      </w:r>
      <w:proofErr w:type="spellEnd"/>
      <w:r w:rsidRPr="006A0DBF">
        <w:rPr>
          <w:rFonts w:asciiTheme="minorHAnsi" w:hAnsiTheme="minorHAnsi" w:cs="Arial"/>
          <w:sz w:val="20"/>
          <w:szCs w:val="20"/>
        </w:rPr>
        <w:t>), instalando-os e em quantidades compatíveis à boa execução dos serviços às suas expensas</w:t>
      </w:r>
      <w:r w:rsidRPr="006A0DBF">
        <w:rPr>
          <w:rFonts w:asciiTheme="minorHAnsi" w:hAnsiTheme="minorHAnsi" w:cs="Arial"/>
          <w:color w:val="000000"/>
          <w:sz w:val="20"/>
          <w:szCs w:val="20"/>
        </w:rPr>
        <w:t xml:space="preserve">. </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7.6.17. </w:t>
      </w:r>
      <w:r w:rsidRPr="006A0DBF">
        <w:rPr>
          <w:rFonts w:asciiTheme="minorHAnsi" w:hAnsiTheme="minorHAnsi" w:cs="Arial"/>
          <w:color w:val="000000"/>
          <w:sz w:val="20"/>
          <w:szCs w:val="20"/>
        </w:rPr>
        <w:t>T</w:t>
      </w:r>
      <w:r w:rsidRPr="006A0DBF">
        <w:rPr>
          <w:rFonts w:asciiTheme="minorHAnsi" w:hAnsiTheme="minorHAnsi" w:cs="Arial"/>
          <w:sz w:val="20"/>
          <w:szCs w:val="20"/>
        </w:rPr>
        <w:t>odos os equipamentos</w:t>
      </w:r>
      <w:r w:rsidRPr="006A0DBF">
        <w:rPr>
          <w:rFonts w:asciiTheme="minorHAnsi" w:hAnsiTheme="minorHAnsi" w:cs="Arial"/>
          <w:color w:val="000000"/>
          <w:sz w:val="20"/>
          <w:szCs w:val="20"/>
        </w:rPr>
        <w:t xml:space="preserve"> devem atender às “</w:t>
      </w:r>
      <w:r w:rsidRPr="006A0DBF">
        <w:rPr>
          <w:rFonts w:asciiTheme="minorHAnsi" w:hAnsiTheme="minorHAnsi" w:cs="Arial"/>
          <w:b/>
          <w:i/>
          <w:color w:val="000000"/>
          <w:sz w:val="20"/>
          <w:szCs w:val="20"/>
        </w:rPr>
        <w:t xml:space="preserve">Recomendações técnicas e parâmetros de rendimento de equipamentos/aparelhos” – </w:t>
      </w:r>
      <w:r w:rsidRPr="006A0DBF">
        <w:rPr>
          <w:rFonts w:asciiTheme="minorHAnsi" w:hAnsiTheme="minorHAnsi" w:cs="Arial"/>
          <w:b/>
          <w:sz w:val="20"/>
          <w:szCs w:val="20"/>
        </w:rPr>
        <w:t>Anexo III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7.6.18. </w:t>
      </w:r>
      <w:r w:rsidRPr="006A0DBF">
        <w:rPr>
          <w:rFonts w:asciiTheme="minorHAnsi" w:hAnsiTheme="minorHAnsi" w:cs="Arial"/>
          <w:sz w:val="20"/>
          <w:szCs w:val="20"/>
        </w:rPr>
        <w:t xml:space="preserve">Todos os postos de coletas devem possuir os equipamentos conforme o </w:t>
      </w:r>
      <w:r w:rsidRPr="006A0DBF">
        <w:rPr>
          <w:rFonts w:asciiTheme="minorHAnsi" w:hAnsiTheme="minorHAnsi" w:cs="Arial"/>
          <w:b/>
          <w:sz w:val="20"/>
          <w:szCs w:val="20"/>
        </w:rPr>
        <w:t>Anexo V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7.6.19. </w:t>
      </w:r>
      <w:r w:rsidRPr="006A0DBF">
        <w:rPr>
          <w:rFonts w:asciiTheme="minorHAnsi" w:hAnsiTheme="minorHAnsi" w:cs="Arial"/>
          <w:b/>
          <w:sz w:val="20"/>
          <w:szCs w:val="20"/>
        </w:rPr>
        <w:t>Manter</w:t>
      </w:r>
      <w:r w:rsidRPr="006A0DBF">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7.6.20. </w:t>
      </w:r>
      <w:r w:rsidRPr="006A0DBF">
        <w:rPr>
          <w:rFonts w:asciiTheme="minorHAnsi" w:hAnsiTheme="minorHAnsi" w:cs="Arial"/>
          <w:b/>
          <w:sz w:val="20"/>
          <w:szCs w:val="20"/>
        </w:rPr>
        <w:t>Realizar</w:t>
      </w:r>
      <w:r w:rsidRPr="006A0DBF">
        <w:rPr>
          <w:rFonts w:asciiTheme="minorHAnsi" w:hAnsiTheme="minorHAnsi" w:cs="Arial"/>
          <w:sz w:val="20"/>
          <w:szCs w:val="20"/>
        </w:rPr>
        <w:t xml:space="preserve"> e </w:t>
      </w:r>
      <w:r w:rsidRPr="006A0DBF">
        <w:rPr>
          <w:rFonts w:asciiTheme="minorHAnsi" w:hAnsiTheme="minorHAnsi" w:cs="Arial"/>
          <w:b/>
          <w:sz w:val="20"/>
          <w:szCs w:val="20"/>
        </w:rPr>
        <w:t>manter</w:t>
      </w:r>
      <w:r w:rsidRPr="006A0DBF">
        <w:rPr>
          <w:rFonts w:asciiTheme="minorHAnsi" w:hAnsiTheme="minorHAnsi" w:cs="Arial"/>
          <w:sz w:val="20"/>
          <w:szCs w:val="20"/>
        </w:rPr>
        <w:t xml:space="preserve"> registros das manutenções preventivas/inspeções e corretivas, bem como comprovar que realiza periodicamente aferições dos equipamentos e instrumentos junto a empresas competentes que possuam selos de acreditação para esse fim, conforme regulamento da </w:t>
      </w:r>
      <w:r w:rsidRPr="006A0DBF">
        <w:rPr>
          <w:rFonts w:asciiTheme="minorHAnsi" w:hAnsiTheme="minorHAnsi" w:cs="Arial"/>
          <w:bCs/>
          <w:sz w:val="20"/>
          <w:szCs w:val="20"/>
        </w:rPr>
        <w:t xml:space="preserve">RDC Nº. 302, de 13/10/2005 (Resolução da Diretoria Colegiada da ANVISA); </w:t>
      </w:r>
      <w:r w:rsidRPr="006A0DBF">
        <w:rPr>
          <w:rFonts w:asciiTheme="minorHAnsi" w:hAnsiTheme="minorHAnsi" w:cs="Arial"/>
          <w:snapToGrid w:val="0"/>
          <w:sz w:val="20"/>
          <w:szCs w:val="20"/>
        </w:rPr>
        <w:t xml:space="preserve">NIT-DICLA 083, Rev. Nº. 00, de abril de 2001; </w:t>
      </w:r>
      <w:r w:rsidRPr="006A0DBF">
        <w:rPr>
          <w:rFonts w:asciiTheme="minorHAnsi" w:hAnsiTheme="minorHAnsi" w:cs="Arial"/>
          <w:sz w:val="20"/>
          <w:szCs w:val="20"/>
        </w:rPr>
        <w:t>NBR ISO/IEC 17025 de 2005.</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7.6.21. </w:t>
      </w:r>
      <w:r w:rsidRPr="006A0DBF">
        <w:rPr>
          <w:rFonts w:asciiTheme="minorHAnsi" w:hAnsiTheme="minorHAnsi" w:cs="Arial"/>
          <w:b/>
          <w:sz w:val="20"/>
          <w:szCs w:val="20"/>
        </w:rPr>
        <w:t>Garantir</w:t>
      </w:r>
      <w:r w:rsidRPr="006A0DBF">
        <w:rPr>
          <w:rFonts w:asciiTheme="minorHAnsi" w:hAnsiTheme="minorHAnsi" w:cs="Arial"/>
          <w:sz w:val="20"/>
          <w:szCs w:val="20"/>
        </w:rPr>
        <w:t xml:space="preserve"> conduta adequada na utilização dos equipamentos e materiais objetivando a correta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7.6.22. </w:t>
      </w:r>
      <w:r w:rsidRPr="006A0DBF">
        <w:rPr>
          <w:rFonts w:asciiTheme="minorHAnsi" w:hAnsiTheme="minorHAnsi" w:cs="Arial"/>
          <w:b/>
          <w:sz w:val="20"/>
          <w:szCs w:val="20"/>
        </w:rPr>
        <w:t>Manter</w:t>
      </w:r>
      <w:r w:rsidRPr="006A0DBF">
        <w:rPr>
          <w:rFonts w:asciiTheme="minorHAnsi" w:hAnsiTheme="minorHAnsi" w:cs="Arial"/>
          <w:sz w:val="20"/>
          <w:szCs w:val="20"/>
        </w:rPr>
        <w:t xml:space="preserve"> o uso adequado das instalações físicas disponibilizadas.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7.6.23. </w:t>
      </w:r>
      <w:r w:rsidRPr="006A0DBF">
        <w:rPr>
          <w:rFonts w:asciiTheme="minorHAnsi" w:hAnsiTheme="minorHAnsi" w:cs="Arial"/>
          <w:b/>
          <w:sz w:val="20"/>
          <w:szCs w:val="20"/>
        </w:rPr>
        <w:t>Em caso de atraso superior</w:t>
      </w:r>
      <w:r w:rsidRPr="006A0DBF">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7.6.24. </w:t>
      </w:r>
      <w:r w:rsidRPr="006A0DBF">
        <w:rPr>
          <w:rFonts w:asciiTheme="minorHAnsi" w:hAnsiTheme="minorHAnsi" w:cs="Arial"/>
          <w:b/>
          <w:sz w:val="20"/>
          <w:szCs w:val="20"/>
        </w:rPr>
        <w:t>Realizar</w:t>
      </w:r>
      <w:r w:rsidRPr="006A0DBF">
        <w:rPr>
          <w:rFonts w:asciiTheme="minorHAnsi" w:hAnsiTheme="minorHAnsi" w:cs="Arial"/>
          <w:sz w:val="20"/>
          <w:szCs w:val="20"/>
        </w:rPr>
        <w:t xml:space="preserve"> o maior número de exames automatizados.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7.6.25. </w:t>
      </w:r>
      <w:r w:rsidRPr="006A0DBF">
        <w:rPr>
          <w:rFonts w:asciiTheme="minorHAnsi" w:hAnsiTheme="minorHAnsi" w:cs="Arial"/>
          <w:b/>
          <w:sz w:val="20"/>
          <w:szCs w:val="20"/>
        </w:rPr>
        <w:t>Atualizar o parque de equipamento</w:t>
      </w:r>
      <w:r w:rsidRPr="006A0DBF">
        <w:rPr>
          <w:rFonts w:asciiTheme="minorHAnsi" w:hAnsiTheme="minorHAnsi" w:cs="Arial"/>
          <w:sz w:val="20"/>
          <w:szCs w:val="20"/>
        </w:rPr>
        <w:t xml:space="preserve">, fazendo a sua troca caso venha a surgir versão mais atual do equipamento em uso e a </w:t>
      </w:r>
      <w:r w:rsidRPr="006A0DBF">
        <w:rPr>
          <w:rFonts w:asciiTheme="minorHAnsi" w:hAnsiTheme="minorHAnsi" w:cs="Arial"/>
          <w:b/>
          <w:sz w:val="20"/>
          <w:szCs w:val="20"/>
          <w:u w:val="single"/>
        </w:rPr>
        <w:t>Contratante avaliar a necessidade desta troca</w:t>
      </w:r>
      <w:r w:rsidRPr="006A0DBF">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3228F1" w:rsidRPr="00F1077E"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7.7. </w:t>
      </w:r>
      <w:r w:rsidRPr="00F1077E">
        <w:rPr>
          <w:rFonts w:asciiTheme="minorHAnsi" w:hAnsiTheme="minorHAnsi" w:cs="Arial"/>
          <w:b/>
          <w:sz w:val="20"/>
          <w:szCs w:val="20"/>
        </w:rPr>
        <w:t xml:space="preserve">Condições de Fornecimento para a </w:t>
      </w:r>
      <w:r w:rsidRPr="00F1077E">
        <w:rPr>
          <w:rFonts w:asciiTheme="minorHAnsi" w:hAnsiTheme="minorHAnsi" w:cs="Arial"/>
          <w:b/>
          <w:sz w:val="20"/>
          <w:szCs w:val="20"/>
          <w:u w:val="single"/>
        </w:rPr>
        <w:t>Entrega dos Laudos</w:t>
      </w:r>
      <w:r w:rsidRPr="00F1077E">
        <w:rPr>
          <w:rFonts w:asciiTheme="minorHAnsi" w:hAnsiTheme="minorHAnsi" w:cs="Arial"/>
          <w:b/>
          <w:sz w:val="20"/>
          <w:szCs w:val="20"/>
        </w:rPr>
        <w:t xml:space="preserve">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7.7.1.</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entrega dos laudos dentro dos prazos estabelecidos, emitindo-os também de forma impressa em formulário com logotipo do SUS 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bem como via Internet.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7.7.2. </w:t>
      </w:r>
      <w:r w:rsidRPr="006A0DBF">
        <w:rPr>
          <w:rFonts w:asciiTheme="minorHAnsi" w:hAnsiTheme="minorHAnsi" w:cs="Arial"/>
          <w:b/>
          <w:sz w:val="20"/>
          <w:szCs w:val="20"/>
        </w:rPr>
        <w:t>Entrega</w:t>
      </w:r>
      <w:r w:rsidRPr="006A0DBF">
        <w:rPr>
          <w:rFonts w:asciiTheme="minorHAnsi" w:hAnsiTheme="minorHAnsi" w:cs="Arial"/>
          <w:sz w:val="20"/>
          <w:szCs w:val="20"/>
        </w:rPr>
        <w:t xml:space="preserve"> dos laudos por meio eletrônico </w:t>
      </w:r>
      <w:proofErr w:type="spellStart"/>
      <w:r w:rsidRPr="006A0DBF">
        <w:rPr>
          <w:rFonts w:asciiTheme="minorHAnsi" w:hAnsiTheme="minorHAnsi" w:cs="Arial"/>
          <w:sz w:val="20"/>
          <w:szCs w:val="20"/>
        </w:rPr>
        <w:t>interfaceado</w:t>
      </w:r>
      <w:proofErr w:type="spellEnd"/>
      <w:r w:rsidRPr="006A0DBF">
        <w:rPr>
          <w:rFonts w:asciiTheme="minorHAnsi" w:hAnsiTheme="minorHAnsi" w:cs="Arial"/>
          <w:sz w:val="20"/>
          <w:szCs w:val="20"/>
        </w:rPr>
        <w:t xml:space="preserve"> com o </w:t>
      </w:r>
      <w:r w:rsidRPr="006A0DBF">
        <w:rPr>
          <w:rFonts w:asciiTheme="minorHAnsi" w:hAnsiTheme="minorHAnsi" w:cs="Arial"/>
          <w:i/>
          <w:sz w:val="20"/>
          <w:szCs w:val="20"/>
        </w:rPr>
        <w:t>Sistema de Gestão Hospitalar</w:t>
      </w:r>
      <w:r w:rsidRPr="006A0DBF">
        <w:rPr>
          <w:rFonts w:asciiTheme="minorHAnsi" w:hAnsiTheme="minorHAnsi" w:cs="Arial"/>
          <w:sz w:val="20"/>
          <w:szCs w:val="20"/>
        </w:rPr>
        <w:t xml:space="preserve">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b/>
          <w:sz w:val="20"/>
          <w:szCs w:val="20"/>
        </w:rPr>
        <w:t xml:space="preserve">7.7.3. </w:t>
      </w:r>
      <w:r w:rsidRPr="006A0DBF">
        <w:rPr>
          <w:rFonts w:asciiTheme="minorHAnsi" w:eastAsia="Arial Unicode MS" w:hAnsiTheme="minorHAnsi" w:cs="Arial"/>
          <w:b/>
          <w:sz w:val="20"/>
          <w:szCs w:val="20"/>
        </w:rPr>
        <w:t xml:space="preserve">O </w:t>
      </w:r>
      <w:r w:rsidRPr="006A0DBF">
        <w:rPr>
          <w:rFonts w:asciiTheme="minorHAnsi" w:hAnsiTheme="minorHAnsi" w:cs="Arial"/>
          <w:b/>
          <w:sz w:val="20"/>
          <w:szCs w:val="20"/>
        </w:rPr>
        <w:t xml:space="preserve">laudo </w:t>
      </w:r>
      <w:r w:rsidRPr="006A0DBF">
        <w:rPr>
          <w:rFonts w:asciiTheme="minorHAnsi" w:eastAsia="Arial Unicode MS" w:hAnsiTheme="minorHAnsi" w:cs="Arial"/>
          <w:b/>
          <w:sz w:val="20"/>
          <w:szCs w:val="20"/>
        </w:rPr>
        <w:t>deverá ser entregue</w:t>
      </w:r>
      <w:r w:rsidRPr="006A0DBF">
        <w:rPr>
          <w:rFonts w:asciiTheme="minorHAnsi" w:eastAsia="Arial Unicode MS" w:hAnsiTheme="minorHAnsi" w:cs="Arial"/>
          <w:sz w:val="20"/>
          <w:szCs w:val="20"/>
        </w:rPr>
        <w:t xml:space="preserve"> com os </w:t>
      </w:r>
      <w:r w:rsidRPr="006A0DBF">
        <w:rPr>
          <w:rFonts w:asciiTheme="minorHAnsi" w:hAnsiTheme="minorHAnsi" w:cs="Arial"/>
          <w:sz w:val="20"/>
          <w:szCs w:val="20"/>
        </w:rPr>
        <w:t>dados</w:t>
      </w:r>
      <w:r w:rsidRPr="006A0DBF">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6A0DBF">
        <w:rPr>
          <w:rFonts w:asciiTheme="minorHAnsi" w:hAnsiTheme="minorHAnsi" w:cs="Arial"/>
          <w:sz w:val="20"/>
          <w:szCs w:val="20"/>
        </w:rPr>
        <w:t>em papel impresso padronizado, devidamente lacrado</w:t>
      </w:r>
      <w:r w:rsidRPr="006A0DBF">
        <w:rPr>
          <w:rFonts w:asciiTheme="minorHAnsi" w:eastAsia="Arial Unicode MS"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7.7.4. </w:t>
      </w:r>
      <w:r w:rsidRPr="006A0DBF">
        <w:rPr>
          <w:rFonts w:asciiTheme="minorHAnsi" w:hAnsiTheme="minorHAnsi" w:cs="Arial"/>
          <w:b/>
          <w:sz w:val="20"/>
          <w:szCs w:val="20"/>
        </w:rPr>
        <w:t xml:space="preserve">Nunca </w:t>
      </w:r>
      <w:r w:rsidRPr="006A0DBF">
        <w:rPr>
          <w:rFonts w:asciiTheme="minorHAnsi" w:eastAsia="Arial Unicode MS" w:hAnsiTheme="minorHAnsi" w:cs="Arial"/>
          <w:sz w:val="20"/>
          <w:szCs w:val="20"/>
        </w:rPr>
        <w:t xml:space="preserve">fazer </w:t>
      </w:r>
      <w:r w:rsidRPr="006A0DBF">
        <w:rPr>
          <w:rFonts w:asciiTheme="minorHAnsi" w:hAnsiTheme="minorHAnsi" w:cs="Arial"/>
          <w:sz w:val="20"/>
          <w:szCs w:val="20"/>
        </w:rPr>
        <w:t>uso de abreviações durante a digitação dos laudos, por meio eletrônico e/ou papel.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7.7.5. </w:t>
      </w:r>
      <w:r w:rsidRPr="006A0DBF">
        <w:rPr>
          <w:rFonts w:asciiTheme="minorHAnsi" w:hAnsiTheme="minorHAnsi" w:cs="Arial"/>
          <w:b/>
          <w:sz w:val="20"/>
          <w:szCs w:val="20"/>
        </w:rPr>
        <w:t>Nos casos</w:t>
      </w:r>
      <w:r w:rsidRPr="006A0DBF">
        <w:rPr>
          <w:rFonts w:asciiTheme="minorHAnsi" w:hAnsiTheme="minorHAnsi" w:cs="Arial"/>
          <w:sz w:val="20"/>
          <w:szCs w:val="20"/>
        </w:rPr>
        <w:t xml:space="preserve"> em que o laudo suscitar dúvidas pelo profissional solicitante, este deverá </w:t>
      </w:r>
      <w:r w:rsidRPr="006A0DBF">
        <w:rPr>
          <w:rFonts w:asciiTheme="minorHAnsi" w:eastAsia="Arial Unicode MS" w:hAnsiTheme="minorHAnsi" w:cs="Arial"/>
          <w:sz w:val="20"/>
          <w:szCs w:val="20"/>
        </w:rPr>
        <w:t>contatar</w:t>
      </w:r>
      <w:r w:rsidRPr="006A0DBF">
        <w:rPr>
          <w:rFonts w:asciiTheme="minorHAnsi" w:hAnsiTheme="minorHAnsi" w:cs="Arial"/>
          <w:sz w:val="20"/>
          <w:szCs w:val="20"/>
        </w:rPr>
        <w:t xml:space="preserve"> com o </w:t>
      </w:r>
      <w:r w:rsidRPr="006A0DBF">
        <w:rPr>
          <w:rFonts w:asciiTheme="minorHAnsi" w:hAnsiTheme="minorHAnsi" w:cs="Arial"/>
          <w:b/>
          <w:sz w:val="20"/>
          <w:szCs w:val="20"/>
        </w:rPr>
        <w:t>Contratado</w:t>
      </w:r>
      <w:r w:rsidRPr="006A0DBF">
        <w:rPr>
          <w:rFonts w:asciiTheme="minorHAnsi" w:hAnsiTheme="minorHAnsi" w:cs="Arial"/>
          <w:sz w:val="20"/>
          <w:szCs w:val="20"/>
        </w:rPr>
        <w:t xml:space="preserve"> para esclarecimentos e, se necessário, o exame deverá ser refeito sem nova cobrança ou qualquer custo adicional.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7.7.6. </w:t>
      </w:r>
      <w:r w:rsidRPr="006A0DBF">
        <w:rPr>
          <w:rFonts w:asciiTheme="minorHAnsi" w:hAnsiTheme="minorHAnsi" w:cs="Arial"/>
          <w:b/>
          <w:sz w:val="20"/>
          <w:szCs w:val="20"/>
        </w:rPr>
        <w:t xml:space="preserve">Garantir </w:t>
      </w:r>
      <w:r w:rsidRPr="006A0DBF">
        <w:rPr>
          <w:rFonts w:asciiTheme="minorHAnsi" w:hAnsiTheme="minorHAnsi" w:cs="Arial"/>
          <w:sz w:val="20"/>
          <w:szCs w:val="20"/>
        </w:rPr>
        <w:t xml:space="preserve">a </w:t>
      </w:r>
      <w:r w:rsidRPr="006A0DBF">
        <w:rPr>
          <w:rFonts w:asciiTheme="minorHAnsi" w:eastAsia="Arial Unicode MS" w:hAnsiTheme="minorHAnsi" w:cs="Arial"/>
          <w:sz w:val="20"/>
          <w:szCs w:val="20"/>
        </w:rPr>
        <w:t>recuperação</w:t>
      </w:r>
      <w:r w:rsidRPr="006A0DBF">
        <w:rPr>
          <w:rFonts w:asciiTheme="minorHAnsi" w:hAnsiTheme="minorHAnsi" w:cs="Arial"/>
          <w:sz w:val="20"/>
          <w:szCs w:val="20"/>
        </w:rPr>
        <w:t xml:space="preserve"> e disponibilidade de registros críticos, de modo a permitir a rastreabilidade dos laudos liberados, sempre que necessário. </w:t>
      </w:r>
    </w:p>
    <w:p w:rsidR="003228F1" w:rsidRPr="003228F1" w:rsidRDefault="003228F1" w:rsidP="00F653FD">
      <w:pPr>
        <w:pStyle w:val="PargrafodaLista"/>
        <w:widowControl w:val="0"/>
        <w:numPr>
          <w:ilvl w:val="1"/>
          <w:numId w:val="29"/>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7.8.1.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urgências</w:t>
      </w:r>
      <w:r w:rsidRPr="006A0DBF">
        <w:rPr>
          <w:rFonts w:asciiTheme="minorHAnsi" w:hAnsiTheme="minorHAnsi" w:cs="Arial"/>
          <w:sz w:val="20"/>
          <w:szCs w:val="20"/>
        </w:rPr>
        <w:t xml:space="preserve"> no prazo máximo de 03 horas (três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7.8.2.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emergências</w:t>
      </w:r>
      <w:r w:rsidRPr="006A0DBF">
        <w:rPr>
          <w:rFonts w:asciiTheme="minorHAnsi" w:hAnsiTheme="minorHAnsi" w:cs="Arial"/>
          <w:sz w:val="20"/>
          <w:szCs w:val="20"/>
        </w:rPr>
        <w:t xml:space="preserve"> no prazo mínimo que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7.8.3.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rotineiros</w:t>
      </w:r>
      <w:r w:rsidRPr="006A0DBF">
        <w:rPr>
          <w:rFonts w:asciiTheme="minorHAnsi" w:hAnsiTheme="minorHAnsi" w:cs="Arial"/>
          <w:sz w:val="20"/>
          <w:szCs w:val="20"/>
        </w:rPr>
        <w:t xml:space="preserve"> no prazo máximo de 12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7.8.4. </w:t>
      </w:r>
      <w:r w:rsidRPr="006A0DBF">
        <w:rPr>
          <w:rFonts w:asciiTheme="minorHAnsi" w:hAnsiTheme="minorHAnsi" w:cs="Arial"/>
          <w:sz w:val="20"/>
          <w:szCs w:val="20"/>
        </w:rPr>
        <w:t xml:space="preserve">Disponibilizar os resultados dos exames dos pacientes internos no prazo máximo de 24 horas para os de </w:t>
      </w:r>
      <w:r w:rsidRPr="006A0DBF">
        <w:rPr>
          <w:rFonts w:asciiTheme="minorHAnsi" w:hAnsiTheme="minorHAnsi" w:cs="Arial"/>
          <w:b/>
          <w:sz w:val="20"/>
          <w:szCs w:val="20"/>
        </w:rPr>
        <w:t>maior complexidade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7.8.5. </w:t>
      </w:r>
      <w:r w:rsidRPr="006A0DBF">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7.8.6. </w:t>
      </w:r>
      <w:r w:rsidRPr="006A0DBF">
        <w:rPr>
          <w:rFonts w:asciiTheme="minorHAnsi" w:hAnsiTheme="minorHAnsi" w:cs="Arial"/>
          <w:sz w:val="20"/>
          <w:szCs w:val="20"/>
        </w:rPr>
        <w:t>Somente serão aceitos fora dos prazos acima os exames cuja técnica necessite de um período maior para sua liberação.</w:t>
      </w:r>
    </w:p>
    <w:p w:rsidR="009D17B6" w:rsidRPr="006A0DBF" w:rsidRDefault="009D17B6" w:rsidP="003228F1">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PargrafodaLista1"/>
        <w:autoSpaceDE w:val="0"/>
        <w:autoSpaceDN w:val="0"/>
        <w:adjustRightInd w:val="0"/>
        <w:spacing w:after="0" w:line="240" w:lineRule="auto"/>
        <w:ind w:left="0"/>
        <w:jc w:val="both"/>
        <w:rPr>
          <w:rFonts w:asciiTheme="minorHAnsi" w:hAnsiTheme="minorHAnsi"/>
          <w:b/>
          <w:sz w:val="20"/>
          <w:szCs w:val="20"/>
        </w:rPr>
      </w:pPr>
      <w:r w:rsidRPr="006A0DBF">
        <w:rPr>
          <w:rFonts w:asciiTheme="minorHAnsi" w:hAnsiTheme="minorHAnsi"/>
          <w:b/>
          <w:sz w:val="20"/>
          <w:szCs w:val="20"/>
        </w:rPr>
        <w:t xml:space="preserve">CLÁUSULA </w:t>
      </w:r>
      <w:r w:rsidR="00094F0C">
        <w:rPr>
          <w:rFonts w:asciiTheme="minorHAnsi" w:hAnsiTheme="minorHAnsi"/>
          <w:b/>
          <w:sz w:val="20"/>
          <w:szCs w:val="20"/>
        </w:rPr>
        <w:t xml:space="preserve">OITAVA </w:t>
      </w:r>
      <w:r w:rsidRPr="006A0DBF">
        <w:rPr>
          <w:rFonts w:asciiTheme="minorHAnsi" w:hAnsiTheme="minorHAnsi"/>
          <w:b/>
          <w:sz w:val="20"/>
          <w:szCs w:val="20"/>
        </w:rPr>
        <w:t>– DO PREÇO</w:t>
      </w:r>
    </w:p>
    <w:p w:rsidR="00B001EA" w:rsidRDefault="003228F1" w:rsidP="00115B58">
      <w:pPr>
        <w:autoSpaceDE w:val="0"/>
        <w:autoSpaceDN w:val="0"/>
        <w:adjustRightInd w:val="0"/>
        <w:spacing w:after="0" w:line="240" w:lineRule="auto"/>
        <w:jc w:val="both"/>
        <w:rPr>
          <w:rFonts w:asciiTheme="minorHAnsi" w:hAnsiTheme="minorHAnsi" w:cs="Arial"/>
          <w:sz w:val="20"/>
          <w:szCs w:val="20"/>
        </w:rPr>
      </w:pPr>
      <w:r w:rsidRPr="00D024BB">
        <w:rPr>
          <w:rFonts w:asciiTheme="minorHAnsi" w:hAnsiTheme="minorHAnsi" w:cs="Arial"/>
          <w:sz w:val="20"/>
          <w:szCs w:val="20"/>
        </w:rPr>
        <w:t xml:space="preserve">O CONTRATANTE pagará à CONTRATADA, pela </w:t>
      </w:r>
      <w:r w:rsidR="00E13315" w:rsidRPr="00D024BB">
        <w:rPr>
          <w:rFonts w:asciiTheme="minorHAnsi" w:hAnsiTheme="minorHAnsi" w:cs="Arial"/>
          <w:sz w:val="20"/>
          <w:szCs w:val="20"/>
        </w:rPr>
        <w:t>prestação</w:t>
      </w:r>
      <w:r w:rsidRPr="00D024BB">
        <w:rPr>
          <w:rFonts w:asciiTheme="minorHAnsi" w:hAnsiTheme="minorHAnsi" w:cs="Arial"/>
          <w:sz w:val="20"/>
          <w:szCs w:val="20"/>
        </w:rPr>
        <w:t xml:space="preserve"> do(s) serviços(s) o valor total de </w:t>
      </w:r>
      <w:proofErr w:type="gramStart"/>
      <w:r w:rsidRPr="00D024BB">
        <w:rPr>
          <w:rFonts w:asciiTheme="minorHAnsi" w:hAnsiTheme="minorHAnsi" w:cs="Arial"/>
          <w:sz w:val="20"/>
          <w:szCs w:val="20"/>
        </w:rPr>
        <w:t>R$ ...</w:t>
      </w:r>
      <w:proofErr w:type="gramEnd"/>
      <w:r w:rsidRPr="00D024BB">
        <w:rPr>
          <w:rFonts w:asciiTheme="minorHAnsi" w:hAnsiTheme="minorHAnsi" w:cs="Arial"/>
          <w:sz w:val="20"/>
          <w:szCs w:val="20"/>
        </w:rPr>
        <w:t>.......................</w:t>
      </w:r>
      <w:r w:rsidR="00115B58" w:rsidRPr="00D024BB">
        <w:rPr>
          <w:rFonts w:asciiTheme="minorHAnsi" w:hAnsiTheme="minorHAnsi" w:cs="Arial"/>
          <w:sz w:val="20"/>
          <w:szCs w:val="20"/>
        </w:rPr>
        <w:t>, sendo ofertado</w:t>
      </w:r>
      <w:r w:rsidR="00B001EA" w:rsidRPr="00D024BB">
        <w:rPr>
          <w:rFonts w:asciiTheme="minorHAnsi" w:hAnsiTheme="minorHAnsi" w:cs="Arial"/>
          <w:sz w:val="20"/>
          <w:szCs w:val="20"/>
        </w:rPr>
        <w:t xml:space="preserve">  valor das Tabelas SUS e CBHPM</w:t>
      </w:r>
      <w:r w:rsidR="007225AB" w:rsidRPr="00D024BB">
        <w:rPr>
          <w:rFonts w:asciiTheme="minorHAnsi" w:hAnsiTheme="minorHAnsi" w:cs="Arial"/>
          <w:sz w:val="20"/>
          <w:szCs w:val="20"/>
        </w:rPr>
        <w:t xml:space="preserve"> e</w:t>
      </w:r>
      <w:r w:rsidR="00B001EA" w:rsidRPr="00D024BB">
        <w:rPr>
          <w:rFonts w:asciiTheme="minorHAnsi" w:hAnsiTheme="minorHAnsi" w:cs="Arial"/>
          <w:sz w:val="20"/>
          <w:szCs w:val="20"/>
        </w:rPr>
        <w:t xml:space="preserve"> será aplicado o desconto linear de .......% (</w:t>
      </w:r>
      <w:proofErr w:type="spellStart"/>
      <w:r w:rsidR="00B001EA" w:rsidRPr="00D024BB">
        <w:rPr>
          <w:rFonts w:asciiTheme="minorHAnsi" w:hAnsiTheme="minorHAnsi" w:cs="Arial"/>
          <w:sz w:val="20"/>
          <w:szCs w:val="20"/>
        </w:rPr>
        <w:t>xxxxx</w:t>
      </w:r>
      <w:proofErr w:type="spellEnd"/>
      <w:r w:rsidR="00B001EA" w:rsidRPr="00D024BB">
        <w:rPr>
          <w:rFonts w:asciiTheme="minorHAnsi" w:hAnsiTheme="minorHAnsi" w:cs="Arial"/>
          <w:sz w:val="20"/>
          <w:szCs w:val="20"/>
        </w:rPr>
        <w:t>).</w:t>
      </w:r>
      <w:r w:rsidR="00115B58" w:rsidRPr="00D024BB">
        <w:rPr>
          <w:rFonts w:asciiTheme="minorHAnsi" w:hAnsiTheme="minorHAnsi" w:cs="Arial"/>
          <w:sz w:val="20"/>
          <w:szCs w:val="20"/>
        </w:rPr>
        <w:t xml:space="preserve"> O valor acima é estimativo, de forma que os pagamentos devidos à CONTRATADA dependerão dos quantitativos de serviços efetivamente prestados.</w:t>
      </w:r>
    </w:p>
    <w:p w:rsidR="009D17B6" w:rsidRPr="00115B58" w:rsidRDefault="009D17B6" w:rsidP="00115B58">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w:t>
      </w:r>
      <w:r w:rsidR="00094F0C">
        <w:rPr>
          <w:rFonts w:asciiTheme="minorHAnsi" w:hAnsiTheme="minorHAnsi" w:cs="Calibri"/>
          <w:b/>
          <w:sz w:val="20"/>
          <w:szCs w:val="20"/>
        </w:rPr>
        <w:t>NONA</w:t>
      </w:r>
      <w:r w:rsidRPr="006A0DBF">
        <w:rPr>
          <w:rFonts w:asciiTheme="minorHAnsi" w:hAnsiTheme="minorHAnsi" w:cs="Calibri"/>
          <w:b/>
          <w:sz w:val="20"/>
          <w:szCs w:val="20"/>
        </w:rPr>
        <w:t xml:space="preserve"> – CAPACIDADE DE EXECUÇÃO</w:t>
      </w:r>
    </w:p>
    <w:p w:rsidR="003228F1" w:rsidRDefault="003228F1" w:rsidP="003228F1">
      <w:pPr>
        <w:spacing w:after="0" w:line="240" w:lineRule="auto"/>
        <w:jc w:val="both"/>
        <w:rPr>
          <w:rFonts w:asciiTheme="minorHAnsi" w:hAnsiTheme="minorHAnsi" w:cs="Arial"/>
          <w:sz w:val="20"/>
          <w:szCs w:val="20"/>
        </w:rPr>
      </w:pPr>
      <w:r w:rsidRPr="006A0DBF">
        <w:rPr>
          <w:rFonts w:asciiTheme="minorHAnsi" w:hAnsiTheme="minorHAnsi" w:cs="Arial"/>
          <w:sz w:val="20"/>
          <w:szCs w:val="20"/>
        </w:rPr>
        <w:t>A proponente deverá comprovar capacidade técnica para realizar os serviços objeto do presente Projeto de forma itinerante.</w:t>
      </w:r>
    </w:p>
    <w:p w:rsidR="009D17B6" w:rsidRDefault="009D17B6" w:rsidP="003228F1">
      <w:pPr>
        <w:spacing w:after="0" w:line="240" w:lineRule="auto"/>
        <w:jc w:val="both"/>
        <w:rPr>
          <w:rFonts w:asciiTheme="minorHAnsi" w:hAnsiTheme="minorHAnsi" w:cs="Arial"/>
          <w:sz w:val="20"/>
          <w:szCs w:val="20"/>
        </w:rPr>
      </w:pPr>
    </w:p>
    <w:p w:rsidR="003228F1" w:rsidRDefault="003228F1" w:rsidP="003228F1">
      <w:pPr>
        <w:spacing w:after="0" w:line="240" w:lineRule="auto"/>
        <w:jc w:val="both"/>
        <w:rPr>
          <w:rFonts w:asciiTheme="minorHAnsi" w:hAnsiTheme="minorHAnsi"/>
          <w:b/>
          <w:sz w:val="20"/>
          <w:szCs w:val="20"/>
        </w:rPr>
      </w:pPr>
      <w:r w:rsidRPr="00724608">
        <w:rPr>
          <w:rFonts w:asciiTheme="minorHAnsi" w:hAnsiTheme="minorHAnsi"/>
          <w:b/>
          <w:sz w:val="20"/>
          <w:szCs w:val="20"/>
        </w:rPr>
        <w:t xml:space="preserve">CLÁUSULA DÉCIMA – </w:t>
      </w:r>
      <w:r>
        <w:rPr>
          <w:rFonts w:asciiTheme="minorHAnsi" w:hAnsiTheme="minorHAnsi"/>
          <w:b/>
          <w:sz w:val="20"/>
          <w:szCs w:val="20"/>
        </w:rPr>
        <w:t>AVALIAÇÃO DA QUALIDADE DOS SERVIÇOS PRESTADOS</w:t>
      </w:r>
    </w:p>
    <w:p w:rsidR="003228F1" w:rsidRPr="00B645A4"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Cs/>
          <w:sz w:val="20"/>
          <w:szCs w:val="20"/>
        </w:rPr>
        <w:t xml:space="preserve">10.1. </w:t>
      </w:r>
      <w:r w:rsidRPr="00B645A4">
        <w:rPr>
          <w:rFonts w:asciiTheme="minorHAnsi" w:hAnsiTheme="minorHAnsi" w:cs="Arial"/>
          <w:bCs/>
          <w:sz w:val="20"/>
          <w:szCs w:val="20"/>
        </w:rPr>
        <w:t xml:space="preserve">O </w:t>
      </w:r>
      <w:r w:rsidRPr="00B645A4">
        <w:rPr>
          <w:rFonts w:asciiTheme="minorHAnsi" w:hAnsiTheme="minorHAnsi" w:cs="Arial"/>
          <w:sz w:val="20"/>
          <w:szCs w:val="20"/>
        </w:rPr>
        <w:t xml:space="preserve">objetivo </w:t>
      </w:r>
      <w:r w:rsidRPr="00B645A4">
        <w:rPr>
          <w:rFonts w:asciiTheme="minorHAnsi" w:hAnsiTheme="minorHAnsi" w:cs="Arial"/>
          <w:bCs/>
          <w:sz w:val="20"/>
          <w:szCs w:val="20"/>
        </w:rPr>
        <w:t xml:space="preserve">da </w:t>
      </w:r>
      <w:r w:rsidRPr="00B645A4">
        <w:rPr>
          <w:rFonts w:asciiTheme="minorHAnsi" w:hAnsiTheme="minorHAnsi" w:cs="Arial"/>
          <w:b/>
          <w:sz w:val="20"/>
          <w:szCs w:val="20"/>
        </w:rPr>
        <w:t xml:space="preserve">avaliação </w:t>
      </w:r>
      <w:r w:rsidRPr="00B645A4">
        <w:rPr>
          <w:rFonts w:asciiTheme="minorHAnsi" w:hAnsiTheme="minorHAnsi" w:cs="Arial"/>
          <w:bCs/>
          <w:sz w:val="20"/>
          <w:szCs w:val="20"/>
        </w:rPr>
        <w:t>é d</w:t>
      </w:r>
      <w:r w:rsidRPr="00B645A4">
        <w:rPr>
          <w:rFonts w:asciiTheme="minorHAnsi" w:hAnsiTheme="minorHAnsi" w:cs="Arial"/>
          <w:sz w:val="20"/>
          <w:szCs w:val="20"/>
        </w:rPr>
        <w:t xml:space="preserve">efinir e padronizar a avaliação de desempenho e qualidade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na execução dos </w:t>
      </w:r>
      <w:r w:rsidRPr="00B645A4">
        <w:rPr>
          <w:rFonts w:asciiTheme="minorHAnsi" w:hAnsiTheme="minorHAnsi" w:cs="Arial"/>
          <w:b/>
          <w:sz w:val="20"/>
          <w:szCs w:val="20"/>
        </w:rPr>
        <w:t>Serviços</w:t>
      </w:r>
      <w:r w:rsidRPr="00B645A4">
        <w:rPr>
          <w:rFonts w:asciiTheme="minorHAnsi" w:hAnsiTheme="minorHAnsi" w:cs="Arial"/>
          <w:sz w:val="20"/>
          <w:szCs w:val="20"/>
        </w:rPr>
        <w:t>.</w:t>
      </w:r>
    </w:p>
    <w:p w:rsidR="003228F1" w:rsidRPr="00B645A4"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10.2. </w:t>
      </w:r>
      <w:r w:rsidRPr="00B645A4">
        <w:rPr>
          <w:rFonts w:asciiTheme="minorHAnsi" w:hAnsiTheme="minorHAnsi" w:cs="Arial"/>
          <w:sz w:val="20"/>
          <w:szCs w:val="20"/>
        </w:rPr>
        <w:t xml:space="preserve">Cabe ao </w:t>
      </w:r>
      <w:r w:rsidRPr="00B645A4">
        <w:rPr>
          <w:rFonts w:asciiTheme="minorHAnsi" w:hAnsiTheme="minorHAnsi" w:cs="Arial"/>
          <w:b/>
          <w:sz w:val="20"/>
          <w:szCs w:val="20"/>
        </w:rPr>
        <w:t>Fiscal do Contrato</w:t>
      </w:r>
      <w:r w:rsidRPr="00B645A4">
        <w:rPr>
          <w:rFonts w:asciiTheme="minorHAnsi" w:hAnsiTheme="minorHAnsi" w:cs="Arial"/>
          <w:sz w:val="20"/>
          <w:szCs w:val="20"/>
        </w:rPr>
        <w:t xml:space="preserve"> efetuar o acompanhamento diário do serviço prestado, registrando e arquivando as informações de forma a embasar a avaliação mensal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bem como, gerando relatórios mensais de prestação de serviços executados, que serão encaminhados ao </w:t>
      </w:r>
      <w:r w:rsidRPr="00B645A4">
        <w:rPr>
          <w:rFonts w:asciiTheme="minorHAnsi" w:hAnsiTheme="minorHAnsi" w:cs="Arial"/>
          <w:b/>
          <w:sz w:val="20"/>
          <w:szCs w:val="20"/>
        </w:rPr>
        <w:t>Gestor do Contrato</w:t>
      </w:r>
      <w:r w:rsidRPr="00B645A4">
        <w:rPr>
          <w:rFonts w:asciiTheme="minorHAnsi" w:hAnsiTheme="minorHAnsi" w:cs="Arial"/>
          <w:sz w:val="20"/>
          <w:szCs w:val="20"/>
        </w:rPr>
        <w:t>.</w:t>
      </w:r>
    </w:p>
    <w:p w:rsidR="003228F1" w:rsidRPr="00B645A4" w:rsidRDefault="003228F1" w:rsidP="00F653FD">
      <w:pPr>
        <w:pStyle w:val="PargrafodaLista"/>
        <w:widowControl w:val="0"/>
        <w:numPr>
          <w:ilvl w:val="1"/>
          <w:numId w:val="27"/>
        </w:numPr>
        <w:tabs>
          <w:tab w:val="right" w:pos="8788"/>
        </w:tabs>
        <w:spacing w:after="0" w:line="240" w:lineRule="auto"/>
        <w:jc w:val="both"/>
        <w:rPr>
          <w:rFonts w:asciiTheme="minorHAnsi" w:hAnsiTheme="minorHAnsi" w:cs="Arial"/>
          <w:b/>
          <w:sz w:val="20"/>
          <w:szCs w:val="20"/>
        </w:rPr>
      </w:pPr>
      <w:r w:rsidRPr="00B645A4">
        <w:rPr>
          <w:rFonts w:asciiTheme="minorHAnsi" w:hAnsiTheme="minorHAnsi" w:cs="Arial"/>
          <w:b/>
          <w:sz w:val="20"/>
          <w:szCs w:val="20"/>
        </w:rPr>
        <w:t>Indicadores de verificação para a avaliação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10.3.1.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Qualidade  Interno e Externo</w:t>
      </w:r>
      <w:r w:rsidRPr="006A0DBF">
        <w:rPr>
          <w:rFonts w:asciiTheme="minorHAnsi" w:hAnsiTheme="minorHAnsi" w:cs="Arial"/>
          <w:sz w:val="20"/>
          <w:szCs w:val="20"/>
        </w:rPr>
        <w:t xml:space="preserve"> para cada exame realizado no período avaliado;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10.3.2.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 xml:space="preserve">Registro de validação dos </w:t>
      </w:r>
      <w:r w:rsidRPr="006A0DBF">
        <w:rPr>
          <w:rFonts w:asciiTheme="minorHAnsi" w:hAnsiTheme="minorHAnsi" w:cs="Arial"/>
          <w:b/>
          <w:i/>
          <w:sz w:val="20"/>
          <w:szCs w:val="20"/>
        </w:rPr>
        <w:t>Kits</w:t>
      </w:r>
      <w:r w:rsidRPr="006A0DBF">
        <w:rPr>
          <w:rFonts w:asciiTheme="minorHAnsi" w:hAnsiTheme="minorHAnsi" w:cs="Arial"/>
          <w:sz w:val="20"/>
          <w:szCs w:val="20"/>
        </w:rPr>
        <w:t xml:space="preserve"> por lote e por remessa;</w:t>
      </w:r>
    </w:p>
    <w:p w:rsidR="003228F1" w:rsidRPr="00A501C7"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10.3.3. </w:t>
      </w:r>
      <w:r w:rsidRPr="00A501C7">
        <w:rPr>
          <w:rFonts w:asciiTheme="minorHAnsi" w:hAnsiTheme="minorHAnsi" w:cs="Arial"/>
          <w:sz w:val="20"/>
          <w:szCs w:val="20"/>
        </w:rPr>
        <w:t xml:space="preserve">Verificação da existência de </w:t>
      </w:r>
      <w:r w:rsidRPr="00A501C7">
        <w:rPr>
          <w:rFonts w:asciiTheme="minorHAnsi" w:hAnsiTheme="minorHAnsi" w:cs="Arial"/>
          <w:b/>
          <w:sz w:val="20"/>
          <w:szCs w:val="20"/>
        </w:rPr>
        <w:t xml:space="preserve">Registro de calibração e validação </w:t>
      </w:r>
      <w:r w:rsidRPr="00A501C7">
        <w:rPr>
          <w:rFonts w:asciiTheme="minorHAnsi" w:hAnsiTheme="minorHAnsi" w:cs="Arial"/>
          <w:sz w:val="20"/>
          <w:szCs w:val="20"/>
        </w:rPr>
        <w:t>dos equipamentos;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10.3.4.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de manutenção periódica dos equipamentos</w:t>
      </w:r>
      <w:r w:rsidRPr="006A0DBF">
        <w:rPr>
          <w:rFonts w:asciiTheme="minorHAnsi" w:hAnsiTheme="minorHAnsi" w:cs="Arial"/>
          <w:sz w:val="20"/>
          <w:szCs w:val="20"/>
        </w:rPr>
        <w:t xml:space="preserve"> (a empresa responsável deve fornecer os certificados de calibração dos equipamentos utilizados para o processo de manutenção);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10.3.5.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temperatura do ambiente e equipamentos</w:t>
      </w:r>
      <w:r w:rsidRPr="006A0DBF">
        <w:rPr>
          <w:rFonts w:asciiTheme="minorHAnsi" w:hAnsiTheme="minorHAnsi" w:cs="Arial"/>
          <w:sz w:val="20"/>
          <w:szCs w:val="20"/>
        </w:rPr>
        <w:t xml:space="preserve"> de refrigeração;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10.3.6.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monitoramento do transporte de amostras</w:t>
      </w:r>
      <w:r w:rsidRPr="006A0DBF">
        <w:rPr>
          <w:rFonts w:asciiTheme="minorHAnsi" w:hAnsiTheme="minorHAnsi" w:cs="Arial"/>
          <w:sz w:val="20"/>
          <w:szCs w:val="20"/>
        </w:rPr>
        <w:t>(controle da temperatura de transporte);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10.3.7.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referente ao gerenciamento dos resíduos gerados pelo laboratório</w:t>
      </w:r>
      <w:r w:rsidRPr="006A0DBF">
        <w:rPr>
          <w:rFonts w:asciiTheme="minorHAnsi" w:hAnsiTheme="minorHAnsi" w:cs="Arial"/>
          <w:sz w:val="20"/>
          <w:szCs w:val="20"/>
        </w:rPr>
        <w:t>.</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10.4. </w:t>
      </w:r>
      <w:r w:rsidRPr="006A0DBF">
        <w:rPr>
          <w:rFonts w:asciiTheme="minorHAnsi" w:hAnsiTheme="minorHAnsi" w:cs="Arial"/>
          <w:sz w:val="20"/>
          <w:szCs w:val="20"/>
        </w:rPr>
        <w:t xml:space="preserve">Para orientação </w:t>
      </w:r>
      <w:r w:rsidRPr="006A0DBF">
        <w:rPr>
          <w:rFonts w:asciiTheme="minorHAnsi" w:hAnsiTheme="minorHAnsi" w:cs="Arial"/>
          <w:b/>
          <w:sz w:val="20"/>
          <w:szCs w:val="20"/>
        </w:rPr>
        <w:t xml:space="preserve">da avaliação da qualidade para Laboratório de Análises Clínicas </w:t>
      </w:r>
      <w:r w:rsidRPr="006A0DBF">
        <w:rPr>
          <w:rFonts w:asciiTheme="minorHAnsi" w:hAnsiTheme="minorHAnsi" w:cs="Arial"/>
          <w:sz w:val="20"/>
          <w:szCs w:val="20"/>
        </w:rPr>
        <w:t>será utilizado o modelo de avaliação do serviço conforme Manual Brasileiro de Acreditação Hospitalar/Ministério da Saúde e normas e legislações vigentes.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PRIMEIRA – </w:t>
      </w:r>
      <w:r>
        <w:rPr>
          <w:rFonts w:asciiTheme="minorHAnsi" w:hAnsiTheme="minorHAnsi" w:cs="Calibri"/>
          <w:b/>
          <w:sz w:val="20"/>
          <w:szCs w:val="20"/>
        </w:rPr>
        <w:t>MEDIÇÃO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1</w:t>
      </w:r>
      <w:r>
        <w:rPr>
          <w:rFonts w:asciiTheme="minorHAnsi" w:hAnsiTheme="minorHAnsi" w:cs="Arial"/>
          <w:sz w:val="20"/>
          <w:szCs w:val="20"/>
        </w:rPr>
        <w:t xml:space="preserve">.1. </w:t>
      </w:r>
      <w:r w:rsidRPr="006A0DBF">
        <w:rPr>
          <w:rFonts w:asciiTheme="minorHAnsi" w:hAnsiTheme="minorHAnsi" w:cs="Arial"/>
          <w:sz w:val="20"/>
          <w:szCs w:val="20"/>
        </w:rPr>
        <w:t xml:space="preserve">Todos os procedimentos serão descritos obrigatoriamente através do </w:t>
      </w:r>
      <w:r w:rsidRPr="006A0DBF">
        <w:rPr>
          <w:rFonts w:asciiTheme="minorHAnsi" w:hAnsiTheme="minorHAnsi" w:cs="Arial"/>
          <w:b/>
          <w:sz w:val="20"/>
          <w:szCs w:val="20"/>
        </w:rPr>
        <w:t>Boletim de Programação Ambulatorial – BPA</w:t>
      </w:r>
      <w:r w:rsidRPr="006A0DBF">
        <w:rPr>
          <w:rFonts w:asciiTheme="minorHAnsi" w:hAnsiTheme="minorHAnsi" w:cs="Arial"/>
          <w:sz w:val="20"/>
          <w:szCs w:val="20"/>
        </w:rPr>
        <w:t xml:space="preserve"> ou da </w:t>
      </w:r>
      <w:r w:rsidRPr="006A0DBF">
        <w:rPr>
          <w:rFonts w:asciiTheme="minorHAnsi" w:hAnsiTheme="minorHAnsi" w:cs="Arial"/>
          <w:b/>
          <w:sz w:val="20"/>
          <w:szCs w:val="20"/>
        </w:rPr>
        <w:t>Autorização de Internação Ambulatorial – AIH</w:t>
      </w:r>
      <w:r w:rsidRPr="006A0DBF">
        <w:rPr>
          <w:rFonts w:asciiTheme="minorHAnsi" w:hAnsiTheme="minorHAnsi" w:cs="Arial"/>
          <w:sz w:val="20"/>
          <w:szCs w:val="20"/>
        </w:rPr>
        <w:t xml:space="preserve"> mensalmente para informação e controle.</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Após o término de cada período mensal,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elaborará relatório contendo os quantitativos totais mensais de cada um dos tipos de serviços efetivamente realizados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xml:space="preserve">). As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.3. </w:t>
      </w:r>
      <w:r w:rsidR="003228F1" w:rsidRPr="006A0DBF">
        <w:rPr>
          <w:rFonts w:asciiTheme="minorHAnsi" w:hAnsiTheme="minorHAnsi" w:cs="Arial"/>
          <w:sz w:val="20"/>
          <w:szCs w:val="20"/>
        </w:rPr>
        <w:t xml:space="preserve">Serão considerados efetivamente para efeito de pagamento mensal os serviços realizados e faturados no SIA, os quais passarão pela </w:t>
      </w:r>
      <w:r w:rsidR="003228F1" w:rsidRPr="006A0DBF">
        <w:rPr>
          <w:rFonts w:asciiTheme="minorHAnsi" w:hAnsiTheme="minorHAnsi" w:cs="Arial"/>
          <w:b/>
          <w:sz w:val="20"/>
          <w:szCs w:val="20"/>
          <w:u w:val="single"/>
        </w:rPr>
        <w:t>crítica</w:t>
      </w:r>
      <w:r w:rsidR="003228F1" w:rsidRPr="006A0DBF">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solicitará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na hipótese de incorreções de valores, a correspondente retificação. </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.5. </w:t>
      </w:r>
      <w:r w:rsidR="003228F1" w:rsidRPr="006A0DBF">
        <w:rPr>
          <w:rFonts w:asciiTheme="minorHAnsi" w:hAnsiTheme="minorHAnsi" w:cs="Arial"/>
          <w:sz w:val="20"/>
          <w:szCs w:val="20"/>
        </w:rPr>
        <w:t xml:space="preserve">Após conferência, em caso de divergências encontradas, entre a produção enviada e as guias solicitadas, será emitido na competência subseqüente um </w:t>
      </w:r>
      <w:r w:rsidR="003228F1" w:rsidRPr="006A0DBF">
        <w:rPr>
          <w:rFonts w:asciiTheme="minorHAnsi" w:hAnsiTheme="minorHAnsi" w:cs="Arial"/>
          <w:b/>
          <w:sz w:val="20"/>
          <w:szCs w:val="20"/>
        </w:rPr>
        <w:t>“Boletim de Diferença de Pagamento – BDP”</w:t>
      </w:r>
      <w:r w:rsidR="003228F1" w:rsidRPr="006A0DBF">
        <w:rPr>
          <w:rFonts w:asciiTheme="minorHAnsi" w:hAnsiTheme="minorHAnsi" w:cs="Arial"/>
          <w:sz w:val="20"/>
          <w:szCs w:val="20"/>
        </w:rPr>
        <w:t xml:space="preserve">, sendo o mesmo de responsabilidade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sem comunicação prévia ao Contratado.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Após a conferência dos quantitativos e valores apresentados,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por meio do </w:t>
      </w:r>
      <w:r w:rsidR="003228F1" w:rsidRPr="006A0DBF">
        <w:rPr>
          <w:rFonts w:asciiTheme="minorHAnsi" w:hAnsiTheme="minorHAnsi" w:cs="Arial"/>
          <w:b/>
          <w:bCs/>
          <w:sz w:val="20"/>
          <w:szCs w:val="20"/>
        </w:rPr>
        <w:t>Gestor do Contrato</w:t>
      </w:r>
      <w:r w:rsidR="003228F1" w:rsidRPr="006A0DBF">
        <w:rPr>
          <w:rFonts w:asciiTheme="minorHAnsi" w:hAnsiTheme="minorHAnsi" w:cs="Arial"/>
          <w:bCs/>
          <w:sz w:val="20"/>
          <w:szCs w:val="20"/>
        </w:rPr>
        <w:t xml:space="preserve">, do </w:t>
      </w:r>
      <w:r w:rsidR="003228F1" w:rsidRPr="006A0DBF">
        <w:rPr>
          <w:rFonts w:asciiTheme="minorHAnsi" w:hAnsiTheme="minorHAnsi" w:cs="Arial"/>
          <w:b/>
          <w:bCs/>
          <w:sz w:val="20"/>
          <w:szCs w:val="20"/>
        </w:rPr>
        <w:t>Fiscal do Contrato</w:t>
      </w:r>
      <w:r w:rsidR="003228F1" w:rsidRPr="006A0DBF">
        <w:rPr>
          <w:rFonts w:asciiTheme="minorHAnsi" w:hAnsiTheme="minorHAnsi" w:cs="Arial"/>
          <w:bCs/>
          <w:sz w:val="20"/>
          <w:szCs w:val="20"/>
        </w:rPr>
        <w:t xml:space="preserve">, </w:t>
      </w:r>
      <w:r w:rsidR="003228F1" w:rsidRPr="006A0DBF">
        <w:rPr>
          <w:rFonts w:asciiTheme="minorHAnsi" w:hAnsiTheme="minorHAnsi" w:cs="Arial"/>
          <w:sz w:val="20"/>
          <w:szCs w:val="20"/>
        </w:rPr>
        <w:t xml:space="preserve">atestará o relatório final de </w:t>
      </w:r>
      <w:r w:rsidR="003228F1" w:rsidRPr="006A0DBF">
        <w:rPr>
          <w:rFonts w:asciiTheme="minorHAnsi" w:hAnsiTheme="minorHAnsi" w:cs="Arial"/>
          <w:b/>
          <w:sz w:val="20"/>
          <w:szCs w:val="20"/>
          <w:u w:val="single"/>
        </w:rPr>
        <w:t>Medição</w:t>
      </w:r>
      <w:r w:rsidR="003228F1" w:rsidRPr="006A0DBF">
        <w:rPr>
          <w:rFonts w:asciiTheme="minorHAnsi" w:hAnsiTheme="minorHAnsi" w:cs="Arial"/>
          <w:sz w:val="20"/>
          <w:szCs w:val="20"/>
        </w:rPr>
        <w:t xml:space="preserve"> mensal, comunicando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3228F1"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.7. </w:t>
      </w:r>
      <w:r w:rsidR="003228F1" w:rsidRPr="006A0DBF">
        <w:rPr>
          <w:rFonts w:asciiTheme="minorHAnsi" w:hAnsiTheme="minorHAnsi" w:cs="Arial"/>
          <w:sz w:val="20"/>
          <w:szCs w:val="20"/>
        </w:rPr>
        <w:t xml:space="preserve">A fatura (nota fiscal) deverá ser emitida pela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contra o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em nome da Secretaria de Saúde do Estado do Tocantins (CNPJ 25.053.117/0001-64).</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SEGUNDA – </w:t>
      </w:r>
      <w:r>
        <w:rPr>
          <w:rFonts w:asciiTheme="minorHAnsi" w:hAnsiTheme="minorHAnsi" w:cs="Calibri"/>
          <w:b/>
          <w:sz w:val="20"/>
          <w:szCs w:val="20"/>
        </w:rPr>
        <w:t>RECEBIMENTO E ACEITAÇÃO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.1. </w:t>
      </w:r>
      <w:r w:rsidR="003228F1" w:rsidRPr="006A0DBF">
        <w:rPr>
          <w:rFonts w:asciiTheme="minorHAnsi" w:hAnsiTheme="minorHAnsi" w:cs="Arial"/>
          <w:sz w:val="20"/>
          <w:szCs w:val="20"/>
        </w:rPr>
        <w:t>No recebimento e aceitação do objeto será observada, no que couber as disposições contidas nos artigos de 73 a 76 da Lei Federal Nº 8.666/93 e suas alterações.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.2. </w:t>
      </w:r>
      <w:r w:rsidR="003228F1" w:rsidRPr="006A0DBF">
        <w:rPr>
          <w:rFonts w:asciiTheme="minorHAnsi" w:hAnsiTheme="minorHAnsi" w:cs="Arial"/>
          <w:sz w:val="20"/>
          <w:szCs w:val="20"/>
        </w:rPr>
        <w:t>O objeto deverá ser prestado de acordo com as especificações contidas no edital, seu Termo de Referência, e proposta da empresa vencedora.</w:t>
      </w:r>
    </w:p>
    <w:p w:rsidR="003228F1" w:rsidRPr="00094F0C" w:rsidRDefault="00094F0C" w:rsidP="00094F0C">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12.3. </w:t>
      </w:r>
      <w:r w:rsidR="003228F1" w:rsidRPr="00094F0C">
        <w:rPr>
          <w:rFonts w:asciiTheme="minorHAnsi" w:hAnsiTheme="minorHAnsi" w:cs="Arial"/>
          <w:sz w:val="20"/>
          <w:szCs w:val="20"/>
        </w:rPr>
        <w:t>Executado o contrato, o seu objeto será recebido e atestada a fatura dos serviços: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.3.1. </w:t>
      </w:r>
      <w:r w:rsidR="003228F1" w:rsidRPr="006A0DBF">
        <w:rPr>
          <w:rFonts w:asciiTheme="minorHAnsi" w:hAnsiTheme="minorHAnsi" w:cs="Arial"/>
          <w:b/>
          <w:sz w:val="20"/>
          <w:szCs w:val="20"/>
        </w:rPr>
        <w:t>Provisoriamente</w:t>
      </w:r>
      <w:r w:rsidR="003228F1" w:rsidRPr="006A0DBF">
        <w:rPr>
          <w:rFonts w:asciiTheme="minorHAnsi" w:hAnsiTheme="minorHAnsi" w:cs="Arial"/>
          <w:sz w:val="20"/>
          <w:szCs w:val="20"/>
        </w:rPr>
        <w:t>, pelo responsável por seu acompanhamento e fiscalização, assinado pelas partes em até 3 (três) dias.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.3.2. </w:t>
      </w:r>
      <w:r w:rsidR="003228F1" w:rsidRPr="006A0DBF">
        <w:rPr>
          <w:rFonts w:asciiTheme="minorHAnsi" w:hAnsiTheme="minorHAnsi" w:cs="Arial"/>
          <w:b/>
          <w:sz w:val="20"/>
          <w:szCs w:val="20"/>
        </w:rPr>
        <w:t>Definitivamente</w:t>
      </w:r>
      <w:r w:rsidR="003228F1" w:rsidRPr="006A0DBF">
        <w:rPr>
          <w:rFonts w:asciiTheme="minorHAnsi" w:hAnsiTheme="minorHAnsi" w:cs="Arial"/>
          <w:sz w:val="20"/>
          <w:szCs w:val="20"/>
        </w:rPr>
        <w:t xml:space="preserve">, pelo </w:t>
      </w:r>
      <w:r w:rsidR="003228F1" w:rsidRPr="006A0DBF">
        <w:rPr>
          <w:rFonts w:asciiTheme="minorHAnsi" w:hAnsiTheme="minorHAnsi" w:cs="Arial"/>
          <w:b/>
          <w:bCs/>
          <w:sz w:val="20"/>
          <w:szCs w:val="20"/>
        </w:rPr>
        <w:t xml:space="preserve">Fiscal e Gestor do Contrato, </w:t>
      </w:r>
      <w:r w:rsidR="003228F1" w:rsidRPr="006A0DBF">
        <w:rPr>
          <w:rFonts w:asciiTheme="minorHAnsi" w:hAnsiTheme="minorHAnsi" w:cs="Arial"/>
          <w:bCs/>
          <w:sz w:val="20"/>
          <w:szCs w:val="20"/>
        </w:rPr>
        <w:t>e por mais um servidor da unidade hospitalar</w:t>
      </w:r>
      <w:r w:rsidR="003228F1" w:rsidRPr="006A0DBF">
        <w:rPr>
          <w:rFonts w:asciiTheme="minorHAnsi" w:hAnsiTheme="minorHAnsi" w:cs="Arial"/>
          <w:b/>
          <w:bCs/>
          <w:sz w:val="20"/>
          <w:szCs w:val="20"/>
        </w:rPr>
        <w:t xml:space="preserve">, </w:t>
      </w:r>
      <w:r w:rsidR="003228F1" w:rsidRPr="006A0DBF">
        <w:rPr>
          <w:rFonts w:asciiTheme="minorHAnsi" w:hAnsiTheme="minorHAnsi" w:cs="Arial"/>
          <w:sz w:val="20"/>
          <w:szCs w:val="20"/>
        </w:rPr>
        <w:t>mediante termo circunstanciado, assinado pelas partes, após o decurso do prazo de observação, ou vistoria (</w:t>
      </w:r>
      <w:r w:rsidR="003228F1" w:rsidRPr="006A0DBF">
        <w:rPr>
          <w:rFonts w:asciiTheme="minorHAnsi" w:hAnsiTheme="minorHAnsi" w:cs="Arial"/>
          <w:bCs/>
          <w:sz w:val="20"/>
          <w:szCs w:val="20"/>
        </w:rPr>
        <w:t>avaliação</w:t>
      </w:r>
      <w:r w:rsidR="003228F1" w:rsidRPr="006A0DBF">
        <w:rPr>
          <w:rFonts w:asciiTheme="minorHAnsi" w:hAnsiTheme="minorHAnsi" w:cs="Arial"/>
          <w:sz w:val="20"/>
          <w:szCs w:val="20"/>
        </w:rPr>
        <w:t>) que comprove a adequação do objeto aos termos contratuais.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.3.3. </w:t>
      </w:r>
      <w:r w:rsidR="003228F1" w:rsidRPr="006A0DBF">
        <w:rPr>
          <w:rFonts w:asciiTheme="minorHAnsi" w:hAnsiTheme="minorHAnsi" w:cs="Arial"/>
          <w:sz w:val="20"/>
          <w:szCs w:val="20"/>
        </w:rPr>
        <w:t>Rejeitado parcialmente, quando em desacordo com o estabelecido no Edital, e seus Anexos, conforme</w:t>
      </w:r>
      <w:r w:rsidR="003228F1" w:rsidRPr="006A0DBF">
        <w:rPr>
          <w:rFonts w:asciiTheme="minorHAnsi" w:hAnsiTheme="minorHAnsi" w:cs="Arial"/>
          <w:bCs/>
          <w:sz w:val="20"/>
          <w:szCs w:val="20"/>
        </w:rPr>
        <w:t xml:space="preserve"> o </w:t>
      </w:r>
      <w:r w:rsidR="003228F1" w:rsidRPr="006A0DBF">
        <w:rPr>
          <w:rFonts w:asciiTheme="minorHAnsi" w:hAnsiTheme="minorHAnsi" w:cs="Arial"/>
          <w:b/>
          <w:bCs/>
          <w:sz w:val="20"/>
          <w:szCs w:val="20"/>
        </w:rPr>
        <w:t>Relatório de Avaliação da Qualidade dos Serviços</w:t>
      </w:r>
      <w:r w:rsidR="003228F1" w:rsidRPr="006A0DBF">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003228F1" w:rsidRPr="006A0DBF">
        <w:rPr>
          <w:rFonts w:asciiTheme="minorHAnsi" w:hAnsiTheme="minorHAnsi" w:cs="Arial"/>
          <w:b/>
          <w:sz w:val="20"/>
          <w:szCs w:val="20"/>
        </w:rPr>
        <w:t>Contratado</w:t>
      </w:r>
      <w:r w:rsidR="003228F1" w:rsidRPr="006A0DBF">
        <w:rPr>
          <w:rFonts w:asciiTheme="minorHAnsi" w:hAnsiTheme="minorHAnsi" w:cs="Arial"/>
          <w:sz w:val="20"/>
          <w:szCs w:val="20"/>
        </w:rPr>
        <w:t xml:space="preserve"> no prazo máximo de 3 (três) dias a contar da notificação, sob pena de aplicação das penalidades previstas, salvo prazos menores, quando, em caso de urgência, forem definidos entre as partes.</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186"/>
        <w:gridCol w:w="234"/>
        <w:gridCol w:w="6509"/>
      </w:tblGrid>
      <w:tr w:rsidR="003228F1" w:rsidRPr="006A0DBF" w:rsidTr="00735632">
        <w:trPr>
          <w:trHeight w:val="229"/>
          <w:jc w:val="center"/>
        </w:trPr>
        <w:tc>
          <w:tcPr>
            <w:tcW w:w="1224" w:type="pct"/>
            <w:tcBorders>
              <w:top w:val="nil"/>
              <w:left w:val="single" w:sz="4" w:space="0" w:color="auto"/>
              <w:bottom w:val="single" w:sz="4" w:space="0" w:color="auto"/>
            </w:tcBorders>
            <w:shd w:val="clear" w:color="auto" w:fill="FFFFFF"/>
            <w:vAlign w:val="center"/>
          </w:tcPr>
          <w:p w:rsidR="003228F1" w:rsidRPr="006A0DBF" w:rsidRDefault="003228F1" w:rsidP="00094F0C">
            <w:pPr>
              <w:spacing w:after="0" w:line="240" w:lineRule="auto"/>
              <w:rPr>
                <w:rFonts w:asciiTheme="minorHAnsi" w:hAnsiTheme="minorHAnsi" w:cs="Arial"/>
                <w:b/>
                <w:bCs/>
                <w:sz w:val="20"/>
                <w:szCs w:val="20"/>
              </w:rPr>
            </w:pPr>
          </w:p>
        </w:tc>
        <w:tc>
          <w:tcPr>
            <w:tcW w:w="131" w:type="pct"/>
            <w:tcBorders>
              <w:top w:val="nil"/>
              <w:bottom w:val="single" w:sz="4" w:space="0" w:color="auto"/>
            </w:tcBorders>
            <w:shd w:val="clear" w:color="auto" w:fill="FFFFFF"/>
            <w:vAlign w:val="center"/>
          </w:tcPr>
          <w:p w:rsidR="003228F1" w:rsidRPr="006A0DBF" w:rsidRDefault="003228F1" w:rsidP="00735632">
            <w:pPr>
              <w:spacing w:after="0" w:line="240" w:lineRule="auto"/>
              <w:jc w:val="both"/>
              <w:rPr>
                <w:rFonts w:asciiTheme="minorHAnsi" w:hAnsiTheme="minorHAnsi" w:cs="Arial"/>
                <w:bCs/>
                <w:sz w:val="20"/>
                <w:szCs w:val="20"/>
              </w:rPr>
            </w:pPr>
          </w:p>
        </w:tc>
        <w:tc>
          <w:tcPr>
            <w:tcW w:w="3645" w:type="pct"/>
            <w:tcBorders>
              <w:top w:val="nil"/>
              <w:bottom w:val="single" w:sz="4" w:space="0" w:color="auto"/>
              <w:right w:val="single" w:sz="4" w:space="0" w:color="auto"/>
            </w:tcBorders>
            <w:shd w:val="clear" w:color="auto" w:fill="FFFFFF"/>
            <w:vAlign w:val="center"/>
          </w:tcPr>
          <w:p w:rsidR="003228F1" w:rsidRPr="006A0DBF" w:rsidRDefault="003228F1" w:rsidP="00735632">
            <w:pPr>
              <w:spacing w:after="0" w:line="240" w:lineRule="auto"/>
              <w:jc w:val="both"/>
              <w:rPr>
                <w:rFonts w:asciiTheme="minorHAnsi" w:hAnsiTheme="minorHAnsi" w:cs="Arial"/>
                <w:sz w:val="20"/>
                <w:szCs w:val="20"/>
              </w:rPr>
            </w:pPr>
          </w:p>
        </w:tc>
      </w:tr>
    </w:tbl>
    <w:p w:rsidR="009D17B6" w:rsidRDefault="009D17B6" w:rsidP="003228F1">
      <w:pPr>
        <w:spacing w:after="120" w:line="240" w:lineRule="auto"/>
        <w:jc w:val="both"/>
        <w:rPr>
          <w:rFonts w:asciiTheme="minorHAnsi" w:hAnsiTheme="minorHAnsi" w:cs="Calibri"/>
          <w:b/>
          <w:sz w:val="20"/>
          <w:szCs w:val="20"/>
        </w:rPr>
      </w:pPr>
    </w:p>
    <w:p w:rsidR="003228F1" w:rsidRPr="006A0DBF" w:rsidRDefault="003228F1" w:rsidP="003228F1">
      <w:pPr>
        <w:spacing w:after="120" w:line="240" w:lineRule="auto"/>
        <w:jc w:val="both"/>
        <w:rPr>
          <w:rFonts w:asciiTheme="minorHAnsi" w:hAnsiTheme="minorHAnsi" w:cs="Calibri"/>
          <w:b/>
          <w:sz w:val="20"/>
          <w:szCs w:val="20"/>
        </w:rPr>
      </w:pPr>
      <w:r w:rsidRPr="006A0DBF">
        <w:rPr>
          <w:rFonts w:asciiTheme="minorHAnsi" w:hAnsiTheme="minorHAnsi" w:cs="Calibri"/>
          <w:b/>
          <w:sz w:val="20"/>
          <w:szCs w:val="20"/>
        </w:rPr>
        <w:lastRenderedPageBreak/>
        <w:t xml:space="preserve">CLÁUSULA DÉCIMA </w:t>
      </w:r>
      <w:r w:rsidR="00094F0C">
        <w:rPr>
          <w:rFonts w:asciiTheme="minorHAnsi" w:hAnsiTheme="minorHAnsi" w:cs="Calibri"/>
          <w:b/>
          <w:sz w:val="20"/>
          <w:szCs w:val="20"/>
        </w:rPr>
        <w:t xml:space="preserve">TERCEIRA </w:t>
      </w:r>
      <w:r w:rsidRPr="006A0DBF">
        <w:rPr>
          <w:rFonts w:asciiTheme="minorHAnsi" w:hAnsiTheme="minorHAnsi" w:cs="Calibri"/>
          <w:b/>
          <w:sz w:val="20"/>
          <w:szCs w:val="20"/>
        </w:rPr>
        <w:t>–</w:t>
      </w:r>
      <w:r>
        <w:rPr>
          <w:rFonts w:asciiTheme="minorHAnsi" w:hAnsiTheme="minorHAnsi" w:cs="Calibri"/>
          <w:b/>
          <w:sz w:val="20"/>
          <w:szCs w:val="20"/>
        </w:rPr>
        <w:t xml:space="preserve"> DO PAGAMENTO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pagamentos serão efetuados em conformidade 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hAnsiTheme="minorHAnsi" w:cs="Arial"/>
          <w:sz w:val="20"/>
          <w:szCs w:val="20"/>
        </w:rPr>
        <w:t>, mediante a apresentação dos originais da nota fiscal/fatura, a ser entregue em cada unidade hospitalar em que forem prestados 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Deverá ser emitida uma </w:t>
      </w:r>
      <w:r w:rsidR="003228F1" w:rsidRPr="006A0DBF">
        <w:rPr>
          <w:rFonts w:asciiTheme="minorHAnsi" w:eastAsia="Batang" w:hAnsiTheme="minorHAnsi" w:cs="Arial"/>
          <w:color w:val="000000"/>
          <w:sz w:val="20"/>
          <w:szCs w:val="20"/>
        </w:rPr>
        <w:t>Nota Fiscal/Fatura correspondente aos serviços prestados por unidade hospitalar, que deverá ser no local da prestação do serviço.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.3. </w:t>
      </w:r>
      <w:r w:rsidR="003228F1" w:rsidRPr="006A0DBF">
        <w:rPr>
          <w:rFonts w:asciiTheme="minorHAnsi" w:eastAsia="Batang" w:hAnsiTheme="minorHAnsi" w:cs="Arial"/>
          <w:color w:val="000000"/>
          <w:sz w:val="20"/>
          <w:szCs w:val="20"/>
        </w:rPr>
        <w:t xml:space="preserve">Caso a(s) Nota Fiscal/Fatura esteja em desacordo </w:t>
      </w:r>
      <w:r w:rsidR="003228F1" w:rsidRPr="006A0DBF">
        <w:rPr>
          <w:rFonts w:asciiTheme="minorHAnsi" w:hAnsiTheme="minorHAnsi" w:cs="Arial"/>
          <w:sz w:val="20"/>
          <w:szCs w:val="20"/>
        </w:rPr>
        <w:t xml:space="preserve">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eastAsia="Batang" w:hAnsiTheme="minorHAnsi" w:cs="Arial"/>
          <w:color w:val="000000"/>
          <w:sz w:val="20"/>
          <w:szCs w:val="20"/>
        </w:rPr>
        <w:t>, será devolvida para correção.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.4 </w:t>
      </w:r>
      <w:r w:rsidR="003228F1" w:rsidRPr="006A0DBF">
        <w:rPr>
          <w:rFonts w:asciiTheme="minorHAnsi" w:eastAsia="Batang" w:hAnsiTheme="minorHAnsi" w:cs="Arial"/>
          <w:color w:val="000000"/>
          <w:sz w:val="20"/>
          <w:szCs w:val="20"/>
        </w:rPr>
        <w:t>A Contratante terá um prazo de até 05 (cinco) dias úteis para conferência e aprovação da Nota Fiscal/Fatura, contados da sua protocolização, e será paga, diretamente na conta corrente da Contratada.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.4.1. </w:t>
      </w:r>
      <w:r w:rsidR="003228F1" w:rsidRPr="006A0DBF">
        <w:rPr>
          <w:rFonts w:asciiTheme="minorHAnsi" w:hAnsiTheme="minorHAnsi" w:cs="Arial"/>
          <w:sz w:val="20"/>
          <w:szCs w:val="20"/>
        </w:rPr>
        <w:t>O prazo previsto para pagamento será de acordo com o Art. 40, inc. XIV, alínea “A” da Lei de Licitações - Lei 8666/9, prazo este que será contado a partir da apresentação da Nota Fiscal/Fatura, devidamente atestada.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.4.2. </w:t>
      </w:r>
      <w:r w:rsidR="003228F1" w:rsidRPr="006A0DBF">
        <w:rPr>
          <w:rFonts w:asciiTheme="minorHAnsi" w:hAnsiTheme="minorHAnsi" w:cs="Arial"/>
          <w:sz w:val="20"/>
          <w:szCs w:val="20"/>
        </w:rPr>
        <w:t>Na ocorrência de rejeição da Nota Fiscal, motivada por erro ou incorreções, o prazo estipulado no parágrafo anterior, passará a ser contado a partir da data da sua representação.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.5. </w:t>
      </w:r>
      <w:r w:rsidR="003228F1" w:rsidRPr="006A0DBF">
        <w:rPr>
          <w:rFonts w:asciiTheme="minorHAnsi" w:eastAsia="Batang" w:hAnsiTheme="minorHAnsi" w:cs="Arial"/>
          <w:color w:val="000000"/>
          <w:sz w:val="20"/>
          <w:szCs w:val="20"/>
        </w:rPr>
        <w:t>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3</w:t>
      </w:r>
      <w:r>
        <w:rPr>
          <w:rFonts w:asciiTheme="minorHAnsi" w:hAnsiTheme="minorHAnsi" w:cs="Arial"/>
          <w:sz w:val="20"/>
          <w:szCs w:val="20"/>
        </w:rPr>
        <w:t xml:space="preserve">.5.1. </w:t>
      </w:r>
      <w:r w:rsidRPr="006A0DBF">
        <w:rPr>
          <w:rFonts w:asciiTheme="minorHAnsi" w:hAnsiTheme="minorHAnsi" w:cs="Arial"/>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.6. </w:t>
      </w:r>
      <w:r w:rsidR="003228F1" w:rsidRPr="006A0DBF">
        <w:rPr>
          <w:rFonts w:asciiTheme="minorHAnsi" w:eastAsia="Batang" w:hAnsiTheme="minorHAnsi" w:cs="Arial"/>
          <w:sz w:val="20"/>
          <w:szCs w:val="20"/>
        </w:rPr>
        <w:t>Os valores a serem pagos pelos Exames de Análises Clínicas constantes da “Tabela SUS” e “Tabela CBHPM”, são os equivalentes às tabelas em suas vigências, aplicado o desconto sobre o valor unitário ofertado na licitação.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.7.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eastAsia="Batang"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.7.1. </w:t>
      </w:r>
      <w:r w:rsidR="003228F1" w:rsidRPr="006A0DBF">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.8.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w:t>
      </w:r>
      <w:r w:rsidR="004E10C7">
        <w:rPr>
          <w:rFonts w:asciiTheme="minorHAnsi" w:eastAsia="Batang" w:hAnsiTheme="minorHAnsi" w:cs="Arial"/>
          <w:sz w:val="20"/>
          <w:szCs w:val="20"/>
        </w:rPr>
        <w:t xml:space="preserve"> correspondente à fatura de energia</w:t>
      </w:r>
      <w:r w:rsidR="003228F1" w:rsidRPr="006A0DBF">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3</w:t>
      </w:r>
      <w:r w:rsidR="003228F1">
        <w:rPr>
          <w:rFonts w:asciiTheme="minorHAnsi" w:hAnsiTheme="minorHAnsi" w:cs="Arial"/>
          <w:sz w:val="20"/>
          <w:szCs w:val="20"/>
        </w:rPr>
        <w:t xml:space="preserve">.8.1. </w:t>
      </w:r>
      <w:r w:rsidR="003228F1" w:rsidRPr="006A0DBF">
        <w:rPr>
          <w:rFonts w:asciiTheme="minorHAnsi" w:hAnsiTheme="minorHAnsi" w:cs="Arial"/>
          <w:sz w:val="20"/>
          <w:szCs w:val="20"/>
        </w:rPr>
        <w:t xml:space="preserve">Havendo necessidade de a Contratada instalar seu laboratório fora das dependências hospitalares, em conformidade </w:t>
      </w:r>
      <w:r>
        <w:rPr>
          <w:rFonts w:asciiTheme="minorHAnsi" w:hAnsiTheme="minorHAnsi" w:cs="Arial"/>
          <w:sz w:val="20"/>
          <w:szCs w:val="20"/>
        </w:rPr>
        <w:t>com Termo de Referência</w:t>
      </w:r>
      <w:r w:rsidR="003228F1" w:rsidRPr="006A0DBF">
        <w:rPr>
          <w:rFonts w:asciiTheme="minorHAnsi" w:hAnsiTheme="minorHAnsi" w:cs="Arial"/>
          <w:sz w:val="20"/>
          <w:szCs w:val="20"/>
        </w:rPr>
        <w:t>, e utilizar espaço físico apenas para instalação de Posto de Coleta, o desconto percentual sobre o valor correspondente à fatura de energia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.9. </w:t>
      </w:r>
      <w:r w:rsidR="003228F1" w:rsidRPr="006A0DBF">
        <w:rPr>
          <w:rFonts w:asciiTheme="minorHAnsi" w:eastAsia="Batang" w:hAnsiTheme="minorHAnsi" w:cs="Arial"/>
          <w:sz w:val="20"/>
          <w:szCs w:val="20"/>
        </w:rPr>
        <w:t>A Contratante aplicará o desconto de R$ 8,73 (oito reais e setenta e três centavos) por m</w:t>
      </w:r>
      <w:r w:rsidR="003228F1" w:rsidRPr="006A0DBF">
        <w:rPr>
          <w:rFonts w:asciiTheme="minorHAnsi" w:eastAsia="Batang" w:hAnsiTheme="minorHAnsi" w:cs="Arial"/>
          <w:sz w:val="20"/>
          <w:szCs w:val="20"/>
          <w:vertAlign w:val="superscript"/>
        </w:rPr>
        <w:t>2</w:t>
      </w:r>
      <w:r w:rsidR="003228F1" w:rsidRPr="006A0DBF">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3228F1"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.10. </w:t>
      </w:r>
      <w:r w:rsidR="003228F1" w:rsidRPr="006A0DBF">
        <w:rPr>
          <w:rFonts w:asciiTheme="minorHAnsi" w:eastAsia="Batang" w:hAnsiTheme="minorHAnsi" w:cs="Arial"/>
          <w:sz w:val="20"/>
          <w:szCs w:val="20"/>
        </w:rPr>
        <w:t xml:space="preserve">Para melhor entendimento, visualização e mensuração </w:t>
      </w:r>
      <w:r w:rsidR="003228F1" w:rsidRPr="006A0DBF">
        <w:rPr>
          <w:rFonts w:asciiTheme="minorHAnsi" w:eastAsia="Batang" w:hAnsiTheme="minorHAnsi" w:cs="Arial"/>
          <w:color w:val="000000"/>
          <w:sz w:val="20"/>
          <w:szCs w:val="20"/>
        </w:rPr>
        <w:t>dos desconto</w:t>
      </w:r>
      <w:r>
        <w:rPr>
          <w:rFonts w:asciiTheme="minorHAnsi" w:eastAsia="Batang" w:hAnsiTheme="minorHAnsi" w:cs="Arial"/>
          <w:color w:val="000000"/>
          <w:sz w:val="20"/>
          <w:szCs w:val="20"/>
        </w:rPr>
        <w:t>s mencionados do Termo de Referência</w:t>
      </w:r>
      <w:r w:rsidR="003228F1" w:rsidRPr="006A0DBF">
        <w:rPr>
          <w:rFonts w:asciiTheme="minorHAnsi" w:eastAsia="Batang" w:hAnsiTheme="minorHAnsi" w:cs="Arial"/>
          <w:color w:val="000000"/>
          <w:sz w:val="20"/>
          <w:szCs w:val="20"/>
        </w:rPr>
        <w:t xml:space="preserve">, consta no anexo IV </w:t>
      </w:r>
      <w:r>
        <w:rPr>
          <w:rFonts w:asciiTheme="minorHAnsi" w:eastAsia="Batang" w:hAnsiTheme="minorHAnsi" w:cs="Arial"/>
          <w:color w:val="000000"/>
          <w:sz w:val="20"/>
          <w:szCs w:val="20"/>
        </w:rPr>
        <w:t xml:space="preserve">(do Termo de Referência) </w:t>
      </w:r>
      <w:r w:rsidR="003228F1" w:rsidRPr="006A0DBF">
        <w:rPr>
          <w:rFonts w:asciiTheme="minorHAnsi" w:eastAsia="Batang" w:hAnsiTheme="minorHAnsi" w:cs="Arial"/>
          <w:color w:val="000000"/>
          <w:sz w:val="20"/>
          <w:szCs w:val="20"/>
        </w:rPr>
        <w:t>demonstrativo do consumo de água e de energia do período de julho a setembro/2017, e da metragem do espaço físico destinado à instalação do laboratório, por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p>
    <w:p w:rsidR="003228F1" w:rsidRPr="006A0DBF" w:rsidRDefault="003228F1" w:rsidP="003228F1">
      <w:pPr>
        <w:spacing w:after="0" w:line="240" w:lineRule="auto"/>
        <w:jc w:val="both"/>
        <w:outlineLvl w:val="0"/>
        <w:rPr>
          <w:rFonts w:asciiTheme="minorHAnsi" w:hAnsiTheme="minorHAnsi" w:cs="Calibri"/>
          <w:b/>
          <w:sz w:val="20"/>
          <w:szCs w:val="20"/>
        </w:rPr>
      </w:pPr>
      <w:r w:rsidRPr="006A0DBF">
        <w:rPr>
          <w:rFonts w:asciiTheme="minorHAnsi" w:hAnsiTheme="minorHAnsi" w:cs="Calibri"/>
          <w:b/>
          <w:sz w:val="20"/>
          <w:szCs w:val="20"/>
        </w:rPr>
        <w:t xml:space="preserve">CLÁUSULA DÉCIMA </w:t>
      </w:r>
      <w:r w:rsidR="00DE336B">
        <w:rPr>
          <w:rFonts w:asciiTheme="minorHAnsi" w:hAnsiTheme="minorHAnsi" w:cs="Calibri"/>
          <w:b/>
          <w:sz w:val="20"/>
          <w:szCs w:val="20"/>
        </w:rPr>
        <w:t xml:space="preserve">QUARTA </w:t>
      </w:r>
      <w:r w:rsidRPr="006A0DBF">
        <w:rPr>
          <w:rFonts w:asciiTheme="minorHAnsi" w:hAnsiTheme="minorHAnsi" w:cs="Calibri"/>
          <w:b/>
          <w:sz w:val="20"/>
          <w:szCs w:val="20"/>
        </w:rPr>
        <w:t xml:space="preserve">– </w:t>
      </w:r>
      <w:r>
        <w:rPr>
          <w:rFonts w:asciiTheme="minorHAnsi" w:hAnsiTheme="minorHAnsi" w:cs="Arial"/>
          <w:b/>
          <w:sz w:val="20"/>
          <w:szCs w:val="20"/>
        </w:rPr>
        <w:t>ALTERAÇÃO DOS PREÇOS</w:t>
      </w:r>
    </w:p>
    <w:p w:rsidR="003228F1" w:rsidRPr="006A0DBF" w:rsidRDefault="00DE336B"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14</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w:t>
      </w:r>
      <w:r w:rsidR="003228F1" w:rsidRPr="006A0DBF">
        <w:rPr>
          <w:rFonts w:asciiTheme="minorHAnsi" w:hAnsiTheme="minorHAnsi" w:cs="Arial"/>
          <w:bCs/>
          <w:sz w:val="20"/>
          <w:szCs w:val="20"/>
        </w:rPr>
        <w:t>valores</w:t>
      </w:r>
      <w:r w:rsidR="003228F1" w:rsidRPr="006A0DBF">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após decorridos 12 (doze) meses contados da assinatura do contrato, caso ocorra alteração na Tabela SUS e/ou </w:t>
      </w:r>
      <w:r w:rsidR="003228F1" w:rsidRPr="006A0DBF">
        <w:rPr>
          <w:rFonts w:asciiTheme="minorHAnsi" w:hAnsiTheme="minorHAnsi" w:cs="Arial"/>
          <w:sz w:val="20"/>
          <w:szCs w:val="20"/>
        </w:rPr>
        <w:lastRenderedPageBreak/>
        <w:t>na Tabela CBHPM, mediante solicitação e justificativa formal da empresa.</w:t>
      </w:r>
    </w:p>
    <w:p w:rsidR="003228F1" w:rsidRPr="006A0DBF" w:rsidRDefault="003228F1"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4</w:t>
      </w:r>
      <w:r>
        <w:rPr>
          <w:rFonts w:asciiTheme="minorHAnsi" w:hAnsiTheme="minorHAnsi" w:cs="Arial"/>
          <w:sz w:val="20"/>
          <w:szCs w:val="20"/>
        </w:rPr>
        <w:t xml:space="preserve">.2. </w:t>
      </w:r>
      <w:r w:rsidRPr="006A0DBF">
        <w:rPr>
          <w:rFonts w:asciiTheme="minorHAnsi" w:hAnsiTheme="minorHAnsi" w:cs="Arial"/>
          <w:sz w:val="20"/>
          <w:szCs w:val="20"/>
        </w:rPr>
        <w:t>Quanto ao reajuste dos procedimentos previstos na Tabela SUS, este somente ocorrerá a partir da competência em que a Contratante estiver legitimamente e financeiramente respaldada pelo Ministério da Saúde em termos formais, ou seja, em Portaria.</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QUINTA – </w:t>
      </w:r>
      <w:r>
        <w:rPr>
          <w:rFonts w:asciiTheme="minorHAnsi" w:hAnsiTheme="minorHAnsi" w:cs="Calibri"/>
          <w:b/>
          <w:sz w:val="20"/>
          <w:szCs w:val="20"/>
        </w:rPr>
        <w:t>DA GARANTIA CONTRATUAL</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5</w:t>
      </w:r>
      <w:r>
        <w:rPr>
          <w:rFonts w:asciiTheme="minorHAnsi" w:hAnsiTheme="minorHAnsi" w:cs="Arial"/>
          <w:sz w:val="20"/>
          <w:szCs w:val="20"/>
        </w:rPr>
        <w:t xml:space="preserve">.1. </w:t>
      </w:r>
      <w:r w:rsidRPr="006A0DBF">
        <w:rPr>
          <w:rFonts w:asciiTheme="minorHAnsi" w:hAnsiTheme="minorHAnsi" w:cs="Arial"/>
          <w:sz w:val="20"/>
          <w:szCs w:val="20"/>
        </w:rPr>
        <w:t xml:space="preserve">Nos termos do art. 56 da Lei Federal nº 8.666/93, caberá às CONTRATADAS, </w:t>
      </w:r>
      <w:r w:rsidRPr="006A0DBF">
        <w:rPr>
          <w:rFonts w:asciiTheme="minorHAnsi" w:hAnsiTheme="minorHAnsi" w:cs="Arial"/>
          <w:b/>
          <w:sz w:val="20"/>
          <w:szCs w:val="20"/>
          <w:u w:val="single"/>
        </w:rPr>
        <w:t>no ato da assinatura do Contrato</w:t>
      </w:r>
      <w:r w:rsidRPr="006A0DBF">
        <w:rPr>
          <w:rFonts w:asciiTheme="minorHAnsi" w:hAnsiTheme="minorHAnsi" w:cs="Arial"/>
          <w:sz w:val="20"/>
          <w:szCs w:val="20"/>
        </w:rPr>
        <w:t xml:space="preserve">, prestar garantia correspondente a </w:t>
      </w:r>
      <w:r w:rsidRPr="006A0DBF">
        <w:rPr>
          <w:rFonts w:asciiTheme="minorHAnsi" w:hAnsiTheme="minorHAnsi" w:cs="Arial"/>
          <w:b/>
          <w:sz w:val="20"/>
          <w:szCs w:val="20"/>
        </w:rPr>
        <w:t>3% (três por cento)</w:t>
      </w:r>
      <w:r w:rsidRPr="006A0DBF">
        <w:rPr>
          <w:rFonts w:asciiTheme="minorHAnsi" w:hAnsiTheme="minorHAnsi" w:cs="Arial"/>
          <w:sz w:val="20"/>
          <w:szCs w:val="20"/>
        </w:rPr>
        <w:t xml:space="preserve"> do valor do Contrato, cabendo-lhe escolher uma das modalidades específicas de garantias previstas no art. 56, §1º, da lei federal nº 8.666/93;</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 garantia </w:t>
      </w:r>
      <w:r w:rsidR="003228F1" w:rsidRPr="006A0DBF">
        <w:rPr>
          <w:rFonts w:asciiTheme="minorHAnsi" w:eastAsia="Batang" w:hAnsiTheme="minorHAnsi" w:cs="Arial"/>
          <w:sz w:val="20"/>
          <w:szCs w:val="20"/>
        </w:rPr>
        <w:t>assegurará</w:t>
      </w:r>
      <w:r w:rsidR="003228F1" w:rsidRPr="006A0DBF">
        <w:rPr>
          <w:rFonts w:asciiTheme="minorHAnsi" w:hAnsiTheme="minorHAnsi" w:cs="Arial"/>
          <w:sz w:val="20"/>
          <w:szCs w:val="20"/>
        </w:rPr>
        <w:t xml:space="preserve"> qualquer que seja a modalidade escolhida, o pagamento de:</w:t>
      </w: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.2.1. </w:t>
      </w:r>
      <w:r w:rsidR="003228F1" w:rsidRPr="006A0DBF">
        <w:rPr>
          <w:rFonts w:asciiTheme="minorHAnsi" w:hAnsiTheme="minorHAnsi" w:cs="Arial"/>
          <w:sz w:val="20"/>
          <w:szCs w:val="20"/>
        </w:rPr>
        <w:t xml:space="preserve">Prejuízo advindo do não cumprimento do objeto do contrato e do não adimplemento das demais obrigações nele previstas;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.2.2. </w:t>
      </w:r>
      <w:r w:rsidR="003228F1" w:rsidRPr="006A0DBF">
        <w:rPr>
          <w:rFonts w:asciiTheme="minorHAnsi" w:hAnsiTheme="minorHAnsi" w:cs="Arial"/>
          <w:sz w:val="20"/>
          <w:szCs w:val="20"/>
        </w:rPr>
        <w:t xml:space="preserve">Prejuízos causados à administração ou terceiros, decorrentes de culpa ou dolo durante a execução do contrato;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.2.3. </w:t>
      </w:r>
      <w:r w:rsidR="003228F1" w:rsidRPr="006A0DBF">
        <w:rPr>
          <w:rFonts w:asciiTheme="minorHAnsi" w:hAnsiTheme="minorHAnsi" w:cs="Arial"/>
          <w:sz w:val="20"/>
          <w:szCs w:val="20"/>
        </w:rPr>
        <w:t>As multas moratórias e punitivas aplicadas pela Administração às contratadas;</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15.2.4. </w:t>
      </w:r>
      <w:r w:rsidR="003228F1" w:rsidRPr="00DE336B">
        <w:rPr>
          <w:rFonts w:asciiTheme="minorHAnsi" w:hAnsiTheme="minorHAnsi" w:cs="Arial"/>
          <w:sz w:val="20"/>
          <w:szCs w:val="20"/>
        </w:rPr>
        <w:t>Obrigações trabalhistas, fiscais e previdenciárias de qualquer natureza, não honradas pelas contratadas;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5</w:t>
      </w:r>
      <w:r>
        <w:rPr>
          <w:rFonts w:asciiTheme="minorHAnsi" w:hAnsiTheme="minorHAnsi" w:cs="Arial"/>
          <w:sz w:val="20"/>
          <w:szCs w:val="20"/>
        </w:rPr>
        <w:t xml:space="preserve">.3. </w:t>
      </w:r>
      <w:r w:rsidRPr="006A0DBF">
        <w:rPr>
          <w:rFonts w:asciiTheme="minorHAnsi" w:hAnsiTheme="minorHAnsi" w:cs="Arial"/>
          <w:sz w:val="20"/>
          <w:szCs w:val="20"/>
        </w:rPr>
        <w:t>Não serão aceitas garantias na modalidade seguro-garantia em cujos termos não constem expressamente os eventos indicados nos subitens 16.2.1, 16.2.2, 16.2.3 e 16.2.4 do item 16.2;</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.4. </w:t>
      </w:r>
      <w:r w:rsidR="003228F1" w:rsidRPr="006A0DBF">
        <w:rPr>
          <w:rFonts w:asciiTheme="minorHAnsi" w:hAnsiTheme="minorHAnsi" w:cs="Arial"/>
          <w:sz w:val="20"/>
          <w:szCs w:val="20"/>
        </w:rPr>
        <w:t>A garantia em dinheiro deverá ser efetuada em conta específica, sugerida pela Administração;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.5. </w:t>
      </w:r>
      <w:r w:rsidR="003228F1" w:rsidRPr="006A0DBF">
        <w:rPr>
          <w:rFonts w:asciiTheme="minorHAnsi" w:hAnsiTheme="minorHAnsi" w:cs="Arial"/>
          <w:sz w:val="20"/>
          <w:szCs w:val="20"/>
        </w:rPr>
        <w:t>O garantidor não poderá ser parte interessada para figurar em processo administrativo instaurado pela SES-TO com o objetivo de apurar os prejuízos e/ou aplicar sanções às CONTRATADAS;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Será considerada extinta a garantia: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.6.1. </w:t>
      </w:r>
      <w:r w:rsidR="003228F1" w:rsidRPr="006A0DB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.6.2. </w:t>
      </w:r>
      <w:r w:rsidR="003228F1" w:rsidRPr="006A0DBF">
        <w:rPr>
          <w:rFonts w:asciiTheme="minorHAnsi" w:hAnsiTheme="minorHAnsi" w:cs="Arial"/>
          <w:sz w:val="20"/>
          <w:szCs w:val="20"/>
        </w:rPr>
        <w:t>No término da vigência deste contrato, caso a Administração não comunique a ocorrência de sinistros;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15</w:t>
      </w:r>
      <w:r w:rsidR="003228F1">
        <w:rPr>
          <w:rFonts w:asciiTheme="minorHAnsi" w:hAnsiTheme="minorHAnsi" w:cs="Arial"/>
          <w:b/>
          <w:sz w:val="20"/>
          <w:szCs w:val="20"/>
        </w:rPr>
        <w:t xml:space="preserve">.7. </w:t>
      </w:r>
      <w:r w:rsidR="003228F1" w:rsidRPr="006A0DBF">
        <w:rPr>
          <w:rFonts w:asciiTheme="minorHAnsi" w:hAnsiTheme="minorHAnsi" w:cs="Arial"/>
          <w:b/>
          <w:sz w:val="20"/>
          <w:szCs w:val="20"/>
        </w:rPr>
        <w:t>Isenção de responsabilidade da Garantia</w:t>
      </w:r>
      <w:r w:rsidR="003228F1" w:rsidRPr="006A0DBF">
        <w:rPr>
          <w:rFonts w:asciiTheme="minorHAnsi" w:hAnsiTheme="minorHAnsi" w:cs="Arial"/>
          <w:sz w:val="20"/>
          <w:szCs w:val="20"/>
        </w:rPr>
        <w:t xml:space="preserve">: a Secretaria da Saúde do Estado do Tocantins não executará a garantia na ocorrência de mais das seguintes hipóteses: </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15.7.1. </w:t>
      </w:r>
      <w:r w:rsidR="003228F1" w:rsidRPr="00DE336B">
        <w:rPr>
          <w:rFonts w:asciiTheme="minorHAnsi" w:hAnsiTheme="minorHAnsi" w:cs="Arial"/>
          <w:sz w:val="20"/>
          <w:szCs w:val="20"/>
        </w:rPr>
        <w:t xml:space="preserve">Caso fortuito ou força maior;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.7.2. </w:t>
      </w:r>
      <w:r w:rsidR="003228F1" w:rsidRPr="006A0DBF">
        <w:rPr>
          <w:rFonts w:asciiTheme="minorHAnsi" w:hAnsiTheme="minorHAnsi" w:cs="Arial"/>
          <w:sz w:val="20"/>
          <w:szCs w:val="20"/>
        </w:rPr>
        <w:t xml:space="preserve">Alteração, sem prévia anuência da seguradora ou do fiador, das obrigações contratuais;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.7.3. </w:t>
      </w:r>
      <w:r w:rsidR="003228F1" w:rsidRPr="006A0DBF">
        <w:rPr>
          <w:rFonts w:asciiTheme="minorHAnsi" w:hAnsiTheme="minorHAnsi" w:cs="Arial"/>
          <w:sz w:val="20"/>
          <w:szCs w:val="20"/>
        </w:rPr>
        <w:t>Descumprimento das obrigações pelas contratadas decorrentes de atos ou fatos praticados pela Administração;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.7.4. </w:t>
      </w:r>
      <w:r w:rsidR="003228F1" w:rsidRPr="006A0DBF">
        <w:rPr>
          <w:rFonts w:asciiTheme="minorHAnsi" w:hAnsiTheme="minorHAnsi" w:cs="Arial"/>
          <w:sz w:val="20"/>
          <w:szCs w:val="20"/>
        </w:rPr>
        <w:t xml:space="preserve">Atos ilícitos dolosos praticados por servidores da Administração. </w:t>
      </w:r>
    </w:p>
    <w:p w:rsidR="003228F1" w:rsidRPr="00DE336B"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.8. </w:t>
      </w:r>
      <w:r w:rsidR="003228F1" w:rsidRPr="006A0DBF">
        <w:rPr>
          <w:rFonts w:asciiTheme="minorHAnsi" w:hAnsiTheme="minorHAnsi" w:cs="Arial"/>
          <w:sz w:val="20"/>
          <w:szCs w:val="20"/>
        </w:rPr>
        <w:t xml:space="preserve">Caberá à própria Administração instaurar a isenção da responsabilidade </w:t>
      </w:r>
      <w:r>
        <w:rPr>
          <w:rFonts w:asciiTheme="minorHAnsi" w:hAnsiTheme="minorHAnsi" w:cs="Arial"/>
          <w:sz w:val="20"/>
          <w:szCs w:val="20"/>
        </w:rPr>
        <w:t>no Termo de Referência</w:t>
      </w:r>
      <w:r w:rsidR="003228F1" w:rsidRPr="00DE336B">
        <w:rPr>
          <w:rFonts w:asciiTheme="minorHAnsi" w:hAnsiTheme="minorHAnsi" w:cs="Arial"/>
          <w:sz w:val="20"/>
          <w:szCs w:val="20"/>
        </w:rPr>
        <w:t>, não sendo a entidade garantidora parte no processo instaurado;</w:t>
      </w:r>
    </w:p>
    <w:p w:rsidR="003228F1"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15.8.1. </w:t>
      </w:r>
      <w:r w:rsidR="003228F1" w:rsidRPr="00DE336B">
        <w:rPr>
          <w:rFonts w:asciiTheme="minorHAnsi" w:hAnsiTheme="minorHAnsi" w:cs="Arial"/>
          <w:sz w:val="20"/>
          <w:szCs w:val="20"/>
        </w:rPr>
        <w:t>Não serão aceitas garantias que incluam isenções de responsabilidade que não previstas no presente item.</w:t>
      </w:r>
    </w:p>
    <w:p w:rsidR="009D17B6" w:rsidRPr="00DE336B" w:rsidRDefault="009D17B6" w:rsidP="00DE336B">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Recuodecorpodetexto2"/>
        <w:spacing w:after="0" w:line="240" w:lineRule="auto"/>
        <w:ind w:left="0"/>
        <w:jc w:val="both"/>
        <w:rPr>
          <w:rFonts w:asciiTheme="minorHAnsi" w:hAnsiTheme="minorHAnsi" w:cs="Calibri"/>
          <w:b/>
          <w:sz w:val="20"/>
          <w:szCs w:val="20"/>
        </w:rPr>
      </w:pPr>
      <w:r w:rsidRPr="006A0DBF">
        <w:rPr>
          <w:rFonts w:asciiTheme="minorHAnsi" w:hAnsiTheme="minorHAnsi" w:cs="Calibri"/>
          <w:b/>
          <w:sz w:val="20"/>
          <w:szCs w:val="20"/>
        </w:rPr>
        <w:t xml:space="preserve">CLÁUSULA DÉCIMA SEXTA – </w:t>
      </w:r>
      <w:r>
        <w:rPr>
          <w:rFonts w:asciiTheme="minorHAnsi" w:hAnsiTheme="minorHAnsi" w:cs="Calibri"/>
          <w:b/>
          <w:sz w:val="20"/>
          <w:szCs w:val="20"/>
        </w:rPr>
        <w:t>DO CONTRATO</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16.1</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16.2</w:t>
      </w:r>
      <w:r w:rsidR="003228F1">
        <w:rPr>
          <w:rFonts w:asciiTheme="minorHAnsi" w:hAnsiTheme="minorHAnsi" w:cs="Arial"/>
          <w:sz w:val="20"/>
          <w:szCs w:val="20"/>
        </w:rPr>
        <w:t xml:space="preserve">. </w:t>
      </w:r>
      <w:r w:rsidR="003228F1" w:rsidRPr="006A0DBF">
        <w:rPr>
          <w:rFonts w:asciiTheme="minorHAnsi" w:hAnsiTheme="minorHAnsi" w:cs="Arial"/>
          <w:sz w:val="20"/>
          <w:szCs w:val="20"/>
        </w:rPr>
        <w:t>A rescisão poderá ocorrer a qualquer momento, em defesa do interesse público ou pelo descumprimento de quaisquer das cláusulas contratadas, garantidos o direito de defesa e do contraditório;</w:t>
      </w:r>
    </w:p>
    <w:p w:rsidR="003228F1"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16.3</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Contratada deverá aceitar nas mesmas condições contratuais, os percentuais de acréscimos ou supressões limitados ao estabelecido no §1º do art. 65 da Lei Federal nº. 8.666/1993, tomando-se por base o valor contratual.</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SÉTIMA– </w:t>
      </w:r>
      <w:r>
        <w:rPr>
          <w:rFonts w:asciiTheme="minorHAnsi" w:hAnsiTheme="minorHAnsi" w:cs="Calibri"/>
          <w:b/>
          <w:sz w:val="20"/>
          <w:szCs w:val="20"/>
        </w:rPr>
        <w:t xml:space="preserve">DAS SANÇÕES POR </w:t>
      </w:r>
      <w:r w:rsidRPr="006A0DBF">
        <w:rPr>
          <w:rFonts w:asciiTheme="minorHAnsi" w:hAnsiTheme="minorHAnsi" w:cs="Arial"/>
          <w:b/>
          <w:sz w:val="20"/>
          <w:szCs w:val="20"/>
        </w:rPr>
        <w:t>INADIMPLEMENTO</w:t>
      </w:r>
      <w:r>
        <w:rPr>
          <w:rFonts w:asciiTheme="minorHAnsi" w:hAnsiTheme="minorHAnsi" w:cs="Calibri"/>
          <w:b/>
          <w:sz w:val="20"/>
          <w:szCs w:val="20"/>
        </w:rPr>
        <w:t xml:space="preserve"> CONTRATUAL</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3228F1" w:rsidRPr="006A0DBF">
          <w:rPr>
            <w:rFonts w:asciiTheme="minorHAnsi" w:hAnsiTheme="minorHAnsi" w:cs="Arial"/>
            <w:spacing w:val="3"/>
            <w:sz w:val="20"/>
            <w:szCs w:val="20"/>
            <w:lang w:val="pt-PT" w:eastAsia="pt-PT"/>
          </w:rPr>
          <w:t>86 a</w:t>
        </w:r>
      </w:smartTag>
      <w:r w:rsidR="003228F1" w:rsidRPr="006A0DBF">
        <w:rPr>
          <w:rFonts w:asciiTheme="minorHAnsi" w:hAnsiTheme="minorHAnsi" w:cs="Arial"/>
          <w:spacing w:val="3"/>
          <w:sz w:val="20"/>
          <w:szCs w:val="20"/>
          <w:lang w:val="pt-PT" w:eastAsia="pt-PT"/>
        </w:rPr>
        <w:t xml:space="preserve"> 87 da Lei Federal nº. </w:t>
      </w:r>
      <w:r w:rsidR="003228F1" w:rsidRPr="006A0DBF">
        <w:rPr>
          <w:rFonts w:asciiTheme="minorHAnsi" w:hAnsiTheme="minorHAnsi" w:cs="Arial"/>
          <w:spacing w:val="3"/>
          <w:sz w:val="20"/>
          <w:szCs w:val="20"/>
          <w:lang w:val="pt-PT" w:eastAsia="pt-PT"/>
        </w:rPr>
        <w:lastRenderedPageBreak/>
        <w:t>8.666/93 em caso de descumprimento das obrigações e condições de fornecimento.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.2. </w:t>
      </w:r>
      <w:r w:rsidR="003228F1" w:rsidRPr="006A0DBF">
        <w:rPr>
          <w:rFonts w:asciiTheme="minorHAnsi" w:hAnsiTheme="minorHAnsi" w:cs="Arial"/>
          <w:spacing w:val="3"/>
          <w:sz w:val="20"/>
          <w:szCs w:val="20"/>
          <w:lang w:val="pt-PT" w:eastAsia="pt-PT"/>
        </w:rPr>
        <w:t>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.3. </w:t>
      </w:r>
      <w:r w:rsidR="003228F1" w:rsidRPr="006A0DBF">
        <w:rPr>
          <w:rFonts w:asciiTheme="minorHAnsi" w:hAnsiTheme="minorHAnsi" w:cs="Arial"/>
          <w:spacing w:val="3"/>
          <w:sz w:val="20"/>
          <w:szCs w:val="20"/>
          <w:lang w:val="pt-PT" w:eastAsia="pt-PT"/>
        </w:rPr>
        <w:t>A rescisão também se submeterá ao regime previsto no artigo 79, seus incisos e parágrafos da Lei 8.666/93 e suas alterações</w:t>
      </w:r>
      <w:r w:rsidR="003228F1" w:rsidRPr="006A0DBF">
        <w:rPr>
          <w:rFonts w:asciiTheme="minorHAnsi" w:eastAsia="Batang" w:hAnsiTheme="minorHAnsi" w:cs="Arial"/>
          <w:sz w:val="20"/>
          <w:szCs w:val="20"/>
        </w:rPr>
        <w:t>.</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OITAVA – </w:t>
      </w:r>
      <w:r>
        <w:rPr>
          <w:rFonts w:asciiTheme="minorHAnsi" w:hAnsiTheme="minorHAnsi" w:cs="Calibri"/>
          <w:b/>
          <w:sz w:val="20"/>
          <w:szCs w:val="20"/>
        </w:rPr>
        <w:t>DAS DISPOSIÇÕES GERAIS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pacing w:val="3"/>
          <w:sz w:val="20"/>
          <w:szCs w:val="20"/>
          <w:lang w:eastAsia="pt-PT"/>
        </w:rPr>
        <w:t>18</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Será</w:t>
      </w:r>
      <w:r w:rsidR="003228F1" w:rsidRPr="006A0DBF">
        <w:rPr>
          <w:rFonts w:asciiTheme="minorHAnsi" w:hAnsiTheme="minorHAnsi" w:cs="Arial"/>
          <w:sz w:val="20"/>
          <w:szCs w:val="20"/>
        </w:rPr>
        <w:t xml:space="preserve"> permitida a subcontratação, mediante prévia autorização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de exames específicos, os quais devido à complexidade ou a baixa demanda,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não disponha de meios de realizá-los em sede própria, devido a inviabilidade de dispor de equipamentos especializados para realizá-los.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t>18</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Na subcontratação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003228F1" w:rsidRPr="006A0DBF">
        <w:rPr>
          <w:rFonts w:asciiTheme="minorHAnsi" w:hAnsiTheme="minorHAnsi" w:cs="Arial"/>
          <w:iCs/>
          <w:sz w:val="20"/>
          <w:szCs w:val="20"/>
        </w:rPr>
        <w:t>A subcontratação não produz uma relação jurídica direta entre a Administração e o subcontratado.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iCs/>
          <w:sz w:val="20"/>
          <w:szCs w:val="20"/>
        </w:rPr>
        <w:t>18</w:t>
      </w:r>
      <w:r w:rsidR="003228F1">
        <w:rPr>
          <w:rFonts w:asciiTheme="minorHAnsi" w:hAnsiTheme="minorHAnsi" w:cs="Arial"/>
          <w:iCs/>
          <w:sz w:val="20"/>
          <w:szCs w:val="20"/>
        </w:rPr>
        <w:t xml:space="preserve">.3. </w:t>
      </w:r>
      <w:r w:rsidR="003228F1" w:rsidRPr="006A0DBF">
        <w:rPr>
          <w:rFonts w:asciiTheme="minorHAnsi" w:hAnsiTheme="minorHAnsi" w:cs="Arial"/>
          <w:iCs/>
          <w:sz w:val="20"/>
          <w:szCs w:val="20"/>
        </w:rPr>
        <w:t xml:space="preserve">É vedada a subcontratação integral do objeto deste </w:t>
      </w:r>
      <w:r>
        <w:rPr>
          <w:rFonts w:asciiTheme="minorHAnsi" w:hAnsiTheme="minorHAnsi" w:cs="Arial"/>
          <w:iCs/>
          <w:sz w:val="20"/>
          <w:szCs w:val="20"/>
        </w:rPr>
        <w:t>Contrato</w:t>
      </w:r>
      <w:r w:rsidR="003228F1" w:rsidRPr="006A0DBF">
        <w:rPr>
          <w:rFonts w:asciiTheme="minorHAnsi" w:hAnsiTheme="minorHAnsi" w:cs="Arial"/>
          <w:iCs/>
          <w:sz w:val="20"/>
          <w:szCs w:val="20"/>
        </w:rPr>
        <w:t>.</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t>18</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As refeições dos funcionários da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ficarão a cargo da mesma, sem ônus para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DÉCIMA NONA– DA PUBLICAÇÃO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CONTRATANTE, no prazo de até 20 (vinte) dias após assinatura deste Contrato, providenciará a sua publicação, por extrato, no Diário Oficial do Estado.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 DO CONTROLE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PRIMEIRA– DOS CASOS OMISSOS</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Os casos omissos serão resolvidos à luz da Lei Federal 8.666/93 e dos princípios gerais do direito.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VIGÉSIMA </w:t>
      </w:r>
      <w:r w:rsidR="00DE336B">
        <w:rPr>
          <w:rFonts w:asciiTheme="minorHAnsi" w:hAnsiTheme="minorHAnsi" w:cs="Calibri"/>
          <w:b/>
          <w:sz w:val="20"/>
          <w:szCs w:val="20"/>
        </w:rPr>
        <w:t>SEGUNDA</w:t>
      </w:r>
      <w:r w:rsidRPr="006A0DBF">
        <w:rPr>
          <w:rFonts w:asciiTheme="minorHAnsi" w:hAnsiTheme="minorHAnsi" w:cs="Calibri"/>
          <w:b/>
          <w:sz w:val="20"/>
          <w:szCs w:val="20"/>
        </w:rPr>
        <w:t xml:space="preserve"> – DO FORO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E por estarem de acordo, lavrou-se o presente termo, em 03 (três) vias de igual teor e forma, as quais foram lidas e assinadas pelas partes </w:t>
      </w:r>
      <w:r w:rsidRPr="006A0DBF">
        <w:rPr>
          <w:rFonts w:asciiTheme="minorHAnsi" w:hAnsiTheme="minorHAnsi" w:cs="Calibri"/>
          <w:b/>
          <w:sz w:val="20"/>
          <w:szCs w:val="20"/>
        </w:rPr>
        <w:t>CONTRATANTES</w:t>
      </w:r>
      <w:r w:rsidRPr="006A0DBF">
        <w:rPr>
          <w:rFonts w:asciiTheme="minorHAnsi" w:hAnsiTheme="minorHAnsi" w:cs="Calibri"/>
          <w:sz w:val="20"/>
          <w:szCs w:val="20"/>
        </w:rPr>
        <w:t>, na presença das testemunhas abaixo.</w:t>
      </w:r>
    </w:p>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Palmas, </w:t>
      </w:r>
      <w:proofErr w:type="gramStart"/>
      <w:r w:rsidRPr="006A0DBF">
        <w:rPr>
          <w:rFonts w:asciiTheme="minorHAnsi" w:hAnsiTheme="minorHAnsi" w:cs="Calibri"/>
          <w:sz w:val="20"/>
          <w:szCs w:val="20"/>
        </w:rPr>
        <w:t>aos ...</w:t>
      </w:r>
      <w:proofErr w:type="gramEnd"/>
      <w:r w:rsidRPr="006A0DBF">
        <w:rPr>
          <w:rFonts w:asciiTheme="minorHAnsi" w:hAnsiTheme="minorHAnsi" w:cs="Calibri"/>
          <w:sz w:val="20"/>
          <w:szCs w:val="20"/>
        </w:rPr>
        <w:t>....... de ............</w:t>
      </w:r>
      <w:r w:rsidR="00355DD4">
        <w:rPr>
          <w:rFonts w:asciiTheme="minorHAnsi" w:hAnsiTheme="minorHAnsi" w:cs="Calibri"/>
          <w:sz w:val="20"/>
          <w:szCs w:val="20"/>
        </w:rPr>
        <w:t xml:space="preserve">........................ </w:t>
      </w:r>
      <w:proofErr w:type="gramStart"/>
      <w:r w:rsidR="00355DD4">
        <w:rPr>
          <w:rFonts w:asciiTheme="minorHAnsi" w:hAnsiTheme="minorHAnsi" w:cs="Calibri"/>
          <w:sz w:val="20"/>
          <w:szCs w:val="20"/>
        </w:rPr>
        <w:t>de</w:t>
      </w:r>
      <w:proofErr w:type="gramEnd"/>
      <w:r w:rsidR="00355DD4">
        <w:rPr>
          <w:rFonts w:asciiTheme="minorHAnsi" w:hAnsiTheme="minorHAnsi" w:cs="Calibri"/>
          <w:sz w:val="20"/>
          <w:szCs w:val="20"/>
        </w:rPr>
        <w:t xml:space="preserve"> 2018</w:t>
      </w: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sz w:val="20"/>
          <w:szCs w:val="20"/>
        </w:rPr>
      </w:pPr>
      <w:proofErr w:type="gramStart"/>
      <w:r w:rsidRPr="006A0DBF">
        <w:rPr>
          <w:rFonts w:asciiTheme="minorHAnsi" w:hAnsiTheme="minorHAnsi" w:cs="Calibri"/>
          <w:sz w:val="20"/>
          <w:szCs w:val="20"/>
        </w:rPr>
        <w:t>................................</w:t>
      </w:r>
      <w:proofErr w:type="gramEnd"/>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b/>
          <w:sz w:val="20"/>
          <w:szCs w:val="20"/>
        </w:rPr>
        <w:t>PELO CONTRATANTE</w:t>
      </w:r>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b/>
          <w:sz w:val="20"/>
          <w:szCs w:val="20"/>
        </w:rPr>
      </w:pPr>
      <w:r w:rsidRPr="006A0DBF">
        <w:rPr>
          <w:rFonts w:asciiTheme="minorHAnsi" w:hAnsiTheme="minorHAnsi" w:cs="Calibri"/>
          <w:b/>
          <w:sz w:val="20"/>
          <w:szCs w:val="20"/>
        </w:rPr>
        <w:t>PELA CONTRATADA</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TESTEMUNHAS:</w:t>
      </w: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355DD4" w:rsidRDefault="00355DD4" w:rsidP="00D229AA">
      <w:pPr>
        <w:pStyle w:val="Corpodetexto2"/>
        <w:spacing w:before="120" w:line="240" w:lineRule="auto"/>
        <w:ind w:right="516"/>
        <w:rPr>
          <w:rFonts w:asciiTheme="minorHAnsi" w:hAnsiTheme="minorHAnsi" w:cs="Arial"/>
          <w:b/>
          <w:sz w:val="20"/>
          <w:szCs w:val="20"/>
          <w:u w:val="single"/>
        </w:rPr>
      </w:pPr>
    </w:p>
    <w:p w:rsidR="0082194D" w:rsidRPr="006A0DBF" w:rsidRDefault="0082194D" w:rsidP="0082194D">
      <w:pPr>
        <w:pStyle w:val="Corpodetexto2"/>
        <w:spacing w:before="120" w:line="240" w:lineRule="auto"/>
        <w:ind w:right="516"/>
        <w:jc w:val="center"/>
        <w:rPr>
          <w:rFonts w:asciiTheme="minorHAnsi" w:hAnsiTheme="minorHAnsi" w:cs="Arial"/>
          <w:b/>
          <w:sz w:val="20"/>
          <w:szCs w:val="20"/>
          <w:u w:val="single"/>
        </w:rPr>
      </w:pPr>
      <w:r w:rsidRPr="006A0DBF">
        <w:rPr>
          <w:rFonts w:asciiTheme="minorHAnsi" w:hAnsiTheme="minorHAnsi" w:cs="Arial"/>
          <w:b/>
          <w:sz w:val="20"/>
          <w:szCs w:val="20"/>
          <w:u w:val="single"/>
        </w:rPr>
        <w:lastRenderedPageBreak/>
        <w:t>ANEXO IV</w:t>
      </w:r>
    </w:p>
    <w:p w:rsidR="0082194D" w:rsidRPr="006A0DBF" w:rsidRDefault="0082194D" w:rsidP="0082194D">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t>MINUTA DA ATA PARA REGISTRO DE PREÇOS</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Considerando que o julgamento da licitação é MENOR PREÇO POR ITEM e com base no Decreto Estadual nº 5.344/2015 e Decreto Federal n° 7.892/2013</w:t>
      </w:r>
      <w:r w:rsidR="00D024BB">
        <w:rPr>
          <w:rFonts w:asciiTheme="minorHAnsi" w:hAnsiTheme="minorHAnsi" w:cs="Arial"/>
          <w:b/>
          <w:sz w:val="20"/>
          <w:szCs w:val="20"/>
        </w:rPr>
        <w:t xml:space="preserve"> </w:t>
      </w:r>
      <w:r w:rsidRPr="006A0DBF">
        <w:rPr>
          <w:rFonts w:asciiTheme="minorHAnsi" w:hAnsiTheme="minorHAnsi" w:cs="Arial"/>
          <w:b/>
          <w:sz w:val="20"/>
          <w:szCs w:val="20"/>
        </w:rPr>
        <w:t>fica HOMOLOGADA e ADJUDICADA a Ata de Registro de Preços, do PREGÃO ELETRÔNICO PAR</w:t>
      </w:r>
      <w:r w:rsidR="00355DD4">
        <w:rPr>
          <w:rFonts w:asciiTheme="minorHAnsi" w:hAnsiTheme="minorHAnsi" w:cs="Arial"/>
          <w:b/>
          <w:sz w:val="20"/>
          <w:szCs w:val="20"/>
        </w:rPr>
        <w:t>A REGISTRO DE PREÇOS n° 000/2018</w:t>
      </w:r>
      <w:r w:rsidRPr="006A0DBF">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6A0DBF" w:rsidRDefault="0082194D" w:rsidP="0082194D">
      <w:pPr>
        <w:pStyle w:val="Ttulo6"/>
        <w:spacing w:before="120" w:after="120"/>
        <w:jc w:val="left"/>
        <w:rPr>
          <w:rFonts w:asciiTheme="minorHAnsi" w:hAnsiTheme="minorHAnsi" w:cs="Arial"/>
          <w:sz w:val="20"/>
        </w:rPr>
      </w:pPr>
      <w:r w:rsidRPr="006A0DBF">
        <w:rPr>
          <w:rFonts w:asciiTheme="minorHAnsi" w:hAnsiTheme="minorHAnsi" w:cs="Arial"/>
          <w:sz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543"/>
        <w:gridCol w:w="1134"/>
        <w:gridCol w:w="1985"/>
      </w:tblGrid>
      <w:tr w:rsidR="00DE336B" w:rsidRPr="006A0DBF" w:rsidTr="00F54513">
        <w:tc>
          <w:tcPr>
            <w:tcW w:w="8789" w:type="dxa"/>
            <w:gridSpan w:val="6"/>
            <w:shd w:val="clear" w:color="auto" w:fill="C0C0C0"/>
            <w:vAlign w:val="center"/>
          </w:tcPr>
          <w:p w:rsidR="00DE336B" w:rsidRPr="006A0DBF" w:rsidRDefault="00DE336B" w:rsidP="0082194D">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LOTE</w:t>
            </w:r>
          </w:p>
        </w:tc>
      </w:tr>
      <w:tr w:rsidR="0082194D" w:rsidRPr="006A0DBF" w:rsidTr="004D29E9">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ITEM</w:t>
            </w:r>
          </w:p>
        </w:tc>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QTD</w:t>
            </w:r>
          </w:p>
        </w:tc>
        <w:tc>
          <w:tcPr>
            <w:tcW w:w="709"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UNID</w:t>
            </w:r>
          </w:p>
        </w:tc>
        <w:tc>
          <w:tcPr>
            <w:tcW w:w="3543"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134" w:type="dxa"/>
            <w:shd w:val="clear" w:color="auto" w:fill="C0C0C0"/>
            <w:vAlign w:val="center"/>
          </w:tcPr>
          <w:p w:rsidR="0082194D" w:rsidRPr="006A0DBF" w:rsidRDefault="004D29E9" w:rsidP="0082194D">
            <w:pPr>
              <w:spacing w:before="120" w:after="120" w:line="240" w:lineRule="auto"/>
              <w:jc w:val="center"/>
              <w:rPr>
                <w:rFonts w:asciiTheme="minorHAnsi" w:hAnsiTheme="minorHAnsi" w:cs="Arial"/>
                <w:b/>
                <w:snapToGrid w:val="0"/>
                <w:sz w:val="20"/>
                <w:szCs w:val="20"/>
              </w:rPr>
            </w:pPr>
            <w:r w:rsidRPr="00E535DF">
              <w:rPr>
                <w:rFonts w:asciiTheme="minorHAnsi" w:hAnsiTheme="minorHAnsi" w:cs="Arial"/>
                <w:b/>
                <w:bCs/>
                <w:color w:val="000000"/>
                <w:sz w:val="20"/>
                <w:szCs w:val="20"/>
              </w:rPr>
              <w:t>VALOR MÁXIMO GLOBAL</w:t>
            </w:r>
          </w:p>
        </w:tc>
        <w:tc>
          <w:tcPr>
            <w:tcW w:w="1985" w:type="dxa"/>
            <w:shd w:val="clear" w:color="auto" w:fill="C0C0C0"/>
            <w:vAlign w:val="center"/>
          </w:tcPr>
          <w:p w:rsidR="0082194D" w:rsidRPr="006A0DBF" w:rsidRDefault="004D29E9" w:rsidP="004D29E9">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PERCENTUAL DE DESCONTO A SER APLICADO NO VALOR DE CADA EXAME FATURADO</w:t>
            </w:r>
          </w:p>
        </w:tc>
      </w:tr>
      <w:tr w:rsidR="004D29E9" w:rsidRPr="006A0DBF" w:rsidTr="004D29E9">
        <w:tc>
          <w:tcPr>
            <w:tcW w:w="709"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01</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restart"/>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4D29E9">
        <w:tc>
          <w:tcPr>
            <w:tcW w:w="709"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03</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F54513">
        <w:tc>
          <w:tcPr>
            <w:tcW w:w="5670" w:type="dxa"/>
            <w:gridSpan w:val="4"/>
            <w:vAlign w:val="center"/>
          </w:tcPr>
          <w:p w:rsidR="004D29E9" w:rsidRPr="006A0DBF" w:rsidRDefault="004D29E9" w:rsidP="004D29E9">
            <w:pPr>
              <w:spacing w:before="120" w:after="120" w:line="240" w:lineRule="auto"/>
              <w:jc w:val="both"/>
              <w:rPr>
                <w:rFonts w:asciiTheme="minorHAnsi" w:hAnsiTheme="minorHAnsi" w:cs="Arial"/>
                <w:sz w:val="20"/>
                <w:szCs w:val="20"/>
              </w:rPr>
            </w:pPr>
            <w:r>
              <w:rPr>
                <w:rFonts w:asciiTheme="minorHAnsi" w:hAnsiTheme="minorHAnsi" w:cs="Arial"/>
                <w:sz w:val="20"/>
                <w:szCs w:val="20"/>
              </w:rPr>
              <w:t>VALOR TOTAL</w:t>
            </w: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bl>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01. CONDIÇÕES GERAIS</w:t>
      </w:r>
    </w:p>
    <w:p w:rsidR="0082194D" w:rsidRPr="006A0DBF" w:rsidRDefault="0082194D" w:rsidP="0082194D">
      <w:pPr>
        <w:numPr>
          <w:ilvl w:val="1"/>
          <w:numId w:val="2"/>
        </w:num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Prazo de validade </w:t>
      </w:r>
    </w:p>
    <w:p w:rsidR="0082194D" w:rsidRPr="006A0DBF"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6A0DBF">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1.2. Do local e prazo de entrega</w:t>
      </w:r>
    </w:p>
    <w:p w:rsidR="0082194D" w:rsidRPr="006A0DBF" w:rsidRDefault="0082194D" w:rsidP="0082194D">
      <w:pPr>
        <w:pStyle w:val="Corpodetexto3"/>
        <w:suppressAutoHyphens/>
        <w:spacing w:before="120"/>
        <w:jc w:val="both"/>
        <w:rPr>
          <w:rFonts w:asciiTheme="minorHAnsi" w:hAnsiTheme="minorHAnsi" w:cs="Arial"/>
          <w:b w:val="0"/>
          <w:caps/>
        </w:rPr>
      </w:pPr>
      <w:r w:rsidRPr="006A0DBF">
        <w:rPr>
          <w:rFonts w:asciiTheme="minorHAnsi" w:hAnsiTheme="minorHAnsi"/>
          <w:b w:val="0"/>
        </w:rPr>
        <w:t>O local e prazo de entrega será na conformidade do Termo de Referência, anexo do Edital.</w:t>
      </w:r>
    </w:p>
    <w:p w:rsidR="0082194D" w:rsidRPr="006A0DBF" w:rsidRDefault="0082194D" w:rsidP="0082194D">
      <w:pPr>
        <w:pStyle w:val="Ttulo2"/>
        <w:spacing w:before="120" w:after="120"/>
        <w:jc w:val="both"/>
        <w:rPr>
          <w:rFonts w:asciiTheme="minorHAnsi" w:hAnsiTheme="minorHAnsi" w:cs="Arial"/>
        </w:rPr>
      </w:pPr>
      <w:r w:rsidRPr="006A0DBF">
        <w:rPr>
          <w:rFonts w:asciiTheme="minorHAnsi" w:hAnsiTheme="minorHAnsi" w:cs="Arial"/>
        </w:rPr>
        <w:t>1.3. Condições para Contratação:</w:t>
      </w:r>
    </w:p>
    <w:p w:rsidR="0082194D" w:rsidRPr="00DA3A58" w:rsidRDefault="0082194D" w:rsidP="0082194D">
      <w:pPr>
        <w:numPr>
          <w:ilvl w:val="0"/>
          <w:numId w:val="1"/>
        </w:numPr>
        <w:spacing w:before="120" w:after="120" w:line="240" w:lineRule="auto"/>
        <w:ind w:left="357" w:hanging="357"/>
        <w:jc w:val="both"/>
        <w:rPr>
          <w:rFonts w:asciiTheme="minorHAnsi" w:hAnsiTheme="minorHAnsi"/>
          <w:b/>
          <w:sz w:val="20"/>
          <w:szCs w:val="20"/>
        </w:rPr>
      </w:pPr>
      <w:r w:rsidRPr="00DA3A58">
        <w:rPr>
          <w:rFonts w:asciiTheme="minorHAnsi" w:hAnsiTheme="minorHAnsi"/>
          <w:bCs/>
          <w:color w:val="000000"/>
          <w:sz w:val="20"/>
          <w:szCs w:val="20"/>
        </w:rPr>
        <w:t xml:space="preserve">A duração do contrato </w:t>
      </w:r>
      <w:r w:rsidR="00DE336B" w:rsidRPr="00DA3A58">
        <w:rPr>
          <w:rFonts w:asciiTheme="minorHAnsi" w:hAnsiTheme="minorHAnsi"/>
          <w:bCs/>
          <w:color w:val="000000"/>
          <w:sz w:val="20"/>
          <w:szCs w:val="20"/>
        </w:rPr>
        <w:t xml:space="preserve">dos </w:t>
      </w:r>
      <w:r w:rsidR="00DE336B" w:rsidRPr="00DA3A58">
        <w:rPr>
          <w:rFonts w:asciiTheme="minorHAnsi" w:hAnsiTheme="minorHAnsi" w:cs="Arial"/>
          <w:sz w:val="20"/>
          <w:szCs w:val="20"/>
        </w:rPr>
        <w:t>serviços terá vigência de 12 (doze) meses, a partir da data de sua assinatura</w:t>
      </w:r>
      <w:r w:rsidRPr="00DA3A58">
        <w:rPr>
          <w:rFonts w:asciiTheme="minorHAnsi" w:hAnsiTheme="minorHAnsi"/>
          <w:color w:val="000000"/>
          <w:sz w:val="20"/>
          <w:szCs w:val="20"/>
        </w:rPr>
        <w:t>;</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6A0DBF">
        <w:rPr>
          <w:rFonts w:asciiTheme="minorHAnsi" w:hAnsiTheme="minorHAnsi" w:cs="Arial"/>
          <w:color w:val="000000"/>
          <w:sz w:val="20"/>
          <w:szCs w:val="20"/>
        </w:rPr>
        <w:t>As contratações adicionais, não poderão exceder, por órgão ou entidade, a 100%</w:t>
      </w:r>
      <w:proofErr w:type="gramStart"/>
      <w:r w:rsidRPr="006A0DBF">
        <w:rPr>
          <w:rFonts w:asciiTheme="minorHAnsi" w:hAnsiTheme="minorHAnsi" w:cs="Arial"/>
          <w:color w:val="000000"/>
          <w:sz w:val="20"/>
          <w:szCs w:val="20"/>
        </w:rPr>
        <w:t>(</w:t>
      </w:r>
      <w:proofErr w:type="gramEnd"/>
      <w:r w:rsidRPr="006A0DBF">
        <w:rPr>
          <w:rFonts w:asciiTheme="minorHAnsi" w:hAnsiTheme="minorHAnsi" w:cs="Arial"/>
          <w:color w:val="000000"/>
          <w:sz w:val="20"/>
          <w:szCs w:val="20"/>
        </w:rPr>
        <w:t>cem por cento) dos quantitativos dos itens do instrumento convocatório e registrados na ata de registro de preços para o órgão gerenciador e órgãos participantes;</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1.4. Condições de Pagamentos:</w:t>
      </w:r>
    </w:p>
    <w:p w:rsidR="00DE336B" w:rsidRDefault="00DE336B" w:rsidP="0082194D">
      <w:pPr>
        <w:spacing w:before="120" w:after="120" w:line="240" w:lineRule="auto"/>
        <w:jc w:val="both"/>
        <w:rPr>
          <w:rFonts w:asciiTheme="minorHAnsi" w:hAnsiTheme="minorHAnsi" w:cs="Arial"/>
          <w:sz w:val="20"/>
          <w:szCs w:val="20"/>
        </w:rPr>
      </w:pPr>
      <w:r w:rsidRPr="003228F1">
        <w:rPr>
          <w:rFonts w:asciiTheme="minorHAnsi" w:hAnsiTheme="minorHAnsi" w:cs="Arial"/>
          <w:sz w:val="20"/>
          <w:szCs w:val="20"/>
        </w:rPr>
        <w:lastRenderedPageBreak/>
        <w:t xml:space="preserve">Os pagamentos serão efetuados em conformidade com as </w:t>
      </w:r>
      <w:r w:rsidRPr="003228F1">
        <w:rPr>
          <w:rFonts w:asciiTheme="minorHAnsi" w:hAnsiTheme="minorHAnsi" w:cs="Arial"/>
          <w:b/>
          <w:sz w:val="20"/>
          <w:szCs w:val="20"/>
          <w:u w:val="single"/>
        </w:rPr>
        <w:t>Medições Aprovadas pela Diretoria de Controle e Avaliação</w:t>
      </w:r>
      <w:r w:rsidRPr="003228F1">
        <w:rPr>
          <w:rFonts w:asciiTheme="minorHAnsi" w:hAnsiTheme="minorHAnsi" w:cs="Arial"/>
          <w:sz w:val="20"/>
          <w:szCs w:val="20"/>
        </w:rPr>
        <w:t>, mediante a apresentação dos originais da nota fiscal/fatura, a ser entregue em cada unidade hospitalar em que forem prestados os serviços</w:t>
      </w:r>
      <w:r>
        <w:rPr>
          <w:rFonts w:asciiTheme="minorHAnsi" w:hAnsiTheme="minorHAnsi" w:cs="Arial"/>
          <w:sz w:val="20"/>
          <w:szCs w:val="20"/>
        </w:rPr>
        <w:t xml:space="preserve"> (conforme Edital e seus anexos). </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b/>
          <w:sz w:val="20"/>
          <w:szCs w:val="20"/>
        </w:rPr>
        <w:t>1.5. Das Assinaturas:</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sz w:val="20"/>
          <w:szCs w:val="20"/>
        </w:rPr>
        <w:t>Assina a presente Ata de Registro de Preços,</w:t>
      </w:r>
      <w:r w:rsidRPr="006A0DBF">
        <w:rPr>
          <w:rFonts w:asciiTheme="minorHAnsi" w:hAnsiTheme="minorHAnsi" w:cs="Arial"/>
          <w:b/>
          <w:sz w:val="20"/>
          <w:szCs w:val="20"/>
        </w:rPr>
        <w:t xml:space="preserve"> a empresa abaixo discriminada</w:t>
      </w:r>
      <w:r w:rsidRPr="006A0DBF">
        <w:rPr>
          <w:rFonts w:asciiTheme="minorHAnsi" w:hAnsiTheme="minorHAnsi" w:cs="Arial"/>
          <w:sz w:val="20"/>
          <w:szCs w:val="20"/>
        </w:rPr>
        <w:t>, através de seus representantes credenciados no certame e o Secretário de Estado da Saúde.</w:t>
      </w:r>
    </w:p>
    <w:p w:rsidR="0082194D" w:rsidRPr="006A0DBF" w:rsidRDefault="0082194D" w:rsidP="0082194D">
      <w:pPr>
        <w:spacing w:before="120" w:after="120" w:line="240" w:lineRule="auto"/>
        <w:ind w:right="-1"/>
        <w:jc w:val="both"/>
        <w:rPr>
          <w:rFonts w:asciiTheme="minorHAnsi" w:hAnsiTheme="minorHAnsi" w:cs="Arial"/>
          <w:sz w:val="20"/>
          <w:szCs w:val="20"/>
        </w:rPr>
      </w:pPr>
    </w:p>
    <w:p w:rsidR="0082194D" w:rsidRPr="006A0DBF" w:rsidRDefault="0082194D" w:rsidP="0082194D">
      <w:pPr>
        <w:spacing w:before="120" w:after="120" w:line="240" w:lineRule="auto"/>
        <w:ind w:right="-1"/>
        <w:jc w:val="both"/>
        <w:rPr>
          <w:rFonts w:asciiTheme="minorHAnsi" w:hAnsiTheme="minorHAnsi" w:cs="Arial"/>
          <w:sz w:val="20"/>
          <w:szCs w:val="20"/>
        </w:rPr>
      </w:pPr>
      <w:r w:rsidRPr="006A0DBF">
        <w:rPr>
          <w:rFonts w:asciiTheme="minorHAnsi" w:hAnsiTheme="minorHAnsi" w:cs="Arial"/>
          <w:sz w:val="20"/>
          <w:szCs w:val="20"/>
        </w:rPr>
        <w:t>Palmas - TO,</w:t>
      </w:r>
      <w:r w:rsidR="00355DD4">
        <w:rPr>
          <w:rFonts w:asciiTheme="minorHAnsi" w:hAnsiTheme="minorHAnsi" w:cs="Arial"/>
          <w:sz w:val="20"/>
          <w:szCs w:val="20"/>
        </w:rPr>
        <w:t xml:space="preserve">      </w:t>
      </w:r>
      <w:proofErr w:type="gramStart"/>
      <w:r w:rsidR="00355DD4">
        <w:rPr>
          <w:rFonts w:asciiTheme="minorHAnsi" w:hAnsiTheme="minorHAnsi" w:cs="Arial"/>
          <w:sz w:val="20"/>
          <w:szCs w:val="20"/>
        </w:rPr>
        <w:t xml:space="preserve">de                 </w:t>
      </w:r>
      <w:proofErr w:type="spellStart"/>
      <w:r w:rsidR="00355DD4">
        <w:rPr>
          <w:rFonts w:asciiTheme="minorHAnsi" w:hAnsiTheme="minorHAnsi" w:cs="Arial"/>
          <w:sz w:val="20"/>
          <w:szCs w:val="20"/>
        </w:rPr>
        <w:t>de</w:t>
      </w:r>
      <w:proofErr w:type="spellEnd"/>
      <w:proofErr w:type="gramEnd"/>
      <w:r w:rsidR="00355DD4">
        <w:rPr>
          <w:rFonts w:asciiTheme="minorHAnsi" w:hAnsiTheme="minorHAnsi" w:cs="Arial"/>
          <w:sz w:val="20"/>
          <w:szCs w:val="20"/>
        </w:rPr>
        <w:t xml:space="preserve"> 2018</w:t>
      </w:r>
      <w:r w:rsidRPr="006A0DBF">
        <w:rPr>
          <w:rFonts w:asciiTheme="minorHAnsi" w:hAnsiTheme="minorHAnsi" w:cs="Arial"/>
          <w:sz w:val="20"/>
          <w:szCs w:val="20"/>
        </w:rPr>
        <w:t>.</w:t>
      </w:r>
    </w:p>
    <w:p w:rsidR="0082194D" w:rsidRPr="006A0DBF" w:rsidRDefault="0082194D" w:rsidP="0082194D">
      <w:pPr>
        <w:pStyle w:val="Corpodetexto"/>
        <w:spacing w:before="120"/>
        <w:jc w:val="center"/>
        <w:outlineLvl w:val="0"/>
        <w:rPr>
          <w:rFonts w:asciiTheme="minorHAnsi" w:hAnsiTheme="minorHAnsi" w:cs="Arial"/>
          <w:sz w:val="20"/>
          <w:szCs w:val="20"/>
        </w:rPr>
      </w:pPr>
    </w:p>
    <w:p w:rsidR="0082194D" w:rsidRPr="006A0DBF" w:rsidRDefault="0082194D" w:rsidP="0082194D">
      <w:pPr>
        <w:pStyle w:val="Corpodetexto"/>
        <w:spacing w:before="120"/>
        <w:outlineLvl w:val="0"/>
        <w:rPr>
          <w:rFonts w:asciiTheme="minorHAnsi" w:hAnsiTheme="minorHAnsi" w:cs="Arial"/>
          <w:sz w:val="20"/>
          <w:szCs w:val="20"/>
        </w:rPr>
      </w:pPr>
      <w:r w:rsidRPr="006A0DBF">
        <w:rPr>
          <w:rFonts w:asciiTheme="minorHAnsi" w:hAnsiTheme="minorHAnsi" w:cs="Arial"/>
          <w:sz w:val="20"/>
          <w:szCs w:val="20"/>
        </w:rPr>
        <w:t>Gestor:</w:t>
      </w:r>
    </w:p>
    <w:p w:rsidR="0082194D" w:rsidRPr="006A0DBF" w:rsidRDefault="0082194D" w:rsidP="0082194D">
      <w:pPr>
        <w:pStyle w:val="Corpodetexto2"/>
        <w:spacing w:before="120" w:line="240" w:lineRule="auto"/>
        <w:ind w:right="516"/>
        <w:rPr>
          <w:rFonts w:asciiTheme="minorHAnsi" w:hAnsiTheme="minorHAnsi" w:cs="Arial"/>
          <w:sz w:val="20"/>
          <w:szCs w:val="20"/>
        </w:rPr>
      </w:pPr>
      <w:r w:rsidRPr="006A0DBF">
        <w:rPr>
          <w:rFonts w:asciiTheme="minorHAnsi" w:hAnsiTheme="minorHAnsi" w:cs="Arial"/>
          <w:sz w:val="20"/>
          <w:szCs w:val="20"/>
        </w:rPr>
        <w:t xml:space="preserve">Empresas: </w:t>
      </w:r>
    </w:p>
    <w:p w:rsidR="0082194D" w:rsidRPr="006A0DBF" w:rsidRDefault="0082194D" w:rsidP="0082194D">
      <w:pPr>
        <w:spacing w:after="0" w:line="240" w:lineRule="auto"/>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CADASTRO DE RESERVA</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6A0DBF" w:rsidTr="0082194D">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ITEM</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QTD</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UNID</w:t>
            </w:r>
          </w:p>
        </w:tc>
        <w:tc>
          <w:tcPr>
            <w:tcW w:w="396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55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UNITÁRIO</w:t>
            </w:r>
          </w:p>
        </w:tc>
        <w:tc>
          <w:tcPr>
            <w:tcW w:w="1134"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TOTAL</w:t>
            </w:r>
          </w:p>
        </w:tc>
      </w:tr>
      <w:tr w:rsidR="0082194D" w:rsidRPr="006A0DBF" w:rsidTr="0082194D">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r w:rsidR="0082194D" w:rsidRPr="006A0DBF" w:rsidTr="0082194D">
        <w:tblPrEx>
          <w:tblLook w:val="0000" w:firstRow="0" w:lastRow="0" w:firstColumn="0" w:lastColumn="0" w:noHBand="0" w:noVBand="0"/>
        </w:tblPrEx>
        <w:tc>
          <w:tcPr>
            <w:tcW w:w="7655" w:type="dxa"/>
            <w:gridSpan w:val="5"/>
            <w:vAlign w:val="center"/>
          </w:tcPr>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VALOR TOTAL</w:t>
            </w: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bl>
    <w:p w:rsidR="00DA3A58" w:rsidRPr="00EA4D61" w:rsidRDefault="00DA3A58" w:rsidP="00DA3A58">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spacing w:after="0" w:line="240" w:lineRule="auto"/>
        <w:rPr>
          <w:rFonts w:asciiTheme="minorHAnsi" w:hAnsiTheme="minorHAnsi" w:cs="Arial"/>
          <w:sz w:val="20"/>
          <w:szCs w:val="20"/>
        </w:rPr>
      </w:pPr>
      <w:r w:rsidRPr="006A0DBF">
        <w:rPr>
          <w:rFonts w:asciiTheme="minorHAnsi" w:hAnsiTheme="minorHAnsi" w:cs="Arial"/>
          <w:sz w:val="20"/>
          <w:szCs w:val="20"/>
        </w:rPr>
        <w:br w:type="page"/>
      </w:r>
    </w:p>
    <w:p w:rsidR="00CC1024" w:rsidRPr="006A0DBF" w:rsidRDefault="00CC1024" w:rsidP="00A6220F">
      <w:pPr>
        <w:pStyle w:val="Corpodetexto2"/>
        <w:spacing w:before="120" w:line="240" w:lineRule="auto"/>
        <w:ind w:right="516"/>
        <w:jc w:val="center"/>
        <w:rPr>
          <w:rFonts w:asciiTheme="minorHAnsi" w:hAnsiTheme="minorHAnsi" w:cs="Arial"/>
          <w:b/>
          <w:sz w:val="20"/>
          <w:szCs w:val="20"/>
        </w:rPr>
      </w:pPr>
    </w:p>
    <w:p w:rsidR="009963B0" w:rsidRDefault="009963B0" w:rsidP="00A6220F">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t>MODELOS</w:t>
      </w:r>
    </w:p>
    <w:p w:rsidR="001E3649" w:rsidRPr="006A0DBF" w:rsidRDefault="001E3649" w:rsidP="00F664AC">
      <w:pPr>
        <w:pStyle w:val="Corpodetexto2"/>
        <w:spacing w:before="120" w:line="240" w:lineRule="auto"/>
        <w:ind w:right="516"/>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6A0DBF" w:rsidTr="006E5C81">
        <w:trPr>
          <w:trHeight w:val="4886"/>
        </w:trPr>
        <w:tc>
          <w:tcPr>
            <w:tcW w:w="9039" w:type="dxa"/>
          </w:tcPr>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MODELO </w:t>
            </w:r>
            <w:r w:rsidR="002F677C" w:rsidRPr="006A0DBF">
              <w:rPr>
                <w:rFonts w:asciiTheme="minorHAnsi" w:hAnsiTheme="minorHAnsi" w:cs="Calibri"/>
                <w:b/>
                <w:bCs/>
                <w:sz w:val="20"/>
                <w:szCs w:val="20"/>
              </w:rPr>
              <w:t>1</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Carta de Correção de Proposta de Preços </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4490"/>
              <w:gridCol w:w="1113"/>
              <w:gridCol w:w="1955"/>
            </w:tblGrid>
            <w:tr w:rsidR="00844BCB" w:rsidRPr="006A0DBF" w:rsidTr="006E5C81">
              <w:trPr>
                <w:trHeight w:val="258"/>
                <w:jc w:val="center"/>
              </w:trPr>
              <w:tc>
                <w:tcPr>
                  <w:tcW w:w="9130" w:type="dxa"/>
                  <w:gridSpan w:val="5"/>
                </w:tcPr>
                <w:p w:rsidR="001E3649" w:rsidRPr="006A0DBF" w:rsidRDefault="001E3649" w:rsidP="00A6220F">
                  <w:pPr>
                    <w:tabs>
                      <w:tab w:val="left" w:pos="7200"/>
                    </w:tabs>
                    <w:spacing w:after="0" w:line="240" w:lineRule="auto"/>
                    <w:jc w:val="center"/>
                    <w:rPr>
                      <w:rFonts w:asciiTheme="minorHAnsi" w:eastAsia="Batang" w:hAnsiTheme="minorHAnsi" w:cs="Calibri"/>
                      <w:b/>
                      <w:sz w:val="20"/>
                      <w:szCs w:val="20"/>
                    </w:rPr>
                  </w:pPr>
                  <w:r w:rsidRPr="006A0DBF">
                    <w:rPr>
                      <w:rFonts w:asciiTheme="minorHAnsi" w:eastAsia="Batang" w:hAnsiTheme="minorHAnsi" w:cs="Calibri"/>
                      <w:b/>
                      <w:sz w:val="20"/>
                      <w:szCs w:val="20"/>
                    </w:rPr>
                    <w:t>CARTA DE CORREÇÃO DE PROPOSTA DE PREÇOS</w:t>
                  </w:r>
                </w:p>
              </w:tc>
            </w:tr>
            <w:tr w:rsidR="00844BCB" w:rsidRPr="006A0DBF" w:rsidTr="006E5C81">
              <w:trPr>
                <w:trHeight w:val="1009"/>
                <w:jc w:val="center"/>
              </w:trPr>
              <w:tc>
                <w:tcPr>
                  <w:tcW w:w="9130" w:type="dxa"/>
                  <w:gridSpan w:val="5"/>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Pregão Eletrônico nº.:</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Processo:</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Empresa:</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Nota: carta elaborada com base no item 12.3, do Edital.</w:t>
                  </w:r>
                </w:p>
              </w:tc>
            </w:tr>
            <w:tr w:rsidR="004D29E9" w:rsidRPr="006A0DBF" w:rsidTr="00F54513">
              <w:trPr>
                <w:trHeight w:val="503"/>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ITEM</w:t>
                  </w: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QUANTIDADE</w:t>
                  </w: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DETALHAMENTO DOS SERVIÇOS</w:t>
                  </w: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VALOR MÁXIMO GLOBAL</w:t>
                  </w: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PERCENTUAL DE DESCONTO A SER APLICADO NO VALOR DE CADA EXAME FATURADO</w:t>
                  </w:r>
                </w:p>
              </w:tc>
            </w:tr>
            <w:tr w:rsidR="004D29E9" w:rsidRPr="006A0DBF" w:rsidTr="00F54513">
              <w:trPr>
                <w:trHeight w:val="245"/>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r>
            <w:tr w:rsidR="004D29E9" w:rsidRPr="006A0DBF" w:rsidTr="00F54513">
              <w:trPr>
                <w:trHeight w:val="245"/>
                <w:jc w:val="center"/>
              </w:trPr>
              <w:tc>
                <w:tcPr>
                  <w:tcW w:w="61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4490"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245"/>
                <w:jc w:val="center"/>
              </w:trPr>
              <w:tc>
                <w:tcPr>
                  <w:tcW w:w="7175" w:type="dxa"/>
                  <w:gridSpan w:val="4"/>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Total</w:t>
                  </w:r>
                </w:p>
              </w:tc>
              <w:tc>
                <w:tcPr>
                  <w:tcW w:w="1955" w:type="dxa"/>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333"/>
                <w:jc w:val="center"/>
              </w:trPr>
              <w:tc>
                <w:tcPr>
                  <w:tcW w:w="9130" w:type="dxa"/>
                  <w:gridSpan w:val="5"/>
                  <w:vAlign w:val="bottom"/>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__________________________</w:t>
                  </w:r>
                </w:p>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Pregoeiro</w:t>
                  </w:r>
                </w:p>
              </w:tc>
            </w:tr>
          </w:tbl>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6A0DBF" w:rsidRDefault="001E3649" w:rsidP="00A6220F">
      <w:pPr>
        <w:pStyle w:val="Corpodetexto2"/>
        <w:spacing w:before="120" w:line="240" w:lineRule="auto"/>
        <w:ind w:right="516"/>
        <w:jc w:val="center"/>
        <w:rPr>
          <w:rFonts w:asciiTheme="minorHAnsi" w:hAnsiTheme="minorHAnsi" w:cs="Arial"/>
          <w:b/>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MODELO 2</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Declaração de atendimento ao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6A0DBF">
        <w:rPr>
          <w:rFonts w:asciiTheme="minorHAnsi" w:hAnsiTheme="minorHAnsi"/>
          <w:color w:val="auto"/>
          <w:sz w:val="20"/>
          <w:szCs w:val="20"/>
        </w:rPr>
        <w:t>Ref.: Pregão Eletrônico N° ________/201</w:t>
      </w:r>
      <w:r w:rsidR="00355DD4">
        <w:rPr>
          <w:rFonts w:asciiTheme="minorHAnsi" w:hAnsiTheme="minorHAnsi"/>
          <w:color w:val="auto"/>
          <w:sz w:val="20"/>
          <w:szCs w:val="20"/>
        </w:rPr>
        <w:t>8</w:t>
      </w:r>
      <w:r w:rsidRPr="006A0DBF">
        <w:rPr>
          <w:rFonts w:asciiTheme="minorHAnsi" w:hAnsiTheme="minorHAnsi"/>
          <w:color w:val="auto"/>
          <w:sz w:val="20"/>
          <w:szCs w:val="20"/>
        </w:rPr>
        <w:t xml:space="preserve">. </w:t>
      </w: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6A0DBF">
        <w:rPr>
          <w:rFonts w:asciiTheme="minorHAnsi" w:hAnsiTheme="minorHAnsi" w:cs="Calibri"/>
          <w:bCs/>
          <w:sz w:val="20"/>
          <w:szCs w:val="20"/>
        </w:rPr>
        <w:t>Palmas-TO</w:t>
      </w:r>
      <w:proofErr w:type="spellEnd"/>
      <w:r w:rsidRPr="006A0DBF">
        <w:rPr>
          <w:rFonts w:asciiTheme="minorHAnsi" w:hAnsiTheme="minorHAnsi" w:cs="Calibri"/>
          <w:bCs/>
          <w:sz w:val="20"/>
          <w:szCs w:val="20"/>
        </w:rPr>
        <w:t>, .......de .................................... de 201</w:t>
      </w:r>
      <w:r w:rsidR="00355DD4">
        <w:rPr>
          <w:rFonts w:asciiTheme="minorHAnsi" w:hAnsiTheme="minorHAnsi" w:cs="Calibri"/>
          <w:bCs/>
          <w:sz w:val="20"/>
          <w:szCs w:val="20"/>
        </w:rPr>
        <w:t>8</w:t>
      </w:r>
      <w:r w:rsidRPr="006A0DBF">
        <w:rPr>
          <w:rFonts w:asciiTheme="minorHAnsi" w:hAnsiTheme="minorHAnsi" w:cs="Calibri"/>
          <w:bCs/>
          <w:sz w:val="20"/>
          <w:szCs w:val="20"/>
        </w:rPr>
        <w:t xml:space="preserv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Proponente: (razão social da empresa proponente)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Objeto Licitado: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6A0DBF">
        <w:rPr>
          <w:rFonts w:asciiTheme="minorHAnsi" w:hAnsiTheme="minorHAnsi" w:cs="Calibri"/>
          <w:bCs/>
          <w:i/>
          <w:iCs/>
          <w:sz w:val="20"/>
          <w:szCs w:val="20"/>
        </w:rPr>
        <w:t>(discrição do objeto)</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6A0DBF">
        <w:rPr>
          <w:rFonts w:asciiTheme="minorHAnsi" w:hAnsiTheme="minorHAnsi" w:cs="Calibri"/>
          <w:bCs/>
          <w:sz w:val="20"/>
          <w:szCs w:val="20"/>
        </w:rPr>
        <w:t>Nome e Assinatura do Responsável Legal da Empresa</w:t>
      </w:r>
    </w:p>
    <w:sectPr w:rsidR="00994E6D" w:rsidRPr="006A0DBF" w:rsidSect="000B0F91">
      <w:headerReference w:type="default" r:id="rId21"/>
      <w:footerReference w:type="default" r:id="rId22"/>
      <w:pgSz w:w="11920" w:h="16840"/>
      <w:pgMar w:top="2666"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A6" w:rsidRDefault="00A061A6">
      <w:pPr>
        <w:spacing w:after="0" w:line="240" w:lineRule="auto"/>
      </w:pPr>
      <w:r>
        <w:separator/>
      </w:r>
    </w:p>
  </w:endnote>
  <w:endnote w:type="continuationSeparator" w:id="0">
    <w:p w:rsidR="00A061A6" w:rsidRDefault="00A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icrosoft JhengHei"/>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6A0DBF">
    <w:pPr>
      <w:pStyle w:val="Rodap"/>
      <w:tabs>
        <w:tab w:val="clear" w:pos="4252"/>
        <w:tab w:val="clear" w:pos="8504"/>
        <w:tab w:val="left" w:pos="4820"/>
      </w:tabs>
    </w:pPr>
    <w:r w:rsidRPr="00D6441D">
      <w:rPr>
        <w:noProof/>
      </w:rPr>
      <w:drawing>
        <wp:anchor distT="0" distB="0" distL="114300" distR="114300" simplePos="0" relativeHeight="251668992" behindDoc="0" locked="0" layoutInCell="1" allowOverlap="1" wp14:anchorId="14B12A7A" wp14:editId="6BB7394C">
          <wp:simplePos x="0" y="0"/>
          <wp:positionH relativeFrom="column">
            <wp:posOffset>898525</wp:posOffset>
          </wp:positionH>
          <wp:positionV relativeFrom="paragraph">
            <wp:posOffset>-129540</wp:posOffset>
          </wp:positionV>
          <wp:extent cx="4319905" cy="439420"/>
          <wp:effectExtent l="0" t="0" r="444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o_brasao_base.jpg"/>
                  <pic:cNvPicPr/>
                </pic:nvPicPr>
                <pic:blipFill>
                  <a:blip r:embed="rId1">
                    <a:extLst>
                      <a:ext uri="{28A0092B-C50C-407E-A947-70E740481C1C}">
                        <a14:useLocalDpi xmlns:a14="http://schemas.microsoft.com/office/drawing/2010/main" val="0"/>
                      </a:ext>
                    </a:extLst>
                  </a:blip>
                  <a:stretch>
                    <a:fillRect/>
                  </a:stretch>
                </pic:blipFill>
                <pic:spPr>
                  <a:xfrm>
                    <a:off x="0" y="0"/>
                    <a:ext cx="4319905" cy="43942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736246">
      <w:rPr>
        <w:rFonts w:ascii="Arial" w:hAnsi="Arial" w:cs="Arial"/>
        <w:color w:val="000000"/>
        <w:sz w:val="14"/>
      </w:rPr>
      <w:t>SCL/D</w:t>
    </w:r>
    <w:r>
      <w:rPr>
        <w:rFonts w:ascii="Arial" w:hAnsi="Arial" w:cs="Arial"/>
        <w:noProof/>
        <w:sz w:val="12"/>
        <w:szCs w:val="20"/>
      </w:rPr>
      <w:pict>
        <v:rect id="Rectangle 5" o:spid="_x0000_s40961"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A061A6" w:rsidRPr="00171348" w:rsidRDefault="00A061A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D024BB" w:rsidRPr="00D024BB">
                  <w:rPr>
                    <w:rFonts w:ascii="Cambria" w:hAnsi="Cambria"/>
                    <w:noProof/>
                    <w:sz w:val="32"/>
                    <w:szCs w:val="44"/>
                  </w:rPr>
                  <w:t>64</w:t>
                </w:r>
                <w:r w:rsidRPr="00171348">
                  <w:rPr>
                    <w:sz w:val="16"/>
                  </w:rPr>
                  <w:fldChar w:fldCharType="end"/>
                </w:r>
              </w:p>
            </w:txbxContent>
          </v:textbox>
          <w10:wrap anchorx="page" anchory="page"/>
        </v:rect>
      </w:pict>
    </w:r>
    <w:r w:rsidRPr="00736246">
      <w:rPr>
        <w:rFonts w:ascii="Arial" w:hAnsi="Arial" w:cs="Arial"/>
        <w:color w:val="000000"/>
        <w:sz w:val="14"/>
      </w:rPr>
      <w:t>NE-WMSN</w:t>
    </w:r>
  </w:p>
  <w:p w:rsidR="00A061A6" w:rsidRDefault="00A061A6"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A061A6" w:rsidRPr="005D646A" w:rsidRDefault="00A061A6">
    <w:pPr>
      <w:pStyle w:val="Rodap"/>
      <w:rPr>
        <w:sz w:val="20"/>
      </w:rPr>
    </w:pPr>
  </w:p>
  <w:p w:rsidR="00A061A6" w:rsidRDefault="00A061A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A6" w:rsidRDefault="00A061A6">
      <w:pPr>
        <w:spacing w:after="0" w:line="240" w:lineRule="auto"/>
      </w:pPr>
      <w:r>
        <w:separator/>
      </w:r>
    </w:p>
  </w:footnote>
  <w:footnote w:type="continuationSeparator" w:id="0">
    <w:p w:rsidR="00A061A6" w:rsidRDefault="00A0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235638">
    <w:pPr>
      <w:pStyle w:val="Cabealho"/>
      <w:tabs>
        <w:tab w:val="clear" w:pos="4252"/>
        <w:tab w:val="clear" w:pos="8504"/>
        <w:tab w:val="center" w:pos="4819"/>
        <w:tab w:val="left" w:pos="7710"/>
      </w:tabs>
    </w:pPr>
    <w:sdt>
      <w:sdtPr>
        <w:id w:val="98675282"/>
        <w:docPartObj>
          <w:docPartGallery w:val="Page Numbers (Margins)"/>
          <w:docPartUnique/>
        </w:docPartObj>
      </w:sdtPr>
      <w:sdtContent>
        <w:r>
          <w:rPr>
            <w:noProof/>
            <w:lang w:eastAsia="zh-TW"/>
          </w:rPr>
          <w:pict>
            <v:rect id="_x0000_s40976" style="position:absolute;margin-left:0;margin-top:0;width:40.9pt;height:171.9pt;z-index:251675136;mso-position-horizontal:center;mso-position-horizontal-relative:right-margin-area;mso-position-vertical:bottom;mso-position-vertical-relative:margin;v-text-anchor:middle" o:allowincell="f" filled="f" stroked="f">
              <v:textbox style="layout-flow:vertical;mso-layout-flow-alt:bottom-to-top;mso-next-textbox:#_x0000_s40976;mso-fit-shape-to-text:t">
                <w:txbxContent>
                  <w:p w:rsidR="00A061A6" w:rsidRDefault="00A061A6">
                    <w:pPr>
                      <w:pStyle w:val="Rodap"/>
                      <w:rPr>
                        <w:rFonts w:asciiTheme="majorHAnsi" w:hAnsiTheme="majorHAnsi"/>
                        <w:sz w:val="44"/>
                        <w:szCs w:val="44"/>
                      </w:rPr>
                    </w:pPr>
                    <w:r w:rsidRPr="00890A31">
                      <w:rPr>
                        <w:rFonts w:asciiTheme="majorHAnsi" w:hAnsiTheme="majorHAnsi"/>
                        <w:sz w:val="20"/>
                        <w:szCs w:val="20"/>
                      </w:rPr>
                      <w:t>Página</w:t>
                    </w:r>
                    <w:r w:rsidRPr="00890A31">
                      <w:rPr>
                        <w:sz w:val="28"/>
                        <w:szCs w:val="28"/>
                      </w:rPr>
                      <w:fldChar w:fldCharType="begin"/>
                    </w:r>
                    <w:r w:rsidRPr="00890A31">
                      <w:rPr>
                        <w:sz w:val="28"/>
                        <w:szCs w:val="28"/>
                      </w:rPr>
                      <w:instrText xml:space="preserve"> PAGE    \* MERGEFORMAT </w:instrText>
                    </w:r>
                    <w:r w:rsidRPr="00890A31">
                      <w:rPr>
                        <w:sz w:val="28"/>
                        <w:szCs w:val="28"/>
                      </w:rPr>
                      <w:fldChar w:fldCharType="separate"/>
                    </w:r>
                    <w:r w:rsidR="00D024BB" w:rsidRPr="00D024BB">
                      <w:rPr>
                        <w:rFonts w:asciiTheme="majorHAnsi" w:hAnsiTheme="majorHAnsi"/>
                        <w:noProof/>
                        <w:sz w:val="28"/>
                        <w:szCs w:val="28"/>
                      </w:rPr>
                      <w:t>43</w:t>
                    </w:r>
                    <w:r w:rsidRPr="00890A31">
                      <w:rPr>
                        <w:sz w:val="28"/>
                        <w:szCs w:val="28"/>
                      </w:rPr>
                      <w:fldChar w:fldCharType="end"/>
                    </w:r>
                  </w:p>
                </w:txbxContent>
              </v:textbox>
              <w10:wrap anchorx="page" anchory="margin"/>
            </v:rect>
          </w:pict>
        </w:r>
      </w:sdtContent>
    </w:sdt>
    <w:r>
      <w:tab/>
    </w:r>
    <w:r w:rsidRPr="00D6441D">
      <w:rPr>
        <w:noProof/>
      </w:rPr>
      <w:drawing>
        <wp:anchor distT="0" distB="0" distL="114300" distR="114300" simplePos="0" relativeHeight="251667968" behindDoc="0" locked="0" layoutInCell="1" allowOverlap="1" wp14:anchorId="018B7C88" wp14:editId="5F3523F4">
          <wp:simplePos x="0" y="0"/>
          <wp:positionH relativeFrom="column">
            <wp:posOffset>1299210</wp:posOffset>
          </wp:positionH>
          <wp:positionV relativeFrom="paragraph">
            <wp:posOffset>-206375</wp:posOffset>
          </wp:positionV>
          <wp:extent cx="3501390" cy="77914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_brasao.jpg"/>
                  <pic:cNvPicPr/>
                </pic:nvPicPr>
                <pic:blipFill>
                  <a:blip r:embed="rId1">
                    <a:extLst>
                      <a:ext uri="{28A0092B-C50C-407E-A947-70E740481C1C}">
                        <a14:useLocalDpi xmlns:a14="http://schemas.microsoft.com/office/drawing/2010/main" val="0"/>
                      </a:ext>
                    </a:extLst>
                  </a:blip>
                  <a:stretch>
                    <a:fillRect/>
                  </a:stretch>
                </pic:blipFill>
                <pic:spPr>
                  <a:xfrm>
                    <a:off x="0" y="0"/>
                    <a:ext cx="3501390" cy="779145"/>
                  </a:xfrm>
                  <a:prstGeom prst="rect">
                    <a:avLst/>
                  </a:prstGeom>
                </pic:spPr>
              </pic:pic>
            </a:graphicData>
          </a:graphic>
        </wp:anchor>
      </w:drawing>
    </w:r>
    <w:r>
      <w:tab/>
    </w:r>
  </w:p>
  <w:p w:rsidR="00A061A6" w:rsidRPr="00C96412" w:rsidRDefault="00A061A6" w:rsidP="00C96412">
    <w:pPr>
      <w:pStyle w:val="Cabealho"/>
      <w:tabs>
        <w:tab w:val="clear" w:pos="4252"/>
        <w:tab w:val="clear" w:pos="8504"/>
        <w:tab w:val="left" w:pos="3620"/>
      </w:tabs>
    </w:pPr>
    <w:r>
      <w:tab/>
    </w:r>
  </w:p>
  <w:p w:rsidR="00A061A6" w:rsidRDefault="00A061A6" w:rsidP="00235638">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037</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_x0000_s40970" style="position:absolute;left:0;text-align:left;margin-left:0;margin-top:-.65pt;width:597.3pt;height:216.85pt;z-index:-251645440;mso-position-horizontal-relative:page;mso-position-vertical-relative:page" o:allowincell="f" filled="f" stroked="f">
          <v:textbox style="mso-next-textbox:#_x0000_s40970" inset="0,0,0,0">
            <w:txbxContent>
              <w:p w:rsidR="00A061A6" w:rsidRDefault="00A061A6" w:rsidP="0023563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40972" type="#_x0000_t202" style="position:absolute;left:0;text-align:left;margin-left:124.05pt;margin-top:74.15pt;width:172.6pt;height:12.55pt;z-index:-251643392;mso-position-horizontal-relative:page;mso-position-vertical-relative:page" o:allowincell="f" filled="f" stroked="f">
          <v:textbox style="mso-next-textbox:#_x0000_s40972" inset="0,0,0,0">
            <w:txbxContent>
              <w:p w:rsidR="00A061A6" w:rsidRPr="00886D34" w:rsidRDefault="00A061A6" w:rsidP="00235638">
                <w:pPr>
                  <w:rPr>
                    <w:szCs w:val="21"/>
                  </w:rPr>
                </w:pPr>
              </w:p>
            </w:txbxContent>
          </v:textbox>
          <w10:wrap anchorx="page" anchory="page"/>
        </v:shape>
      </w:pict>
    </w:r>
    <w:r>
      <w:rPr>
        <w:rFonts w:ascii="Arial Narrow" w:hAnsi="Arial Narrow" w:cs="Arial"/>
        <w:b/>
        <w:bCs/>
        <w:color w:val="000000"/>
        <w:sz w:val="18"/>
      </w:rPr>
      <w:t>8159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B85DB3">
    <w:pPr>
      <w:widowControl w:val="0"/>
      <w:tabs>
        <w:tab w:val="left" w:pos="889"/>
      </w:tabs>
      <w:autoSpaceDE w:val="0"/>
      <w:autoSpaceDN w:val="0"/>
      <w:adjustRightInd w:val="0"/>
      <w:spacing w:after="0" w:line="240" w:lineRule="auto"/>
      <w:jc w:val="right"/>
      <w:rPr>
        <w:noProof/>
      </w:rPr>
    </w:pPr>
    <w:r>
      <w:rPr>
        <w:noProof/>
        <w:sz w:val="52"/>
      </w:rPr>
      <w:pict>
        <v:rect id="Rectangle 1" o:spid="_x0000_s40964" style="position:absolute;left:0;text-align:left;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A061A6" w:rsidRDefault="00A061A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736246">
      <w:rPr>
        <w:noProof/>
        <w:sz w:val="52"/>
      </w:rPr>
      <w:drawing>
        <wp:anchor distT="0" distB="0" distL="114300" distR="114300" simplePos="0" relativeHeight="251663872" behindDoc="1" locked="0" layoutInCell="1" allowOverlap="1">
          <wp:simplePos x="0" y="0"/>
          <wp:positionH relativeFrom="page">
            <wp:posOffset>36195</wp:posOffset>
          </wp:positionH>
          <wp:positionV relativeFrom="page">
            <wp:posOffset>-8255</wp:posOffset>
          </wp:positionV>
          <wp:extent cx="7593965" cy="1414145"/>
          <wp:effectExtent l="19050" t="0" r="698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145"/>
                  </a:xfrm>
                  <a:prstGeom prst="rect">
                    <a:avLst/>
                  </a:prstGeom>
                  <a:noFill/>
                  <a:ln w="9525">
                    <a:noFill/>
                    <a:miter lim="800000"/>
                    <a:headEnd/>
                    <a:tailEnd/>
                  </a:ln>
                </pic:spPr>
              </pic:pic>
            </a:graphicData>
          </a:graphic>
        </wp:anchor>
      </w:drawing>
    </w:r>
  </w:p>
  <w:p w:rsidR="00D024BB" w:rsidRDefault="00D024BB" w:rsidP="00B85DB3">
    <w:pPr>
      <w:widowControl w:val="0"/>
      <w:tabs>
        <w:tab w:val="left" w:pos="889"/>
      </w:tabs>
      <w:autoSpaceDE w:val="0"/>
      <w:autoSpaceDN w:val="0"/>
      <w:adjustRightInd w:val="0"/>
      <w:spacing w:after="0" w:line="240" w:lineRule="auto"/>
      <w:jc w:val="right"/>
      <w:rPr>
        <w:noProof/>
      </w:rPr>
    </w:pPr>
  </w:p>
  <w:p w:rsidR="00A061A6" w:rsidRDefault="00A061A6" w:rsidP="00B85DB3">
    <w:pPr>
      <w:widowControl w:val="0"/>
      <w:tabs>
        <w:tab w:val="left" w:pos="889"/>
      </w:tabs>
      <w:autoSpaceDE w:val="0"/>
      <w:autoSpaceDN w:val="0"/>
      <w:adjustRightInd w:val="0"/>
      <w:spacing w:after="0" w:line="240" w:lineRule="auto"/>
      <w:jc w:val="right"/>
      <w:rPr>
        <w:noProof/>
      </w:rPr>
    </w:pPr>
  </w:p>
  <w:p w:rsidR="00A061A6" w:rsidRDefault="00A061A6" w:rsidP="00376B72">
    <w:pPr>
      <w:widowControl w:val="0"/>
      <w:tabs>
        <w:tab w:val="left" w:pos="1390"/>
      </w:tabs>
      <w:autoSpaceDE w:val="0"/>
      <w:autoSpaceDN w:val="0"/>
      <w:adjustRightInd w:val="0"/>
      <w:spacing w:after="0" w:line="200" w:lineRule="exact"/>
      <w:rPr>
        <w:noProof/>
      </w:rPr>
    </w:pPr>
    <w:r>
      <w:rPr>
        <w:noProof/>
      </w:rPr>
      <w:tab/>
    </w:r>
  </w:p>
  <w:p w:rsidR="00A061A6" w:rsidRDefault="00A061A6" w:rsidP="00376B72">
    <w:pPr>
      <w:widowControl w:val="0"/>
      <w:tabs>
        <w:tab w:val="left" w:pos="889"/>
      </w:tabs>
      <w:autoSpaceDE w:val="0"/>
      <w:autoSpaceDN w:val="0"/>
      <w:adjustRightInd w:val="0"/>
      <w:spacing w:after="0" w:line="200" w:lineRule="exact"/>
      <w:rPr>
        <w:noProof/>
      </w:rPr>
    </w:pPr>
  </w:p>
  <w:p w:rsidR="00A061A6" w:rsidRDefault="00A061A6" w:rsidP="00376B72">
    <w:pPr>
      <w:widowControl w:val="0"/>
      <w:tabs>
        <w:tab w:val="left" w:pos="889"/>
      </w:tabs>
      <w:autoSpaceDE w:val="0"/>
      <w:autoSpaceDN w:val="0"/>
      <w:adjustRightInd w:val="0"/>
      <w:spacing w:after="0" w:line="200" w:lineRule="exact"/>
      <w:rPr>
        <w:noProof/>
      </w:rPr>
    </w:pPr>
  </w:p>
  <w:p w:rsidR="00A061A6" w:rsidRDefault="00A061A6" w:rsidP="00376B72">
    <w:pPr>
      <w:widowControl w:val="0"/>
      <w:tabs>
        <w:tab w:val="left" w:pos="889"/>
      </w:tabs>
      <w:autoSpaceDE w:val="0"/>
      <w:autoSpaceDN w:val="0"/>
      <w:adjustRightInd w:val="0"/>
      <w:spacing w:after="0" w:line="200" w:lineRule="exact"/>
      <w:rPr>
        <w:noProof/>
      </w:rPr>
    </w:pPr>
  </w:p>
  <w:p w:rsidR="00A061A6" w:rsidRPr="00376B72" w:rsidRDefault="00A061A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D024BB">
      <w:rPr>
        <w:rFonts w:ascii="Arial Narrow" w:hAnsi="Arial Narrow" w:cs="Arial"/>
        <w:b/>
        <w:bCs/>
        <w:color w:val="000000"/>
        <w:sz w:val="18"/>
      </w:rPr>
      <w:t>037</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shapetype id="_x0000_t202" coordsize="21600,21600" o:spt="202" path="m,l,21600r21600,l21600,xe">
          <v:stroke joinstyle="miter"/>
          <v:path gradientshapeok="t" o:connecttype="rect"/>
        </v:shapetype>
        <v:shape id="Text Box 2" o:spid="_x0000_s40963"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A061A6" w:rsidRDefault="00A061A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40962"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A061A6" w:rsidRPr="00886D34" w:rsidRDefault="00A061A6" w:rsidP="00886D34">
                <w:pPr>
                  <w:rPr>
                    <w:szCs w:val="21"/>
                  </w:rPr>
                </w:pPr>
              </w:p>
            </w:txbxContent>
          </v:textbox>
          <w10:wrap anchorx="page" anchory="page"/>
        </v:shape>
      </w:pict>
    </w:r>
    <w:r>
      <w:rPr>
        <w:rFonts w:ascii="Arial Narrow" w:hAnsi="Arial Narrow" w:cs="Arial"/>
        <w:b/>
        <w:bCs/>
        <w:color w:val="000000"/>
        <w:sz w:val="18"/>
      </w:rPr>
      <w:t>8159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BB"/>
    <w:multiLevelType w:val="multilevel"/>
    <w:tmpl w:val="E72415C6"/>
    <w:lvl w:ilvl="0">
      <w:start w:val="7"/>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2244943"/>
    <w:multiLevelType w:val="multilevel"/>
    <w:tmpl w:val="83FA8A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3">
    <w:nsid w:val="069941E0"/>
    <w:multiLevelType w:val="multilevel"/>
    <w:tmpl w:val="E42281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6">
    <w:nsid w:val="0F56085D"/>
    <w:multiLevelType w:val="hybridMultilevel"/>
    <w:tmpl w:val="3746F5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AC7914"/>
    <w:multiLevelType w:val="multilevel"/>
    <w:tmpl w:val="7D3E332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2F2722A"/>
    <w:multiLevelType w:val="multilevel"/>
    <w:tmpl w:val="E6C24520"/>
    <w:lvl w:ilvl="0">
      <w:start w:val="6"/>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7A71CF4"/>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nsid w:val="18D14562"/>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nsid w:val="190E54E5"/>
    <w:multiLevelType w:val="hybridMultilevel"/>
    <w:tmpl w:val="31469782"/>
    <w:lvl w:ilvl="0" w:tplc="04160013">
      <w:start w:val="1"/>
      <w:numFmt w:val="upperRoman"/>
      <w:lvlText w:val="%1."/>
      <w:lvlJc w:val="right"/>
      <w:pPr>
        <w:ind w:left="1004" w:hanging="360"/>
      </w:pPr>
      <w:rPr>
        <w:color w:val="000000" w:themeColor="text1"/>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3">
    <w:nsid w:val="19102696"/>
    <w:multiLevelType w:val="multilevel"/>
    <w:tmpl w:val="29865904"/>
    <w:lvl w:ilvl="0">
      <w:start w:val="16"/>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99F181F"/>
    <w:multiLevelType w:val="multilevel"/>
    <w:tmpl w:val="02142A7A"/>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C686DEA"/>
    <w:multiLevelType w:val="multilevel"/>
    <w:tmpl w:val="3E8AC572"/>
    <w:lvl w:ilvl="0">
      <w:start w:val="1"/>
      <w:numFmt w:val="decimal"/>
      <w:lvlText w:val="%1."/>
      <w:lvlJc w:val="left"/>
      <w:pPr>
        <w:ind w:left="720" w:hanging="360"/>
      </w:pPr>
      <w:rPr>
        <w:rFonts w:cs="Times New Roman" w:hint="default"/>
        <w:strike w:val="0"/>
      </w:rPr>
    </w:lvl>
    <w:lvl w:ilvl="1">
      <w:start w:val="1"/>
      <w:numFmt w:val="decimal"/>
      <w:lvlText w:val="%1.%2."/>
      <w:lvlJc w:val="left"/>
      <w:pPr>
        <w:ind w:left="716" w:hanging="432"/>
      </w:pPr>
      <w:rPr>
        <w:rFonts w:cs="Times New Roman" w:hint="default"/>
        <w:b w:val="0"/>
        <w:i w:val="0"/>
        <w:strike w:val="0"/>
      </w:rPr>
    </w:lvl>
    <w:lvl w:ilvl="2">
      <w:start w:val="1"/>
      <w:numFmt w:val="decimal"/>
      <w:lvlText w:val="%1.%2.%3."/>
      <w:lvlJc w:val="left"/>
      <w:pPr>
        <w:ind w:left="3056" w:hanging="504"/>
      </w:pPr>
      <w:rPr>
        <w:rFonts w:cs="Times New Roman" w:hint="default"/>
        <w:b w:val="0"/>
        <w:i w:val="0"/>
        <w:strike w:val="0"/>
        <w:color w:val="auto"/>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nsid w:val="27FF0AE3"/>
    <w:multiLevelType w:val="multilevel"/>
    <w:tmpl w:val="089A4D3E"/>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F771EF7"/>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2FCC522B"/>
    <w:multiLevelType w:val="multilevel"/>
    <w:tmpl w:val="59A81554"/>
    <w:lvl w:ilvl="0">
      <w:start w:val="1"/>
      <w:numFmt w:val="decimal"/>
      <w:lvlText w:val="%1."/>
      <w:lvlJc w:val="left"/>
      <w:pPr>
        <w:ind w:left="360" w:hanging="360"/>
      </w:pPr>
      <w:rPr>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D8241B"/>
    <w:multiLevelType w:val="multilevel"/>
    <w:tmpl w:val="C56C7D5C"/>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0B95B23"/>
    <w:multiLevelType w:val="multilevel"/>
    <w:tmpl w:val="1F0EDC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1FB309A"/>
    <w:multiLevelType w:val="multilevel"/>
    <w:tmpl w:val="64D487D2"/>
    <w:lvl w:ilvl="0">
      <w:start w:val="16"/>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85D16E1"/>
    <w:multiLevelType w:val="multilevel"/>
    <w:tmpl w:val="B706D62A"/>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781463"/>
    <w:multiLevelType w:val="multilevel"/>
    <w:tmpl w:val="84C614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0C35ED"/>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A7B3E14"/>
    <w:multiLevelType w:val="multilevel"/>
    <w:tmpl w:val="AD54DC9A"/>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FB3AF5"/>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7">
    <w:nsid w:val="43293ED3"/>
    <w:multiLevelType w:val="multilevel"/>
    <w:tmpl w:val="3010368A"/>
    <w:lvl w:ilvl="0">
      <w:start w:val="1"/>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rPr>
    </w:lvl>
    <w:lvl w:ilvl="2">
      <w:start w:val="1"/>
      <w:numFmt w:val="decimal"/>
      <w:lvlText w:val="%1.%2.%3."/>
      <w:lvlJc w:val="left"/>
      <w:pPr>
        <w:ind w:left="2280" w:hanging="720"/>
      </w:pPr>
      <w:rPr>
        <w:rFonts w:hint="default"/>
        <w:b w:val="0"/>
      </w:rPr>
    </w:lvl>
    <w:lvl w:ilvl="3">
      <w:start w:val="1"/>
      <w:numFmt w:val="lowerLetter"/>
      <w:lvlText w:val="%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nsid w:val="43C5297B"/>
    <w:multiLevelType w:val="multilevel"/>
    <w:tmpl w:val="146CD340"/>
    <w:lvl w:ilvl="0">
      <w:start w:val="6"/>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482E3F57"/>
    <w:multiLevelType w:val="multilevel"/>
    <w:tmpl w:val="4BAC63A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E213D5"/>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AC475C"/>
    <w:multiLevelType w:val="multilevel"/>
    <w:tmpl w:val="D2F6A87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strike w:val="0"/>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nsid w:val="61B22DD2"/>
    <w:multiLevelType w:val="hybridMultilevel"/>
    <w:tmpl w:val="2752F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FD6399"/>
    <w:multiLevelType w:val="multilevel"/>
    <w:tmpl w:val="4858E6E6"/>
    <w:lvl w:ilvl="0">
      <w:start w:val="8"/>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nsid w:val="6D0E7EE5"/>
    <w:multiLevelType w:val="multilevel"/>
    <w:tmpl w:val="F79E3410"/>
    <w:lvl w:ilvl="0">
      <w:start w:val="8"/>
      <w:numFmt w:val="decimal"/>
      <w:lvlText w:val="%1"/>
      <w:lvlJc w:val="left"/>
      <w:pPr>
        <w:ind w:left="855" w:hanging="855"/>
      </w:pPr>
      <w:rPr>
        <w:rFonts w:hint="default"/>
      </w:rPr>
    </w:lvl>
    <w:lvl w:ilvl="1">
      <w:start w:val="2"/>
      <w:numFmt w:val="decimal"/>
      <w:lvlText w:val="%1.%2"/>
      <w:lvlJc w:val="left"/>
      <w:pPr>
        <w:ind w:left="1335" w:hanging="855"/>
      </w:pPr>
      <w:rPr>
        <w:rFonts w:hint="default"/>
      </w:rPr>
    </w:lvl>
    <w:lvl w:ilvl="2">
      <w:start w:val="10"/>
      <w:numFmt w:val="decimal"/>
      <w:lvlText w:val="%1.%2.%3"/>
      <w:lvlJc w:val="left"/>
      <w:pPr>
        <w:ind w:left="1815" w:hanging="85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6">
    <w:nsid w:val="7AFE254C"/>
    <w:multiLevelType w:val="multilevel"/>
    <w:tmpl w:val="3D541CF8"/>
    <w:lvl w:ilvl="0">
      <w:start w:val="16"/>
      <w:numFmt w:val="decimal"/>
      <w:lvlText w:val="%1."/>
      <w:lvlJc w:val="left"/>
      <w:pPr>
        <w:ind w:left="555" w:hanging="555"/>
      </w:pPr>
      <w:rPr>
        <w:rFonts w:hint="default"/>
      </w:rPr>
    </w:lvl>
    <w:lvl w:ilvl="1">
      <w:start w:val="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C8010CE"/>
    <w:multiLevelType w:val="hybridMultilevel"/>
    <w:tmpl w:val="C82E14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34"/>
  </w:num>
  <w:num w:numId="5">
    <w:abstractNumId w:val="37"/>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18"/>
  </w:num>
  <w:num w:numId="11">
    <w:abstractNumId w:val="35"/>
  </w:num>
  <w:num w:numId="12">
    <w:abstractNumId w:val="23"/>
  </w:num>
  <w:num w:numId="13">
    <w:abstractNumId w:val="33"/>
  </w:num>
  <w:num w:numId="14">
    <w:abstractNumId w:val="29"/>
  </w:num>
  <w:num w:numId="15">
    <w:abstractNumId w:val="19"/>
  </w:num>
  <w:num w:numId="16">
    <w:abstractNumId w:val="0"/>
  </w:num>
  <w:num w:numId="17">
    <w:abstractNumId w:val="31"/>
  </w:num>
  <w:num w:numId="18">
    <w:abstractNumId w:val="16"/>
  </w:num>
  <w:num w:numId="19">
    <w:abstractNumId w:val="25"/>
  </w:num>
  <w:num w:numId="20">
    <w:abstractNumId w:val="13"/>
  </w:num>
  <w:num w:numId="21">
    <w:abstractNumId w:val="21"/>
  </w:num>
  <w:num w:numId="22">
    <w:abstractNumId w:val="36"/>
  </w:num>
  <w:num w:numId="23">
    <w:abstractNumId w:val="20"/>
  </w:num>
  <w:num w:numId="24">
    <w:abstractNumId w:val="8"/>
  </w:num>
  <w:num w:numId="25">
    <w:abstractNumId w:val="28"/>
  </w:num>
  <w:num w:numId="26">
    <w:abstractNumId w:val="7"/>
  </w:num>
  <w:num w:numId="27">
    <w:abstractNumId w:val="22"/>
  </w:num>
  <w:num w:numId="28">
    <w:abstractNumId w:val="14"/>
  </w:num>
  <w:num w:numId="29">
    <w:abstractNumId w:val="1"/>
  </w:num>
  <w:num w:numId="30">
    <w:abstractNumId w:val="3"/>
  </w:num>
  <w:num w:numId="31">
    <w:abstractNumId w:val="24"/>
  </w:num>
  <w:num w:numId="32">
    <w:abstractNumId w:val="30"/>
  </w:num>
  <w:num w:numId="33">
    <w:abstractNumId w:val="17"/>
  </w:num>
  <w:num w:numId="34">
    <w:abstractNumId w:val="11"/>
  </w:num>
  <w:num w:numId="35">
    <w:abstractNumId w:val="10"/>
  </w:num>
  <w:num w:numId="36">
    <w:abstractNumId w:val="26"/>
  </w:num>
  <w:num w:numId="37">
    <w:abstractNumId w:val="12"/>
  </w:num>
  <w:num w:numId="38">
    <w:abstractNumId w:val="32"/>
  </w:num>
  <w:num w:numId="39">
    <w:abstractNumId w:val="6"/>
  </w:num>
  <w:num w:numId="4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0"/>
    <o:shapelayout v:ext="edit">
      <o:idmap v:ext="edit" data="40"/>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73F9"/>
    <w:rsid w:val="00014B0A"/>
    <w:rsid w:val="00014FEB"/>
    <w:rsid w:val="000151FA"/>
    <w:rsid w:val="000161D6"/>
    <w:rsid w:val="00016DAE"/>
    <w:rsid w:val="000206D8"/>
    <w:rsid w:val="00020BB7"/>
    <w:rsid w:val="00021FC3"/>
    <w:rsid w:val="0002302C"/>
    <w:rsid w:val="0002556D"/>
    <w:rsid w:val="00025C98"/>
    <w:rsid w:val="00025CE9"/>
    <w:rsid w:val="00027B84"/>
    <w:rsid w:val="00027D31"/>
    <w:rsid w:val="00030A2E"/>
    <w:rsid w:val="00032526"/>
    <w:rsid w:val="00032B10"/>
    <w:rsid w:val="00032F93"/>
    <w:rsid w:val="00033136"/>
    <w:rsid w:val="00034F10"/>
    <w:rsid w:val="0003511E"/>
    <w:rsid w:val="000353D3"/>
    <w:rsid w:val="00040DFC"/>
    <w:rsid w:val="00041DAE"/>
    <w:rsid w:val="00043515"/>
    <w:rsid w:val="000439E1"/>
    <w:rsid w:val="0004542E"/>
    <w:rsid w:val="0004672D"/>
    <w:rsid w:val="0004748C"/>
    <w:rsid w:val="00050645"/>
    <w:rsid w:val="00051AAF"/>
    <w:rsid w:val="00052FFF"/>
    <w:rsid w:val="000544C4"/>
    <w:rsid w:val="00054F6A"/>
    <w:rsid w:val="00056856"/>
    <w:rsid w:val="00056913"/>
    <w:rsid w:val="00063361"/>
    <w:rsid w:val="00063A9B"/>
    <w:rsid w:val="00063BA6"/>
    <w:rsid w:val="000701A3"/>
    <w:rsid w:val="0007136A"/>
    <w:rsid w:val="00071501"/>
    <w:rsid w:val="00072D5A"/>
    <w:rsid w:val="00073513"/>
    <w:rsid w:val="00074630"/>
    <w:rsid w:val="00074675"/>
    <w:rsid w:val="00076829"/>
    <w:rsid w:val="00076D6C"/>
    <w:rsid w:val="00080133"/>
    <w:rsid w:val="000809EE"/>
    <w:rsid w:val="000817C5"/>
    <w:rsid w:val="00085850"/>
    <w:rsid w:val="00086BC2"/>
    <w:rsid w:val="00087552"/>
    <w:rsid w:val="00087DE4"/>
    <w:rsid w:val="00090106"/>
    <w:rsid w:val="0009024A"/>
    <w:rsid w:val="00091D33"/>
    <w:rsid w:val="000922C6"/>
    <w:rsid w:val="00092D3F"/>
    <w:rsid w:val="00094F0C"/>
    <w:rsid w:val="0009549F"/>
    <w:rsid w:val="00095808"/>
    <w:rsid w:val="0009681A"/>
    <w:rsid w:val="000971DA"/>
    <w:rsid w:val="000A00B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5541"/>
    <w:rsid w:val="000C77A5"/>
    <w:rsid w:val="000C7CDE"/>
    <w:rsid w:val="000D023A"/>
    <w:rsid w:val="000D21A3"/>
    <w:rsid w:val="000D30D3"/>
    <w:rsid w:val="000D3E3E"/>
    <w:rsid w:val="000D410F"/>
    <w:rsid w:val="000D6055"/>
    <w:rsid w:val="000D60F2"/>
    <w:rsid w:val="000E0279"/>
    <w:rsid w:val="000E1650"/>
    <w:rsid w:val="000E1A73"/>
    <w:rsid w:val="000E455D"/>
    <w:rsid w:val="000E50C1"/>
    <w:rsid w:val="000E5695"/>
    <w:rsid w:val="000E58FA"/>
    <w:rsid w:val="000E5D4F"/>
    <w:rsid w:val="000E72C0"/>
    <w:rsid w:val="000F07AE"/>
    <w:rsid w:val="000F28E2"/>
    <w:rsid w:val="000F415D"/>
    <w:rsid w:val="000F454F"/>
    <w:rsid w:val="000F4D90"/>
    <w:rsid w:val="000F6D53"/>
    <w:rsid w:val="000F7DFB"/>
    <w:rsid w:val="001000CE"/>
    <w:rsid w:val="00100E8F"/>
    <w:rsid w:val="00101798"/>
    <w:rsid w:val="001037FC"/>
    <w:rsid w:val="00105F73"/>
    <w:rsid w:val="0010649C"/>
    <w:rsid w:val="00111077"/>
    <w:rsid w:val="00111A7B"/>
    <w:rsid w:val="00112D0B"/>
    <w:rsid w:val="001150E4"/>
    <w:rsid w:val="0011567F"/>
    <w:rsid w:val="00115B58"/>
    <w:rsid w:val="001214D3"/>
    <w:rsid w:val="00121806"/>
    <w:rsid w:val="00123068"/>
    <w:rsid w:val="00123460"/>
    <w:rsid w:val="00123515"/>
    <w:rsid w:val="00124E7C"/>
    <w:rsid w:val="0012557F"/>
    <w:rsid w:val="001270A0"/>
    <w:rsid w:val="001275B0"/>
    <w:rsid w:val="00130C49"/>
    <w:rsid w:val="00137FA1"/>
    <w:rsid w:val="00140A78"/>
    <w:rsid w:val="0014387D"/>
    <w:rsid w:val="00144989"/>
    <w:rsid w:val="00145506"/>
    <w:rsid w:val="00146115"/>
    <w:rsid w:val="001472CE"/>
    <w:rsid w:val="00147D47"/>
    <w:rsid w:val="00153D31"/>
    <w:rsid w:val="00153FC8"/>
    <w:rsid w:val="001552EE"/>
    <w:rsid w:val="00160904"/>
    <w:rsid w:val="00162246"/>
    <w:rsid w:val="001626F9"/>
    <w:rsid w:val="00162B86"/>
    <w:rsid w:val="00164DF3"/>
    <w:rsid w:val="00166183"/>
    <w:rsid w:val="001673AD"/>
    <w:rsid w:val="00167617"/>
    <w:rsid w:val="00170326"/>
    <w:rsid w:val="00173B20"/>
    <w:rsid w:val="001743B2"/>
    <w:rsid w:val="00175F75"/>
    <w:rsid w:val="00176976"/>
    <w:rsid w:val="00176CC1"/>
    <w:rsid w:val="0017768B"/>
    <w:rsid w:val="00177F0E"/>
    <w:rsid w:val="001801EE"/>
    <w:rsid w:val="001821C8"/>
    <w:rsid w:val="001830EB"/>
    <w:rsid w:val="00185F99"/>
    <w:rsid w:val="00191DBF"/>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4D61"/>
    <w:rsid w:val="001B70D7"/>
    <w:rsid w:val="001B7DC5"/>
    <w:rsid w:val="001C0403"/>
    <w:rsid w:val="001C0814"/>
    <w:rsid w:val="001C0829"/>
    <w:rsid w:val="001C0FAD"/>
    <w:rsid w:val="001C3BD0"/>
    <w:rsid w:val="001C3C43"/>
    <w:rsid w:val="001C43EE"/>
    <w:rsid w:val="001C4C19"/>
    <w:rsid w:val="001C5F78"/>
    <w:rsid w:val="001D2C43"/>
    <w:rsid w:val="001D34CF"/>
    <w:rsid w:val="001D4521"/>
    <w:rsid w:val="001D4A8C"/>
    <w:rsid w:val="001D4C88"/>
    <w:rsid w:val="001D51AE"/>
    <w:rsid w:val="001D56D2"/>
    <w:rsid w:val="001D7005"/>
    <w:rsid w:val="001E1518"/>
    <w:rsid w:val="001E216F"/>
    <w:rsid w:val="001E230E"/>
    <w:rsid w:val="001E3649"/>
    <w:rsid w:val="001E450C"/>
    <w:rsid w:val="001E4A83"/>
    <w:rsid w:val="001E7D11"/>
    <w:rsid w:val="001F0EF3"/>
    <w:rsid w:val="001F2647"/>
    <w:rsid w:val="001F2B1B"/>
    <w:rsid w:val="001F2F69"/>
    <w:rsid w:val="001F34C2"/>
    <w:rsid w:val="001F3DC7"/>
    <w:rsid w:val="001F4070"/>
    <w:rsid w:val="001F4858"/>
    <w:rsid w:val="001F4FE8"/>
    <w:rsid w:val="001F65E3"/>
    <w:rsid w:val="001F74AC"/>
    <w:rsid w:val="001F78D3"/>
    <w:rsid w:val="00200436"/>
    <w:rsid w:val="00200B9F"/>
    <w:rsid w:val="00200FA2"/>
    <w:rsid w:val="00202FDF"/>
    <w:rsid w:val="0020437A"/>
    <w:rsid w:val="002102D8"/>
    <w:rsid w:val="00212127"/>
    <w:rsid w:val="002146B2"/>
    <w:rsid w:val="0021573B"/>
    <w:rsid w:val="00220941"/>
    <w:rsid w:val="00224E68"/>
    <w:rsid w:val="00225100"/>
    <w:rsid w:val="002259F5"/>
    <w:rsid w:val="00226517"/>
    <w:rsid w:val="0023274B"/>
    <w:rsid w:val="00234B1A"/>
    <w:rsid w:val="00234F47"/>
    <w:rsid w:val="0023546F"/>
    <w:rsid w:val="00235638"/>
    <w:rsid w:val="00235B5B"/>
    <w:rsid w:val="00235E58"/>
    <w:rsid w:val="002377C8"/>
    <w:rsid w:val="00245101"/>
    <w:rsid w:val="00250367"/>
    <w:rsid w:val="002503C5"/>
    <w:rsid w:val="00250E6C"/>
    <w:rsid w:val="00250EE2"/>
    <w:rsid w:val="00253CAE"/>
    <w:rsid w:val="00254853"/>
    <w:rsid w:val="00255E5C"/>
    <w:rsid w:val="002563FC"/>
    <w:rsid w:val="0026139B"/>
    <w:rsid w:val="0026355F"/>
    <w:rsid w:val="00266E4B"/>
    <w:rsid w:val="002676BE"/>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037F"/>
    <w:rsid w:val="002917AD"/>
    <w:rsid w:val="0029218A"/>
    <w:rsid w:val="00293D69"/>
    <w:rsid w:val="00294816"/>
    <w:rsid w:val="002959C0"/>
    <w:rsid w:val="00295A4D"/>
    <w:rsid w:val="0029638A"/>
    <w:rsid w:val="0029744E"/>
    <w:rsid w:val="00297850"/>
    <w:rsid w:val="00297AFD"/>
    <w:rsid w:val="002A0356"/>
    <w:rsid w:val="002A5014"/>
    <w:rsid w:val="002A591A"/>
    <w:rsid w:val="002A5C62"/>
    <w:rsid w:val="002A5D9C"/>
    <w:rsid w:val="002A6BAC"/>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49D5"/>
    <w:rsid w:val="002F142D"/>
    <w:rsid w:val="002F23AD"/>
    <w:rsid w:val="002F3F21"/>
    <w:rsid w:val="002F677C"/>
    <w:rsid w:val="002F7107"/>
    <w:rsid w:val="002F771C"/>
    <w:rsid w:val="00305D35"/>
    <w:rsid w:val="00307212"/>
    <w:rsid w:val="003074CF"/>
    <w:rsid w:val="003148D9"/>
    <w:rsid w:val="003156FF"/>
    <w:rsid w:val="00315CF6"/>
    <w:rsid w:val="00320E9C"/>
    <w:rsid w:val="003228F1"/>
    <w:rsid w:val="00323E04"/>
    <w:rsid w:val="00324954"/>
    <w:rsid w:val="00324B30"/>
    <w:rsid w:val="00327921"/>
    <w:rsid w:val="00330B1F"/>
    <w:rsid w:val="003313B0"/>
    <w:rsid w:val="0033329A"/>
    <w:rsid w:val="00333713"/>
    <w:rsid w:val="00334546"/>
    <w:rsid w:val="00334A56"/>
    <w:rsid w:val="00340D5A"/>
    <w:rsid w:val="00343707"/>
    <w:rsid w:val="00344632"/>
    <w:rsid w:val="00344E12"/>
    <w:rsid w:val="00345C40"/>
    <w:rsid w:val="00346851"/>
    <w:rsid w:val="00346F0E"/>
    <w:rsid w:val="003516E5"/>
    <w:rsid w:val="003528E2"/>
    <w:rsid w:val="00353111"/>
    <w:rsid w:val="003555EE"/>
    <w:rsid w:val="00355751"/>
    <w:rsid w:val="00355DD4"/>
    <w:rsid w:val="0035606A"/>
    <w:rsid w:val="00356C8F"/>
    <w:rsid w:val="003574D4"/>
    <w:rsid w:val="00360007"/>
    <w:rsid w:val="00360641"/>
    <w:rsid w:val="00361289"/>
    <w:rsid w:val="0036295A"/>
    <w:rsid w:val="00365B87"/>
    <w:rsid w:val="00365CDC"/>
    <w:rsid w:val="00367D0D"/>
    <w:rsid w:val="003709D6"/>
    <w:rsid w:val="00372592"/>
    <w:rsid w:val="00372981"/>
    <w:rsid w:val="00373D8B"/>
    <w:rsid w:val="00375996"/>
    <w:rsid w:val="00375D5A"/>
    <w:rsid w:val="00376B72"/>
    <w:rsid w:val="00376CF1"/>
    <w:rsid w:val="00381041"/>
    <w:rsid w:val="0038135B"/>
    <w:rsid w:val="003816A3"/>
    <w:rsid w:val="00382BE7"/>
    <w:rsid w:val="00383BC2"/>
    <w:rsid w:val="00384F13"/>
    <w:rsid w:val="00385582"/>
    <w:rsid w:val="00390104"/>
    <w:rsid w:val="00393B0B"/>
    <w:rsid w:val="003940FC"/>
    <w:rsid w:val="00394767"/>
    <w:rsid w:val="00397C41"/>
    <w:rsid w:val="003A1638"/>
    <w:rsid w:val="003A4F98"/>
    <w:rsid w:val="003A560B"/>
    <w:rsid w:val="003A57AE"/>
    <w:rsid w:val="003A66A1"/>
    <w:rsid w:val="003B261F"/>
    <w:rsid w:val="003B45C8"/>
    <w:rsid w:val="003B4AD0"/>
    <w:rsid w:val="003B5320"/>
    <w:rsid w:val="003B6103"/>
    <w:rsid w:val="003B6487"/>
    <w:rsid w:val="003B683C"/>
    <w:rsid w:val="003B6A8E"/>
    <w:rsid w:val="003B6D85"/>
    <w:rsid w:val="003B79F3"/>
    <w:rsid w:val="003B7C99"/>
    <w:rsid w:val="003C0868"/>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5C"/>
    <w:rsid w:val="004036CC"/>
    <w:rsid w:val="00404259"/>
    <w:rsid w:val="004061C6"/>
    <w:rsid w:val="004075AA"/>
    <w:rsid w:val="00407A4B"/>
    <w:rsid w:val="004117FC"/>
    <w:rsid w:val="00411ACA"/>
    <w:rsid w:val="0041375C"/>
    <w:rsid w:val="00416768"/>
    <w:rsid w:val="00416C75"/>
    <w:rsid w:val="00421849"/>
    <w:rsid w:val="004219AD"/>
    <w:rsid w:val="00423283"/>
    <w:rsid w:val="00424A26"/>
    <w:rsid w:val="0042593C"/>
    <w:rsid w:val="00425D44"/>
    <w:rsid w:val="00425EF0"/>
    <w:rsid w:val="004303A5"/>
    <w:rsid w:val="004307A9"/>
    <w:rsid w:val="004319D4"/>
    <w:rsid w:val="004330BE"/>
    <w:rsid w:val="004342E1"/>
    <w:rsid w:val="00434397"/>
    <w:rsid w:val="00434DF3"/>
    <w:rsid w:val="00435487"/>
    <w:rsid w:val="004373A1"/>
    <w:rsid w:val="00437528"/>
    <w:rsid w:val="00437A52"/>
    <w:rsid w:val="00441474"/>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7A26"/>
    <w:rsid w:val="004709DE"/>
    <w:rsid w:val="0047270A"/>
    <w:rsid w:val="004728EC"/>
    <w:rsid w:val="00473367"/>
    <w:rsid w:val="00473B76"/>
    <w:rsid w:val="00473BBF"/>
    <w:rsid w:val="00473CD6"/>
    <w:rsid w:val="004741D4"/>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97847"/>
    <w:rsid w:val="004A0DE6"/>
    <w:rsid w:val="004A1F08"/>
    <w:rsid w:val="004A4C34"/>
    <w:rsid w:val="004B77E4"/>
    <w:rsid w:val="004C11E1"/>
    <w:rsid w:val="004C1E27"/>
    <w:rsid w:val="004C2A6C"/>
    <w:rsid w:val="004C579B"/>
    <w:rsid w:val="004D007E"/>
    <w:rsid w:val="004D1C38"/>
    <w:rsid w:val="004D2480"/>
    <w:rsid w:val="004D29E9"/>
    <w:rsid w:val="004D2B0B"/>
    <w:rsid w:val="004D2E04"/>
    <w:rsid w:val="004D2F57"/>
    <w:rsid w:val="004D3DEF"/>
    <w:rsid w:val="004D4A34"/>
    <w:rsid w:val="004D5109"/>
    <w:rsid w:val="004D60C8"/>
    <w:rsid w:val="004D69FE"/>
    <w:rsid w:val="004D7055"/>
    <w:rsid w:val="004D7292"/>
    <w:rsid w:val="004D785B"/>
    <w:rsid w:val="004E10C7"/>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FD9"/>
    <w:rsid w:val="00503101"/>
    <w:rsid w:val="0050347E"/>
    <w:rsid w:val="00510017"/>
    <w:rsid w:val="00513B8B"/>
    <w:rsid w:val="0051428E"/>
    <w:rsid w:val="00514992"/>
    <w:rsid w:val="005152B4"/>
    <w:rsid w:val="005154D8"/>
    <w:rsid w:val="00516035"/>
    <w:rsid w:val="00516535"/>
    <w:rsid w:val="005169CE"/>
    <w:rsid w:val="00516A23"/>
    <w:rsid w:val="0051770A"/>
    <w:rsid w:val="005200CD"/>
    <w:rsid w:val="005203EF"/>
    <w:rsid w:val="00521C3B"/>
    <w:rsid w:val="00522030"/>
    <w:rsid w:val="00522CDA"/>
    <w:rsid w:val="00524132"/>
    <w:rsid w:val="005259A6"/>
    <w:rsid w:val="0053045B"/>
    <w:rsid w:val="00530767"/>
    <w:rsid w:val="00531412"/>
    <w:rsid w:val="00535932"/>
    <w:rsid w:val="00542A83"/>
    <w:rsid w:val="0054320F"/>
    <w:rsid w:val="0054349F"/>
    <w:rsid w:val="0054373B"/>
    <w:rsid w:val="00543A27"/>
    <w:rsid w:val="00545297"/>
    <w:rsid w:val="00545B25"/>
    <w:rsid w:val="00551592"/>
    <w:rsid w:val="0055362F"/>
    <w:rsid w:val="00553DE0"/>
    <w:rsid w:val="0055439C"/>
    <w:rsid w:val="005604F7"/>
    <w:rsid w:val="00562ACE"/>
    <w:rsid w:val="00563A15"/>
    <w:rsid w:val="00565363"/>
    <w:rsid w:val="00572346"/>
    <w:rsid w:val="005725F1"/>
    <w:rsid w:val="00572F93"/>
    <w:rsid w:val="00573D7D"/>
    <w:rsid w:val="005747E2"/>
    <w:rsid w:val="00575DAC"/>
    <w:rsid w:val="005767EF"/>
    <w:rsid w:val="005807DC"/>
    <w:rsid w:val="00580C76"/>
    <w:rsid w:val="00581C78"/>
    <w:rsid w:val="00581FD1"/>
    <w:rsid w:val="00583B7F"/>
    <w:rsid w:val="0058433C"/>
    <w:rsid w:val="005845E9"/>
    <w:rsid w:val="00585DD3"/>
    <w:rsid w:val="005876D1"/>
    <w:rsid w:val="0059034F"/>
    <w:rsid w:val="0059074C"/>
    <w:rsid w:val="00590966"/>
    <w:rsid w:val="00592244"/>
    <w:rsid w:val="0059334E"/>
    <w:rsid w:val="00595080"/>
    <w:rsid w:val="005956C9"/>
    <w:rsid w:val="005968B1"/>
    <w:rsid w:val="00596946"/>
    <w:rsid w:val="00597E9F"/>
    <w:rsid w:val="005A1C7A"/>
    <w:rsid w:val="005A22B4"/>
    <w:rsid w:val="005A2BEC"/>
    <w:rsid w:val="005A3787"/>
    <w:rsid w:val="005A54E6"/>
    <w:rsid w:val="005A592E"/>
    <w:rsid w:val="005A65D0"/>
    <w:rsid w:val="005A7C11"/>
    <w:rsid w:val="005B0189"/>
    <w:rsid w:val="005B0965"/>
    <w:rsid w:val="005B0B41"/>
    <w:rsid w:val="005B17ED"/>
    <w:rsid w:val="005B1E1A"/>
    <w:rsid w:val="005B34B7"/>
    <w:rsid w:val="005B36EC"/>
    <w:rsid w:val="005B40BC"/>
    <w:rsid w:val="005B4DDE"/>
    <w:rsid w:val="005B6CE0"/>
    <w:rsid w:val="005C04E9"/>
    <w:rsid w:val="005C086A"/>
    <w:rsid w:val="005C30DB"/>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61DB"/>
    <w:rsid w:val="0061637B"/>
    <w:rsid w:val="0061647D"/>
    <w:rsid w:val="00617132"/>
    <w:rsid w:val="006176AC"/>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277E"/>
    <w:rsid w:val="00653D80"/>
    <w:rsid w:val="00661D1D"/>
    <w:rsid w:val="006621F9"/>
    <w:rsid w:val="006622BA"/>
    <w:rsid w:val="006625BB"/>
    <w:rsid w:val="00663F6A"/>
    <w:rsid w:val="00664696"/>
    <w:rsid w:val="006663B5"/>
    <w:rsid w:val="00667583"/>
    <w:rsid w:val="006703EA"/>
    <w:rsid w:val="006706CA"/>
    <w:rsid w:val="00671CBC"/>
    <w:rsid w:val="006728E0"/>
    <w:rsid w:val="00675B53"/>
    <w:rsid w:val="006763D6"/>
    <w:rsid w:val="00676D42"/>
    <w:rsid w:val="006777EA"/>
    <w:rsid w:val="00680A97"/>
    <w:rsid w:val="006812E2"/>
    <w:rsid w:val="00685381"/>
    <w:rsid w:val="00687289"/>
    <w:rsid w:val="0069143B"/>
    <w:rsid w:val="006915A1"/>
    <w:rsid w:val="00691EAB"/>
    <w:rsid w:val="006946AE"/>
    <w:rsid w:val="006949F7"/>
    <w:rsid w:val="006A0D40"/>
    <w:rsid w:val="006A0DBF"/>
    <w:rsid w:val="006A201F"/>
    <w:rsid w:val="006A3A8A"/>
    <w:rsid w:val="006A5776"/>
    <w:rsid w:val="006A6F97"/>
    <w:rsid w:val="006A7107"/>
    <w:rsid w:val="006B2BD2"/>
    <w:rsid w:val="006B2FC2"/>
    <w:rsid w:val="006B54BF"/>
    <w:rsid w:val="006B5A81"/>
    <w:rsid w:val="006C314B"/>
    <w:rsid w:val="006C3DA6"/>
    <w:rsid w:val="006C43E2"/>
    <w:rsid w:val="006C56E3"/>
    <w:rsid w:val="006C5C3C"/>
    <w:rsid w:val="006D20E3"/>
    <w:rsid w:val="006D7527"/>
    <w:rsid w:val="006E0309"/>
    <w:rsid w:val="006E2022"/>
    <w:rsid w:val="006E2533"/>
    <w:rsid w:val="006E351F"/>
    <w:rsid w:val="006E462F"/>
    <w:rsid w:val="006E5900"/>
    <w:rsid w:val="006E5C81"/>
    <w:rsid w:val="006F1ABE"/>
    <w:rsid w:val="006F2E18"/>
    <w:rsid w:val="006F569A"/>
    <w:rsid w:val="006F610C"/>
    <w:rsid w:val="007001F5"/>
    <w:rsid w:val="00700319"/>
    <w:rsid w:val="00700E6C"/>
    <w:rsid w:val="00701D85"/>
    <w:rsid w:val="00704429"/>
    <w:rsid w:val="007052AE"/>
    <w:rsid w:val="007056F2"/>
    <w:rsid w:val="00706368"/>
    <w:rsid w:val="0070783E"/>
    <w:rsid w:val="00710332"/>
    <w:rsid w:val="00712EA9"/>
    <w:rsid w:val="0071431E"/>
    <w:rsid w:val="007225AB"/>
    <w:rsid w:val="00723846"/>
    <w:rsid w:val="0072579F"/>
    <w:rsid w:val="00725DA7"/>
    <w:rsid w:val="00725DFF"/>
    <w:rsid w:val="00725F87"/>
    <w:rsid w:val="0073024D"/>
    <w:rsid w:val="0073103C"/>
    <w:rsid w:val="007317B9"/>
    <w:rsid w:val="00733E98"/>
    <w:rsid w:val="00735083"/>
    <w:rsid w:val="00735632"/>
    <w:rsid w:val="00735787"/>
    <w:rsid w:val="00735FD2"/>
    <w:rsid w:val="00736246"/>
    <w:rsid w:val="007366BA"/>
    <w:rsid w:val="0074063E"/>
    <w:rsid w:val="00740DCA"/>
    <w:rsid w:val="00741C7C"/>
    <w:rsid w:val="00743F36"/>
    <w:rsid w:val="007479E2"/>
    <w:rsid w:val="00747A9E"/>
    <w:rsid w:val="0075202E"/>
    <w:rsid w:val="007520D0"/>
    <w:rsid w:val="00754080"/>
    <w:rsid w:val="00754EEA"/>
    <w:rsid w:val="00754F8B"/>
    <w:rsid w:val="0075734B"/>
    <w:rsid w:val="007613D3"/>
    <w:rsid w:val="00761785"/>
    <w:rsid w:val="00761854"/>
    <w:rsid w:val="007623EE"/>
    <w:rsid w:val="00764729"/>
    <w:rsid w:val="00764FC1"/>
    <w:rsid w:val="007656B6"/>
    <w:rsid w:val="007672CB"/>
    <w:rsid w:val="00770332"/>
    <w:rsid w:val="00772854"/>
    <w:rsid w:val="00772BC2"/>
    <w:rsid w:val="00774E95"/>
    <w:rsid w:val="00774F5A"/>
    <w:rsid w:val="007818B7"/>
    <w:rsid w:val="00782628"/>
    <w:rsid w:val="00782A93"/>
    <w:rsid w:val="00782BC5"/>
    <w:rsid w:val="007838FD"/>
    <w:rsid w:val="00784357"/>
    <w:rsid w:val="00784E19"/>
    <w:rsid w:val="007852D1"/>
    <w:rsid w:val="00786A5C"/>
    <w:rsid w:val="00786B8D"/>
    <w:rsid w:val="00787ED6"/>
    <w:rsid w:val="00790FE1"/>
    <w:rsid w:val="00792966"/>
    <w:rsid w:val="00794170"/>
    <w:rsid w:val="0079483E"/>
    <w:rsid w:val="00795C6B"/>
    <w:rsid w:val="0079638F"/>
    <w:rsid w:val="00796CCE"/>
    <w:rsid w:val="007A5A6D"/>
    <w:rsid w:val="007A6D37"/>
    <w:rsid w:val="007A7586"/>
    <w:rsid w:val="007B1A5E"/>
    <w:rsid w:val="007B3248"/>
    <w:rsid w:val="007B5B51"/>
    <w:rsid w:val="007C18BC"/>
    <w:rsid w:val="007C1A99"/>
    <w:rsid w:val="007C22A9"/>
    <w:rsid w:val="007C3977"/>
    <w:rsid w:val="007C46C9"/>
    <w:rsid w:val="007C6305"/>
    <w:rsid w:val="007C6677"/>
    <w:rsid w:val="007D0AF1"/>
    <w:rsid w:val="007D10C3"/>
    <w:rsid w:val="007D2251"/>
    <w:rsid w:val="007D2773"/>
    <w:rsid w:val="007D4E9F"/>
    <w:rsid w:val="007D57B0"/>
    <w:rsid w:val="007D7B5F"/>
    <w:rsid w:val="007E1A40"/>
    <w:rsid w:val="007E1B60"/>
    <w:rsid w:val="007F4D7A"/>
    <w:rsid w:val="007F539D"/>
    <w:rsid w:val="007F6F54"/>
    <w:rsid w:val="007F7435"/>
    <w:rsid w:val="007F7726"/>
    <w:rsid w:val="0080023A"/>
    <w:rsid w:val="0080033E"/>
    <w:rsid w:val="008016F5"/>
    <w:rsid w:val="008028A7"/>
    <w:rsid w:val="0080308B"/>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27D34"/>
    <w:rsid w:val="00830C03"/>
    <w:rsid w:val="00831475"/>
    <w:rsid w:val="00832333"/>
    <w:rsid w:val="00832408"/>
    <w:rsid w:val="00834267"/>
    <w:rsid w:val="0083536C"/>
    <w:rsid w:val="008366FB"/>
    <w:rsid w:val="00840537"/>
    <w:rsid w:val="00840676"/>
    <w:rsid w:val="00841A0F"/>
    <w:rsid w:val="00842D5B"/>
    <w:rsid w:val="008439D7"/>
    <w:rsid w:val="00844BCB"/>
    <w:rsid w:val="00847DC5"/>
    <w:rsid w:val="00851B14"/>
    <w:rsid w:val="00851C8F"/>
    <w:rsid w:val="008526AD"/>
    <w:rsid w:val="00853AB6"/>
    <w:rsid w:val="008541F4"/>
    <w:rsid w:val="00854C9E"/>
    <w:rsid w:val="00855B82"/>
    <w:rsid w:val="00857887"/>
    <w:rsid w:val="00860844"/>
    <w:rsid w:val="00862F09"/>
    <w:rsid w:val="008632C4"/>
    <w:rsid w:val="00863876"/>
    <w:rsid w:val="008663E0"/>
    <w:rsid w:val="00866700"/>
    <w:rsid w:val="00872159"/>
    <w:rsid w:val="008738C1"/>
    <w:rsid w:val="008745D5"/>
    <w:rsid w:val="00874DCC"/>
    <w:rsid w:val="00875827"/>
    <w:rsid w:val="008778CF"/>
    <w:rsid w:val="008815F4"/>
    <w:rsid w:val="00881E49"/>
    <w:rsid w:val="0088262D"/>
    <w:rsid w:val="00882EDC"/>
    <w:rsid w:val="0088365D"/>
    <w:rsid w:val="0088367F"/>
    <w:rsid w:val="00883FD5"/>
    <w:rsid w:val="00884DF9"/>
    <w:rsid w:val="00886D34"/>
    <w:rsid w:val="00886EEB"/>
    <w:rsid w:val="0088772D"/>
    <w:rsid w:val="00887E28"/>
    <w:rsid w:val="008904BD"/>
    <w:rsid w:val="00890A31"/>
    <w:rsid w:val="00891870"/>
    <w:rsid w:val="00891F2B"/>
    <w:rsid w:val="00892D1B"/>
    <w:rsid w:val="00894DC3"/>
    <w:rsid w:val="00895635"/>
    <w:rsid w:val="00895ECC"/>
    <w:rsid w:val="0089651B"/>
    <w:rsid w:val="00896E13"/>
    <w:rsid w:val="008A1C5E"/>
    <w:rsid w:val="008A3FD8"/>
    <w:rsid w:val="008A687F"/>
    <w:rsid w:val="008A7A56"/>
    <w:rsid w:val="008B0FFD"/>
    <w:rsid w:val="008B3DA1"/>
    <w:rsid w:val="008B52FF"/>
    <w:rsid w:val="008B67F7"/>
    <w:rsid w:val="008C1F35"/>
    <w:rsid w:val="008C2855"/>
    <w:rsid w:val="008C291D"/>
    <w:rsid w:val="008C29FF"/>
    <w:rsid w:val="008C2A46"/>
    <w:rsid w:val="008C3009"/>
    <w:rsid w:val="008C34DB"/>
    <w:rsid w:val="008C3E5E"/>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594C"/>
    <w:rsid w:val="008F63FA"/>
    <w:rsid w:val="008F7841"/>
    <w:rsid w:val="008F7D92"/>
    <w:rsid w:val="00901BD0"/>
    <w:rsid w:val="0090236D"/>
    <w:rsid w:val="00902CF7"/>
    <w:rsid w:val="0090456F"/>
    <w:rsid w:val="009054DD"/>
    <w:rsid w:val="00905C8D"/>
    <w:rsid w:val="00907F99"/>
    <w:rsid w:val="00911BC0"/>
    <w:rsid w:val="00913420"/>
    <w:rsid w:val="00913FDE"/>
    <w:rsid w:val="00915DFB"/>
    <w:rsid w:val="009171E2"/>
    <w:rsid w:val="009172D2"/>
    <w:rsid w:val="00921B72"/>
    <w:rsid w:val="009237F3"/>
    <w:rsid w:val="0092492A"/>
    <w:rsid w:val="00924B5E"/>
    <w:rsid w:val="00924CEE"/>
    <w:rsid w:val="009252A0"/>
    <w:rsid w:val="009255F5"/>
    <w:rsid w:val="0092635E"/>
    <w:rsid w:val="00930462"/>
    <w:rsid w:val="00930B8E"/>
    <w:rsid w:val="0093328E"/>
    <w:rsid w:val="009347EE"/>
    <w:rsid w:val="009357FB"/>
    <w:rsid w:val="009379D3"/>
    <w:rsid w:val="0094142E"/>
    <w:rsid w:val="00944C9B"/>
    <w:rsid w:val="00945F6A"/>
    <w:rsid w:val="00946F78"/>
    <w:rsid w:val="0094706E"/>
    <w:rsid w:val="0095252B"/>
    <w:rsid w:val="009562F6"/>
    <w:rsid w:val="00963892"/>
    <w:rsid w:val="009648F8"/>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3D6F"/>
    <w:rsid w:val="009B4B66"/>
    <w:rsid w:val="009B5F58"/>
    <w:rsid w:val="009C1342"/>
    <w:rsid w:val="009C1F46"/>
    <w:rsid w:val="009C228C"/>
    <w:rsid w:val="009C28D9"/>
    <w:rsid w:val="009C382F"/>
    <w:rsid w:val="009C5093"/>
    <w:rsid w:val="009C53B5"/>
    <w:rsid w:val="009C61A3"/>
    <w:rsid w:val="009C745F"/>
    <w:rsid w:val="009D0B38"/>
    <w:rsid w:val="009D17B6"/>
    <w:rsid w:val="009D1D1D"/>
    <w:rsid w:val="009D20AB"/>
    <w:rsid w:val="009D3993"/>
    <w:rsid w:val="009D50C7"/>
    <w:rsid w:val="009D79A0"/>
    <w:rsid w:val="009D7F55"/>
    <w:rsid w:val="009E010B"/>
    <w:rsid w:val="009E2C6A"/>
    <w:rsid w:val="009E4D4D"/>
    <w:rsid w:val="009F1804"/>
    <w:rsid w:val="009F487A"/>
    <w:rsid w:val="009F4A6D"/>
    <w:rsid w:val="009F6A05"/>
    <w:rsid w:val="00A001D4"/>
    <w:rsid w:val="00A01877"/>
    <w:rsid w:val="00A031D7"/>
    <w:rsid w:val="00A04CDE"/>
    <w:rsid w:val="00A061A6"/>
    <w:rsid w:val="00A0638C"/>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25BA"/>
    <w:rsid w:val="00A32E80"/>
    <w:rsid w:val="00A32EC0"/>
    <w:rsid w:val="00A33C8D"/>
    <w:rsid w:val="00A33F57"/>
    <w:rsid w:val="00A36270"/>
    <w:rsid w:val="00A377A0"/>
    <w:rsid w:val="00A40446"/>
    <w:rsid w:val="00A40897"/>
    <w:rsid w:val="00A4279C"/>
    <w:rsid w:val="00A430BC"/>
    <w:rsid w:val="00A447FB"/>
    <w:rsid w:val="00A44BD3"/>
    <w:rsid w:val="00A44E0E"/>
    <w:rsid w:val="00A47621"/>
    <w:rsid w:val="00A4797B"/>
    <w:rsid w:val="00A47E4A"/>
    <w:rsid w:val="00A47FA6"/>
    <w:rsid w:val="00A514D2"/>
    <w:rsid w:val="00A52649"/>
    <w:rsid w:val="00A55A08"/>
    <w:rsid w:val="00A55B81"/>
    <w:rsid w:val="00A60AE5"/>
    <w:rsid w:val="00A60D88"/>
    <w:rsid w:val="00A6220F"/>
    <w:rsid w:val="00A62F51"/>
    <w:rsid w:val="00A63100"/>
    <w:rsid w:val="00A6378D"/>
    <w:rsid w:val="00A6380A"/>
    <w:rsid w:val="00A67D5F"/>
    <w:rsid w:val="00A70DEA"/>
    <w:rsid w:val="00A72C2B"/>
    <w:rsid w:val="00A77369"/>
    <w:rsid w:val="00A77E0B"/>
    <w:rsid w:val="00A8139C"/>
    <w:rsid w:val="00A829F9"/>
    <w:rsid w:val="00A83DA5"/>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941"/>
    <w:rsid w:val="00AC35C1"/>
    <w:rsid w:val="00AC6521"/>
    <w:rsid w:val="00AC683F"/>
    <w:rsid w:val="00AC6EFA"/>
    <w:rsid w:val="00AC7E53"/>
    <w:rsid w:val="00AD007E"/>
    <w:rsid w:val="00AD1933"/>
    <w:rsid w:val="00AD1E70"/>
    <w:rsid w:val="00AD1F48"/>
    <w:rsid w:val="00AD306F"/>
    <w:rsid w:val="00AD375C"/>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9C0"/>
    <w:rsid w:val="00B001EA"/>
    <w:rsid w:val="00B0080A"/>
    <w:rsid w:val="00B04D55"/>
    <w:rsid w:val="00B04EE6"/>
    <w:rsid w:val="00B06CA3"/>
    <w:rsid w:val="00B07711"/>
    <w:rsid w:val="00B10D21"/>
    <w:rsid w:val="00B11BD0"/>
    <w:rsid w:val="00B122D5"/>
    <w:rsid w:val="00B153D2"/>
    <w:rsid w:val="00B1552E"/>
    <w:rsid w:val="00B16881"/>
    <w:rsid w:val="00B1692F"/>
    <w:rsid w:val="00B17A5F"/>
    <w:rsid w:val="00B17D87"/>
    <w:rsid w:val="00B20FDF"/>
    <w:rsid w:val="00B216D5"/>
    <w:rsid w:val="00B21E3D"/>
    <w:rsid w:val="00B23A46"/>
    <w:rsid w:val="00B27273"/>
    <w:rsid w:val="00B30D74"/>
    <w:rsid w:val="00B31106"/>
    <w:rsid w:val="00B32A33"/>
    <w:rsid w:val="00B32C76"/>
    <w:rsid w:val="00B33954"/>
    <w:rsid w:val="00B3420F"/>
    <w:rsid w:val="00B36691"/>
    <w:rsid w:val="00B36DE8"/>
    <w:rsid w:val="00B42113"/>
    <w:rsid w:val="00B44997"/>
    <w:rsid w:val="00B44AA8"/>
    <w:rsid w:val="00B47D86"/>
    <w:rsid w:val="00B50C5F"/>
    <w:rsid w:val="00B50D0F"/>
    <w:rsid w:val="00B53EFF"/>
    <w:rsid w:val="00B5470C"/>
    <w:rsid w:val="00B54D04"/>
    <w:rsid w:val="00B556EF"/>
    <w:rsid w:val="00B57B0B"/>
    <w:rsid w:val="00B63B9E"/>
    <w:rsid w:val="00B645A4"/>
    <w:rsid w:val="00B70E91"/>
    <w:rsid w:val="00B70FB9"/>
    <w:rsid w:val="00B7120D"/>
    <w:rsid w:val="00B71C39"/>
    <w:rsid w:val="00B744F3"/>
    <w:rsid w:val="00B747E8"/>
    <w:rsid w:val="00B75451"/>
    <w:rsid w:val="00B76FAA"/>
    <w:rsid w:val="00B80745"/>
    <w:rsid w:val="00B80A63"/>
    <w:rsid w:val="00B813E9"/>
    <w:rsid w:val="00B82BC5"/>
    <w:rsid w:val="00B85AB2"/>
    <w:rsid w:val="00B85DB3"/>
    <w:rsid w:val="00B91F39"/>
    <w:rsid w:val="00B9332B"/>
    <w:rsid w:val="00B946A1"/>
    <w:rsid w:val="00B950BD"/>
    <w:rsid w:val="00BA15D3"/>
    <w:rsid w:val="00BA258E"/>
    <w:rsid w:val="00BA2843"/>
    <w:rsid w:val="00BA4641"/>
    <w:rsid w:val="00BB059D"/>
    <w:rsid w:val="00BB16D8"/>
    <w:rsid w:val="00BB3C23"/>
    <w:rsid w:val="00BB6432"/>
    <w:rsid w:val="00BB7A60"/>
    <w:rsid w:val="00BC0356"/>
    <w:rsid w:val="00BC0996"/>
    <w:rsid w:val="00BC23E7"/>
    <w:rsid w:val="00BC3860"/>
    <w:rsid w:val="00BC4DC2"/>
    <w:rsid w:val="00BC762F"/>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4F73"/>
    <w:rsid w:val="00C05874"/>
    <w:rsid w:val="00C059A4"/>
    <w:rsid w:val="00C10A03"/>
    <w:rsid w:val="00C10EB7"/>
    <w:rsid w:val="00C142C3"/>
    <w:rsid w:val="00C16F6E"/>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80151"/>
    <w:rsid w:val="00C82F66"/>
    <w:rsid w:val="00C84E42"/>
    <w:rsid w:val="00C93155"/>
    <w:rsid w:val="00C935B8"/>
    <w:rsid w:val="00C9388B"/>
    <w:rsid w:val="00C93B83"/>
    <w:rsid w:val="00C95883"/>
    <w:rsid w:val="00C96412"/>
    <w:rsid w:val="00CA0190"/>
    <w:rsid w:val="00CA26A8"/>
    <w:rsid w:val="00CA302B"/>
    <w:rsid w:val="00CA5B60"/>
    <w:rsid w:val="00CA69D5"/>
    <w:rsid w:val="00CA797C"/>
    <w:rsid w:val="00CB0124"/>
    <w:rsid w:val="00CB08E0"/>
    <w:rsid w:val="00CB1B5D"/>
    <w:rsid w:val="00CB220E"/>
    <w:rsid w:val="00CB4736"/>
    <w:rsid w:val="00CB5AE4"/>
    <w:rsid w:val="00CB63D4"/>
    <w:rsid w:val="00CC0BD3"/>
    <w:rsid w:val="00CC1024"/>
    <w:rsid w:val="00CC1EAA"/>
    <w:rsid w:val="00CC32DA"/>
    <w:rsid w:val="00CC5233"/>
    <w:rsid w:val="00CC56E6"/>
    <w:rsid w:val="00CC5DDD"/>
    <w:rsid w:val="00CC6145"/>
    <w:rsid w:val="00CC7780"/>
    <w:rsid w:val="00CD0289"/>
    <w:rsid w:val="00CD05DE"/>
    <w:rsid w:val="00CD08B1"/>
    <w:rsid w:val="00CD1942"/>
    <w:rsid w:val="00CD233E"/>
    <w:rsid w:val="00CD4009"/>
    <w:rsid w:val="00CD54CD"/>
    <w:rsid w:val="00CD5791"/>
    <w:rsid w:val="00CD6659"/>
    <w:rsid w:val="00CE2719"/>
    <w:rsid w:val="00CE3A6C"/>
    <w:rsid w:val="00CE3C91"/>
    <w:rsid w:val="00CE425E"/>
    <w:rsid w:val="00CE479D"/>
    <w:rsid w:val="00CE5A94"/>
    <w:rsid w:val="00CE6479"/>
    <w:rsid w:val="00CE7095"/>
    <w:rsid w:val="00CE780B"/>
    <w:rsid w:val="00CF0C51"/>
    <w:rsid w:val="00CF17AE"/>
    <w:rsid w:val="00CF2E36"/>
    <w:rsid w:val="00CF3404"/>
    <w:rsid w:val="00CF38B3"/>
    <w:rsid w:val="00CF3CBA"/>
    <w:rsid w:val="00CF5F26"/>
    <w:rsid w:val="00CF6989"/>
    <w:rsid w:val="00D02033"/>
    <w:rsid w:val="00D024BB"/>
    <w:rsid w:val="00D03A16"/>
    <w:rsid w:val="00D03FB1"/>
    <w:rsid w:val="00D061A9"/>
    <w:rsid w:val="00D11E52"/>
    <w:rsid w:val="00D122F8"/>
    <w:rsid w:val="00D14D65"/>
    <w:rsid w:val="00D150E6"/>
    <w:rsid w:val="00D16027"/>
    <w:rsid w:val="00D16135"/>
    <w:rsid w:val="00D16BF0"/>
    <w:rsid w:val="00D2006A"/>
    <w:rsid w:val="00D20857"/>
    <w:rsid w:val="00D229AA"/>
    <w:rsid w:val="00D23DDC"/>
    <w:rsid w:val="00D242E6"/>
    <w:rsid w:val="00D257B6"/>
    <w:rsid w:val="00D25A59"/>
    <w:rsid w:val="00D25CD4"/>
    <w:rsid w:val="00D260B3"/>
    <w:rsid w:val="00D32258"/>
    <w:rsid w:val="00D3616A"/>
    <w:rsid w:val="00D37041"/>
    <w:rsid w:val="00D43913"/>
    <w:rsid w:val="00D4474A"/>
    <w:rsid w:val="00D44DB7"/>
    <w:rsid w:val="00D46D9C"/>
    <w:rsid w:val="00D46DE6"/>
    <w:rsid w:val="00D4789D"/>
    <w:rsid w:val="00D50C99"/>
    <w:rsid w:val="00D530CA"/>
    <w:rsid w:val="00D5318C"/>
    <w:rsid w:val="00D5717F"/>
    <w:rsid w:val="00D577AE"/>
    <w:rsid w:val="00D57BB9"/>
    <w:rsid w:val="00D609CA"/>
    <w:rsid w:val="00D618BF"/>
    <w:rsid w:val="00D633E2"/>
    <w:rsid w:val="00D64153"/>
    <w:rsid w:val="00D64389"/>
    <w:rsid w:val="00D64B08"/>
    <w:rsid w:val="00D64E35"/>
    <w:rsid w:val="00D65001"/>
    <w:rsid w:val="00D67DB9"/>
    <w:rsid w:val="00D7044B"/>
    <w:rsid w:val="00D70BFB"/>
    <w:rsid w:val="00D70CAC"/>
    <w:rsid w:val="00D70EC4"/>
    <w:rsid w:val="00D71251"/>
    <w:rsid w:val="00D72C43"/>
    <w:rsid w:val="00D73A03"/>
    <w:rsid w:val="00D77EF9"/>
    <w:rsid w:val="00D83CA5"/>
    <w:rsid w:val="00D85985"/>
    <w:rsid w:val="00D85ECA"/>
    <w:rsid w:val="00D93CEA"/>
    <w:rsid w:val="00D93D78"/>
    <w:rsid w:val="00D96460"/>
    <w:rsid w:val="00DA2071"/>
    <w:rsid w:val="00DA2A20"/>
    <w:rsid w:val="00DA3A58"/>
    <w:rsid w:val="00DA4AFE"/>
    <w:rsid w:val="00DA53FB"/>
    <w:rsid w:val="00DB2576"/>
    <w:rsid w:val="00DB3EA8"/>
    <w:rsid w:val="00DB5945"/>
    <w:rsid w:val="00DB7905"/>
    <w:rsid w:val="00DC1A2B"/>
    <w:rsid w:val="00DC2931"/>
    <w:rsid w:val="00DC2E7F"/>
    <w:rsid w:val="00DC3E33"/>
    <w:rsid w:val="00DD29BC"/>
    <w:rsid w:val="00DD2B5B"/>
    <w:rsid w:val="00DD2FB9"/>
    <w:rsid w:val="00DD3A42"/>
    <w:rsid w:val="00DD5616"/>
    <w:rsid w:val="00DD6AEB"/>
    <w:rsid w:val="00DE01C6"/>
    <w:rsid w:val="00DE2D56"/>
    <w:rsid w:val="00DE2F28"/>
    <w:rsid w:val="00DE336B"/>
    <w:rsid w:val="00DE6276"/>
    <w:rsid w:val="00DE77D6"/>
    <w:rsid w:val="00DF2B19"/>
    <w:rsid w:val="00DF500B"/>
    <w:rsid w:val="00DF7EFD"/>
    <w:rsid w:val="00E007E2"/>
    <w:rsid w:val="00E00DF3"/>
    <w:rsid w:val="00E039F1"/>
    <w:rsid w:val="00E04637"/>
    <w:rsid w:val="00E07CA6"/>
    <w:rsid w:val="00E07D22"/>
    <w:rsid w:val="00E07EE8"/>
    <w:rsid w:val="00E12BEF"/>
    <w:rsid w:val="00E12F54"/>
    <w:rsid w:val="00E13050"/>
    <w:rsid w:val="00E13315"/>
    <w:rsid w:val="00E136B1"/>
    <w:rsid w:val="00E1434D"/>
    <w:rsid w:val="00E15006"/>
    <w:rsid w:val="00E166E5"/>
    <w:rsid w:val="00E20320"/>
    <w:rsid w:val="00E205AE"/>
    <w:rsid w:val="00E21352"/>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5DF"/>
    <w:rsid w:val="00E53FF8"/>
    <w:rsid w:val="00E549D3"/>
    <w:rsid w:val="00E57146"/>
    <w:rsid w:val="00E57C00"/>
    <w:rsid w:val="00E612DE"/>
    <w:rsid w:val="00E6219C"/>
    <w:rsid w:val="00E657AA"/>
    <w:rsid w:val="00E65C59"/>
    <w:rsid w:val="00E71722"/>
    <w:rsid w:val="00E71B49"/>
    <w:rsid w:val="00E72072"/>
    <w:rsid w:val="00E7236F"/>
    <w:rsid w:val="00E72465"/>
    <w:rsid w:val="00E75101"/>
    <w:rsid w:val="00E763D7"/>
    <w:rsid w:val="00E76DD5"/>
    <w:rsid w:val="00E772FC"/>
    <w:rsid w:val="00E8082E"/>
    <w:rsid w:val="00E813F7"/>
    <w:rsid w:val="00E822CF"/>
    <w:rsid w:val="00E851C4"/>
    <w:rsid w:val="00E853B5"/>
    <w:rsid w:val="00E85F58"/>
    <w:rsid w:val="00E8676A"/>
    <w:rsid w:val="00E91E07"/>
    <w:rsid w:val="00E93B88"/>
    <w:rsid w:val="00E948B2"/>
    <w:rsid w:val="00E951E9"/>
    <w:rsid w:val="00E96672"/>
    <w:rsid w:val="00EA0243"/>
    <w:rsid w:val="00EA0D46"/>
    <w:rsid w:val="00EA344A"/>
    <w:rsid w:val="00EA3D83"/>
    <w:rsid w:val="00EA4756"/>
    <w:rsid w:val="00EA485E"/>
    <w:rsid w:val="00EA4D0C"/>
    <w:rsid w:val="00EB1CF4"/>
    <w:rsid w:val="00EB24B1"/>
    <w:rsid w:val="00EB373D"/>
    <w:rsid w:val="00EB38BD"/>
    <w:rsid w:val="00EB6D70"/>
    <w:rsid w:val="00EB78F5"/>
    <w:rsid w:val="00EB7A3B"/>
    <w:rsid w:val="00EB7B8F"/>
    <w:rsid w:val="00EB7BE4"/>
    <w:rsid w:val="00EC25D1"/>
    <w:rsid w:val="00EC3D56"/>
    <w:rsid w:val="00EC4139"/>
    <w:rsid w:val="00EC43FE"/>
    <w:rsid w:val="00EC75D0"/>
    <w:rsid w:val="00ED4E30"/>
    <w:rsid w:val="00ED58D4"/>
    <w:rsid w:val="00ED6043"/>
    <w:rsid w:val="00ED6558"/>
    <w:rsid w:val="00EE03E5"/>
    <w:rsid w:val="00EE05DC"/>
    <w:rsid w:val="00EE3970"/>
    <w:rsid w:val="00EE6CF9"/>
    <w:rsid w:val="00EE7DEF"/>
    <w:rsid w:val="00EF037B"/>
    <w:rsid w:val="00EF0805"/>
    <w:rsid w:val="00EF1CB7"/>
    <w:rsid w:val="00EF3C89"/>
    <w:rsid w:val="00EF4AE8"/>
    <w:rsid w:val="00F02488"/>
    <w:rsid w:val="00F02BD0"/>
    <w:rsid w:val="00F03393"/>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26FE9"/>
    <w:rsid w:val="00F305C4"/>
    <w:rsid w:val="00F328B1"/>
    <w:rsid w:val="00F32A4C"/>
    <w:rsid w:val="00F32A9B"/>
    <w:rsid w:val="00F3549C"/>
    <w:rsid w:val="00F36FDD"/>
    <w:rsid w:val="00F37057"/>
    <w:rsid w:val="00F4112A"/>
    <w:rsid w:val="00F4127F"/>
    <w:rsid w:val="00F41CBE"/>
    <w:rsid w:val="00F50F91"/>
    <w:rsid w:val="00F51D8C"/>
    <w:rsid w:val="00F52C76"/>
    <w:rsid w:val="00F53A48"/>
    <w:rsid w:val="00F54513"/>
    <w:rsid w:val="00F54522"/>
    <w:rsid w:val="00F547F0"/>
    <w:rsid w:val="00F567A2"/>
    <w:rsid w:val="00F60FDB"/>
    <w:rsid w:val="00F63580"/>
    <w:rsid w:val="00F64457"/>
    <w:rsid w:val="00F645E1"/>
    <w:rsid w:val="00F653FD"/>
    <w:rsid w:val="00F664AC"/>
    <w:rsid w:val="00F6723B"/>
    <w:rsid w:val="00F713B2"/>
    <w:rsid w:val="00F7142B"/>
    <w:rsid w:val="00F7152B"/>
    <w:rsid w:val="00F722F2"/>
    <w:rsid w:val="00F72BF0"/>
    <w:rsid w:val="00F74692"/>
    <w:rsid w:val="00F74A20"/>
    <w:rsid w:val="00F7739B"/>
    <w:rsid w:val="00F80CA6"/>
    <w:rsid w:val="00F81762"/>
    <w:rsid w:val="00F82A2F"/>
    <w:rsid w:val="00F830BD"/>
    <w:rsid w:val="00F906A9"/>
    <w:rsid w:val="00F907B4"/>
    <w:rsid w:val="00F977B8"/>
    <w:rsid w:val="00FA0280"/>
    <w:rsid w:val="00FA0520"/>
    <w:rsid w:val="00FA413C"/>
    <w:rsid w:val="00FA5890"/>
    <w:rsid w:val="00FA650C"/>
    <w:rsid w:val="00FA66DA"/>
    <w:rsid w:val="00FA7879"/>
    <w:rsid w:val="00FA7929"/>
    <w:rsid w:val="00FA7941"/>
    <w:rsid w:val="00FB06D2"/>
    <w:rsid w:val="00FB08A6"/>
    <w:rsid w:val="00FB153B"/>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7C00"/>
    <w:rsid w:val="00FE0983"/>
    <w:rsid w:val="00FE2A8B"/>
    <w:rsid w:val="00FE2D76"/>
    <w:rsid w:val="00FE35C9"/>
    <w:rsid w:val="00FE3B08"/>
    <w:rsid w:val="00FE5918"/>
    <w:rsid w:val="00FE5A21"/>
    <w:rsid w:val="00FE680B"/>
    <w:rsid w:val="00FE6837"/>
    <w:rsid w:val="00FE6FA7"/>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268D-6BD7-4A2A-9956-E5DAC7E5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64</Pages>
  <Words>33185</Words>
  <Characters>196866</Characters>
  <Application>Microsoft Office Word</Application>
  <DocSecurity>0</DocSecurity>
  <Lines>1640</Lines>
  <Paragraphs>459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229592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19</cp:revision>
  <cp:lastPrinted>2018-02-08T20:45:00Z</cp:lastPrinted>
  <dcterms:created xsi:type="dcterms:W3CDTF">2018-02-02T20:44:00Z</dcterms:created>
  <dcterms:modified xsi:type="dcterms:W3CDTF">2018-02-08T20:46:00Z</dcterms:modified>
</cp:coreProperties>
</file>